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A1943" w14:textId="5981AC6F" w:rsidR="0009571D" w:rsidRDefault="0009571D" w:rsidP="0009571D">
      <w:pPr>
        <w:pStyle w:val="Heading1"/>
        <w:spacing w:before="170"/>
        <w:rPr>
          <w:color w:val="337AB7"/>
        </w:rPr>
      </w:pPr>
      <w:proofErr w:type="spellStart"/>
      <w:r w:rsidRPr="0009571D">
        <w:rPr>
          <w:i/>
          <w:iCs/>
          <w:color w:val="337AB7"/>
        </w:rPr>
        <w:t>Varthemia</w:t>
      </w:r>
      <w:proofErr w:type="spellEnd"/>
      <w:r w:rsidRPr="0009571D">
        <w:rPr>
          <w:i/>
          <w:iCs/>
          <w:color w:val="337AB7"/>
        </w:rPr>
        <w:t xml:space="preserve"> </w:t>
      </w:r>
      <w:proofErr w:type="spellStart"/>
      <w:r w:rsidRPr="0009571D">
        <w:rPr>
          <w:i/>
          <w:iCs/>
          <w:color w:val="337AB7"/>
        </w:rPr>
        <w:t>iphionoides</w:t>
      </w:r>
      <w:proofErr w:type="spellEnd"/>
      <w:r>
        <w:rPr>
          <w:color w:val="337AB7"/>
        </w:rPr>
        <w:t>: Medicinal plant with an a</w:t>
      </w:r>
      <w:r w:rsidRPr="0009571D">
        <w:rPr>
          <w:color w:val="337AB7"/>
        </w:rPr>
        <w:t xml:space="preserve">nti-inflammatory </w:t>
      </w:r>
      <w:r>
        <w:rPr>
          <w:color w:val="337AB7"/>
        </w:rPr>
        <w:t>property</w:t>
      </w:r>
      <w:r w:rsidRPr="0009571D">
        <w:rPr>
          <w:color w:val="337AB7"/>
        </w:rPr>
        <w:t xml:space="preserve"> against prostate cancer </w:t>
      </w:r>
      <w:r w:rsidRPr="0009571D">
        <w:rPr>
          <w:i/>
          <w:iCs/>
          <w:color w:val="337AB7"/>
        </w:rPr>
        <w:t>in vitro</w:t>
      </w:r>
    </w:p>
    <w:p w14:paraId="2F16913D" w14:textId="12109DD3" w:rsidR="0009571D" w:rsidRDefault="0009571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Al-Bakheit, AA, A</w:t>
      </w:r>
      <w:r w:rsidR="004B2E9C">
        <w:rPr>
          <w:rFonts w:ascii="Arial"/>
        </w:rPr>
        <w:t>l</w:t>
      </w:r>
      <w:r>
        <w:rPr>
          <w:rFonts w:ascii="Arial"/>
        </w:rPr>
        <w:t>-Balqa Applied University, Jordan</w:t>
      </w:r>
    </w:p>
    <w:p w14:paraId="3F46AAF9" w14:textId="24BECD7D" w:rsidR="004B2E9C" w:rsidRDefault="0078738A" w:rsidP="004B2E9C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</w:t>
      </w:r>
      <w:r w:rsidR="004B2E9C" w:rsidRPr="004B2E9C">
        <w:rPr>
          <w:rFonts w:ascii="Arial"/>
        </w:rPr>
        <w:t xml:space="preserve"> Abu-</w:t>
      </w:r>
      <w:proofErr w:type="spellStart"/>
      <w:r w:rsidR="004B2E9C" w:rsidRPr="004B2E9C">
        <w:rPr>
          <w:rFonts w:ascii="Arial"/>
        </w:rPr>
        <w:t>Romman</w:t>
      </w:r>
      <w:proofErr w:type="spellEnd"/>
      <w:r w:rsidR="004B2E9C">
        <w:rPr>
          <w:rFonts w:ascii="Arial"/>
        </w:rPr>
        <w:t>, S, Al-Balqa Applied University, Jordan</w:t>
      </w:r>
      <w:r w:rsidR="004B2E9C" w:rsidRPr="004B2E9C">
        <w:rPr>
          <w:rFonts w:ascii="Arial"/>
        </w:rPr>
        <w:t xml:space="preserve"> </w:t>
      </w:r>
    </w:p>
    <w:p w14:paraId="07352C7E" w14:textId="28C6B6DC" w:rsidR="004B2E9C" w:rsidRDefault="004B2E9C" w:rsidP="004B2E9C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4B2E9C">
        <w:rPr>
          <w:rFonts w:ascii="Arial"/>
        </w:rPr>
        <w:t>Sharab</w:t>
      </w:r>
      <w:proofErr w:type="spellEnd"/>
      <w:r>
        <w:rPr>
          <w:rFonts w:ascii="Arial"/>
        </w:rPr>
        <w:t>, A, The University of Jordan, Jordan</w:t>
      </w:r>
    </w:p>
    <w:p w14:paraId="54FB2A42" w14:textId="11A4C086" w:rsidR="005973B9" w:rsidRDefault="004B2E9C" w:rsidP="004B2E9C">
      <w:pPr>
        <w:pStyle w:val="BodyText"/>
        <w:spacing w:before="73" w:line="198" w:lineRule="exact"/>
        <w:ind w:left="100" w:right="5987"/>
        <w:rPr>
          <w:rFonts w:ascii="Arial"/>
        </w:rPr>
      </w:pPr>
      <w:r w:rsidRPr="004B2E9C">
        <w:rPr>
          <w:rFonts w:ascii="Arial"/>
        </w:rPr>
        <w:t xml:space="preserve">Al </w:t>
      </w:r>
      <w:proofErr w:type="spellStart"/>
      <w:r w:rsidRPr="004B2E9C">
        <w:rPr>
          <w:rFonts w:ascii="Arial"/>
        </w:rPr>
        <w:t>Shhab</w:t>
      </w:r>
      <w:proofErr w:type="spellEnd"/>
      <w:r>
        <w:rPr>
          <w:rFonts w:ascii="Arial"/>
        </w:rPr>
        <w:t>, M, The University of Jordan, Jordan</w:t>
      </w:r>
    </w:p>
    <w:p w14:paraId="4291158C" w14:textId="77777777" w:rsidR="00AE3E37" w:rsidRDefault="00AE3E37">
      <w:pPr>
        <w:pStyle w:val="BodyText"/>
        <w:rPr>
          <w:rFonts w:ascii="Arial"/>
          <w:sz w:val="20"/>
        </w:rPr>
      </w:pPr>
    </w:p>
    <w:p w14:paraId="043DA945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C935D7C" w14:textId="0F23EA73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4DABE9F9" w14:textId="1AD840B3" w:rsidR="0009571D" w:rsidRDefault="00A9710C" w:rsidP="002F1A2A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proofErr w:type="spellStart"/>
      <w:r w:rsidR="0009571D" w:rsidRPr="00AB61D8">
        <w:rPr>
          <w:i/>
          <w:iCs/>
        </w:rPr>
        <w:t>Varthemia</w:t>
      </w:r>
      <w:proofErr w:type="spellEnd"/>
      <w:r w:rsidR="0009571D" w:rsidRPr="00AB61D8">
        <w:rPr>
          <w:i/>
          <w:iCs/>
        </w:rPr>
        <w:t xml:space="preserve"> </w:t>
      </w:r>
      <w:proofErr w:type="spellStart"/>
      <w:r w:rsidR="0009571D" w:rsidRPr="00AB61D8">
        <w:rPr>
          <w:i/>
          <w:iCs/>
        </w:rPr>
        <w:t>iphionoides</w:t>
      </w:r>
      <w:proofErr w:type="spellEnd"/>
      <w:r w:rsidR="004B2E9C">
        <w:t xml:space="preserve"> is a therapeutic</w:t>
      </w:r>
      <w:r w:rsidR="0009571D">
        <w:t xml:space="preserve"> plant </w:t>
      </w:r>
      <w:r w:rsidR="004B2E9C">
        <w:t xml:space="preserve">from Jordan that has </w:t>
      </w:r>
      <w:r w:rsidR="002969C2">
        <w:t>various</w:t>
      </w:r>
      <w:r w:rsidR="0009571D">
        <w:t xml:space="preserve"> health</w:t>
      </w:r>
      <w:r w:rsidR="00862AFC">
        <w:t xml:space="preserve"> benefit</w:t>
      </w:r>
      <w:r w:rsidR="0009571D">
        <w:t xml:space="preserve"> </w:t>
      </w:r>
      <w:r w:rsidR="004B2E9C">
        <w:t>activities</w:t>
      </w:r>
      <w:r w:rsidR="0009571D">
        <w:t xml:space="preserve"> including antibacterial, antioxidant and anticancer </w:t>
      </w:r>
      <w:r w:rsidR="004B2E9C">
        <w:t>properties</w:t>
      </w:r>
      <w:r w:rsidR="0009571D">
        <w:t xml:space="preserve">. However, its anti-inflammatory properties have </w:t>
      </w:r>
      <w:r w:rsidR="00862AFC">
        <w:t xml:space="preserve">not </w:t>
      </w:r>
      <w:r w:rsidR="0009571D">
        <w:t xml:space="preserve">been </w:t>
      </w:r>
      <w:r w:rsidR="00862AFC">
        <w:t>widely</w:t>
      </w:r>
      <w:r w:rsidR="0009571D">
        <w:t xml:space="preserve"> investigated</w:t>
      </w:r>
      <w:r w:rsidR="00862AFC">
        <w:t>.</w:t>
      </w:r>
      <w:r w:rsidR="0009571D">
        <w:t xml:space="preserve"> </w:t>
      </w:r>
      <w:r w:rsidR="00AB61D8">
        <w:t>Inflammation</w:t>
      </w:r>
      <w:r w:rsidR="00862AFC">
        <w:t xml:space="preserve"> has key role for the development of </w:t>
      </w:r>
      <w:r w:rsidR="00AB61D8">
        <w:t xml:space="preserve">many chronic diseases, </w:t>
      </w:r>
      <w:r w:rsidR="00862AFC">
        <w:t>notably</w:t>
      </w:r>
      <w:r w:rsidR="00AB61D8">
        <w:t xml:space="preserve"> cancer. </w:t>
      </w:r>
      <w:r w:rsidR="00E750F2">
        <w:t xml:space="preserve">In Jordan, prostate cancer cases are increasing. </w:t>
      </w:r>
      <w:r w:rsidR="00862AFC">
        <w:t xml:space="preserve">Therefore, finding a medicinal plant </w:t>
      </w:r>
      <w:r w:rsidR="002F1A2A">
        <w:t xml:space="preserve">easily </w:t>
      </w:r>
      <w:r w:rsidR="002F1A2A">
        <w:t xml:space="preserve">available in nature </w:t>
      </w:r>
      <w:r w:rsidR="00862AFC">
        <w:t xml:space="preserve">with an anti-inflammatory property </w:t>
      </w:r>
      <w:r w:rsidR="002F1A2A">
        <w:t>considered important for the development of low-cost plant–based medicine</w:t>
      </w:r>
      <w:r w:rsidR="00E750F2">
        <w:t xml:space="preserve"> that is beneficial for cancers including prostate cancer</w:t>
      </w:r>
      <w:r w:rsidR="002F1A2A">
        <w:t xml:space="preserve">. </w:t>
      </w:r>
      <w:r w:rsidR="00AB61D8">
        <w:t>The purpose of this study is to explore</w:t>
      </w:r>
      <w:r w:rsidR="0009571D">
        <w:t xml:space="preserve"> the anti-inflammatory </w:t>
      </w:r>
      <w:r w:rsidR="00AB61D8">
        <w:t>property</w:t>
      </w:r>
      <w:r w:rsidR="0009571D">
        <w:t xml:space="preserve"> of </w:t>
      </w:r>
      <w:r w:rsidR="0009571D" w:rsidRPr="00AB61D8">
        <w:rPr>
          <w:i/>
          <w:iCs/>
        </w:rPr>
        <w:t xml:space="preserve">V. </w:t>
      </w:r>
      <w:proofErr w:type="spellStart"/>
      <w:r w:rsidR="0009571D" w:rsidRPr="00AB61D8">
        <w:rPr>
          <w:i/>
          <w:iCs/>
        </w:rPr>
        <w:t>iphionoides</w:t>
      </w:r>
      <w:proofErr w:type="spellEnd"/>
      <w:r w:rsidR="0009571D">
        <w:t xml:space="preserve"> </w:t>
      </w:r>
      <w:r w:rsidR="00EC4AE9">
        <w:t xml:space="preserve">in </w:t>
      </w:r>
      <w:r w:rsidR="006613D3" w:rsidRPr="006613D3">
        <w:rPr>
          <w:i/>
          <w:iCs/>
        </w:rPr>
        <w:t>in vitro</w:t>
      </w:r>
      <w:r w:rsidR="006613D3" w:rsidRPr="006613D3">
        <w:t xml:space="preserve"> cell models of human </w:t>
      </w:r>
      <w:r w:rsidR="006613D3">
        <w:t xml:space="preserve">non-cancerous fibroblast MRC-5 and prostate cancerous PC3 cells. </w:t>
      </w:r>
      <w:r w:rsidR="00EC4AE9">
        <w:t xml:space="preserve">Methodology: </w:t>
      </w:r>
      <w:r w:rsidR="006613D3">
        <w:t xml:space="preserve">the anti-inflammatory effect was measured </w:t>
      </w:r>
      <w:r w:rsidR="0009571D">
        <w:t>by the</w:t>
      </w:r>
      <w:r w:rsidR="006613D3">
        <w:t xml:space="preserve"> levels of</w:t>
      </w:r>
      <w:r w:rsidR="0009571D">
        <w:t xml:space="preserve"> interleukin-6 in </w:t>
      </w:r>
      <w:bookmarkStart w:id="0" w:name="_Hlk526970297"/>
      <w:r w:rsidR="0009571D">
        <w:t>MRC-5 and PC3 cells</w:t>
      </w:r>
      <w:r w:rsidR="00EC4AE9">
        <w:t xml:space="preserve"> </w:t>
      </w:r>
      <w:bookmarkEnd w:id="0"/>
      <w:r w:rsidR="00EC4AE9">
        <w:t>challenged with a pro-inflammatory stimulus, bacterial lipopolysaccharide</w:t>
      </w:r>
      <w:r w:rsidR="0009571D">
        <w:t xml:space="preserve">. </w:t>
      </w:r>
      <w:r w:rsidR="00EC4AE9">
        <w:t xml:space="preserve">Findings: there was a </w:t>
      </w:r>
      <w:r w:rsidR="0009571D">
        <w:t xml:space="preserve">significant reduction in lipopolysaccharide-induced interleukin-6 </w:t>
      </w:r>
      <w:r w:rsidR="00EC4AE9">
        <w:t>secretion</w:t>
      </w:r>
      <w:r w:rsidR="0009571D">
        <w:t xml:space="preserve"> in response to </w:t>
      </w:r>
      <w:r w:rsidR="0009571D" w:rsidRPr="00EC4AE9">
        <w:rPr>
          <w:i/>
          <w:iCs/>
        </w:rPr>
        <w:t xml:space="preserve">V. </w:t>
      </w:r>
      <w:proofErr w:type="spellStart"/>
      <w:r w:rsidR="0009571D" w:rsidRPr="00EC4AE9">
        <w:rPr>
          <w:i/>
          <w:iCs/>
        </w:rPr>
        <w:t>iphionoides</w:t>
      </w:r>
      <w:proofErr w:type="spellEnd"/>
      <w:r w:rsidR="0009571D" w:rsidRPr="00EC4AE9">
        <w:rPr>
          <w:i/>
          <w:iCs/>
        </w:rPr>
        <w:t xml:space="preserve"> </w:t>
      </w:r>
      <w:r w:rsidR="0009571D">
        <w:t xml:space="preserve">(125 </w:t>
      </w:r>
      <w:proofErr w:type="spellStart"/>
      <w:r w:rsidR="0009571D">
        <w:rPr>
          <w:rFonts w:ascii="Calibri" w:hAnsi="Calibri" w:cs="Calibri"/>
        </w:rPr>
        <w:t>μ</w:t>
      </w:r>
      <w:r w:rsidR="0009571D">
        <w:t>g</w:t>
      </w:r>
      <w:proofErr w:type="spellEnd"/>
      <w:r w:rsidR="0009571D">
        <w:t xml:space="preserve">/mL) in both MRC-5 and PC3 cells. However, </w:t>
      </w:r>
      <w:r w:rsidR="006613D3">
        <w:t>the aqueous extract of the plant showed a stronger anti-inflammatory effect in MRC-5 cells</w:t>
      </w:r>
      <w:r w:rsidR="0009571D">
        <w:t xml:space="preserve">, while the methanolic extract was more </w:t>
      </w:r>
      <w:r w:rsidR="006613D3">
        <w:t>effective</w:t>
      </w:r>
      <w:r w:rsidR="0009571D">
        <w:t xml:space="preserve"> in PC3 cells. The </w:t>
      </w:r>
      <w:r w:rsidR="006613D3">
        <w:t xml:space="preserve">reduction of interleukin-6 production in response to </w:t>
      </w:r>
      <w:r w:rsidR="0009571D" w:rsidRPr="006613D3">
        <w:rPr>
          <w:i/>
          <w:iCs/>
        </w:rPr>
        <w:t xml:space="preserve">V. </w:t>
      </w:r>
      <w:proofErr w:type="spellStart"/>
      <w:r w:rsidR="0009571D" w:rsidRPr="006613D3">
        <w:rPr>
          <w:i/>
          <w:iCs/>
        </w:rPr>
        <w:t>iphionoides</w:t>
      </w:r>
      <w:proofErr w:type="spellEnd"/>
      <w:r w:rsidR="0009571D" w:rsidRPr="006613D3">
        <w:rPr>
          <w:i/>
          <w:iCs/>
        </w:rPr>
        <w:t xml:space="preserve"> </w:t>
      </w:r>
      <w:r w:rsidR="0009571D">
        <w:t xml:space="preserve">was not due to its cytotoxicity, and </w:t>
      </w:r>
      <w:r w:rsidR="00530227">
        <w:t>further</w:t>
      </w:r>
      <w:r w:rsidR="0009571D">
        <w:t xml:space="preserve"> studies are required to </w:t>
      </w:r>
      <w:r w:rsidR="006613D3">
        <w:t>clarify</w:t>
      </w:r>
      <w:r w:rsidR="0009571D">
        <w:t xml:space="preserve"> the mechanisms of </w:t>
      </w:r>
      <w:r w:rsidR="006613D3">
        <w:t xml:space="preserve">the </w:t>
      </w:r>
      <w:r w:rsidR="0009571D">
        <w:t xml:space="preserve">action by which this medicinal plant </w:t>
      </w:r>
      <w:r w:rsidR="000C25E1">
        <w:t>modifies</w:t>
      </w:r>
      <w:r w:rsidR="0009571D">
        <w:t xml:space="preserve"> inflammatory responses. </w:t>
      </w:r>
      <w:r w:rsidR="000C25E1">
        <w:t>C</w:t>
      </w:r>
      <w:r w:rsidR="0009571D">
        <w:t>onclusion</w:t>
      </w:r>
      <w:r w:rsidR="000C25E1">
        <w:t xml:space="preserve">: aqueous and methanolic extracts of </w:t>
      </w:r>
      <w:r w:rsidR="000C25E1" w:rsidRPr="00530227">
        <w:rPr>
          <w:i/>
          <w:iCs/>
        </w:rPr>
        <w:t xml:space="preserve">V. </w:t>
      </w:r>
      <w:proofErr w:type="spellStart"/>
      <w:r w:rsidR="000C25E1" w:rsidRPr="00530227">
        <w:rPr>
          <w:i/>
          <w:iCs/>
        </w:rPr>
        <w:t>iphionoides</w:t>
      </w:r>
      <w:proofErr w:type="spellEnd"/>
      <w:r w:rsidR="000C25E1">
        <w:t xml:space="preserve"> </w:t>
      </w:r>
      <w:r w:rsidR="00530227">
        <w:t>showed a potent</w:t>
      </w:r>
      <w:r w:rsidR="0009571D">
        <w:t xml:space="preserve">ial protective </w:t>
      </w:r>
      <w:r w:rsidR="002F1A2A">
        <w:t>property</w:t>
      </w:r>
      <w:r w:rsidR="0009571D">
        <w:t xml:space="preserve"> against pro-inflammatory stimuli in </w:t>
      </w:r>
      <w:r w:rsidR="00530227">
        <w:t xml:space="preserve">human </w:t>
      </w:r>
      <w:r w:rsidR="0009571D">
        <w:t xml:space="preserve">fibroblasts and </w:t>
      </w:r>
      <w:r w:rsidR="002F1A2A">
        <w:t xml:space="preserve">prostate </w:t>
      </w:r>
      <w:r w:rsidR="0009571D">
        <w:t xml:space="preserve">cancer cells, and it is important to </w:t>
      </w:r>
      <w:r w:rsidR="00530227">
        <w:t>identify</w:t>
      </w:r>
      <w:r w:rsidR="0009571D">
        <w:t xml:space="preserve"> the </w:t>
      </w:r>
      <w:r w:rsidR="00530227">
        <w:t xml:space="preserve">extracts’ </w:t>
      </w:r>
      <w:r w:rsidR="0009571D">
        <w:t xml:space="preserve">phytochemical compounds responsible for this </w:t>
      </w:r>
      <w:r w:rsidR="00530227">
        <w:t>property</w:t>
      </w:r>
      <w:r w:rsidR="0009571D">
        <w:t>.</w:t>
      </w:r>
    </w:p>
    <w:p w14:paraId="4C763856" w14:textId="5ECA1BCE" w:rsidR="00AE3E37" w:rsidRDefault="00AE3E37" w:rsidP="00530227">
      <w:pPr>
        <w:pStyle w:val="BodyText"/>
        <w:spacing w:before="90" w:line="280" w:lineRule="auto"/>
        <w:jc w:val="both"/>
      </w:pPr>
    </w:p>
    <w:p w14:paraId="6E5C105C" w14:textId="3C9E0C11"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641AB04" w14:textId="77777777" w:rsidR="00FE1A71" w:rsidRPr="00FE1A71" w:rsidRDefault="00FE1A71" w:rsidP="00FE1A71">
      <w:pPr>
        <w:pStyle w:val="BodyText"/>
        <w:spacing w:before="2"/>
        <w:rPr>
          <w:rFonts w:ascii="Arial"/>
          <w:b/>
          <w:sz w:val="16"/>
        </w:rPr>
      </w:pPr>
    </w:p>
    <w:p w14:paraId="5CEC8072" w14:textId="24DB1D97" w:rsidR="00AE3E37" w:rsidRDefault="005B048B" w:rsidP="00FE1A71">
      <w:pPr>
        <w:pStyle w:val="BodyText"/>
        <w:spacing w:before="2"/>
        <w:ind w:left="284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196313B2" wp14:editId="20FAC4B3">
            <wp:extent cx="1395411" cy="1600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032" cy="16169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088C52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99D059E" w14:textId="2B10A66E" w:rsidR="00FE1A71" w:rsidRPr="00FE1A71" w:rsidRDefault="00FE1A71" w:rsidP="00FE1A71">
      <w:pPr>
        <w:pStyle w:val="ListParagraph"/>
        <w:numPr>
          <w:ilvl w:val="0"/>
          <w:numId w:val="3"/>
        </w:numPr>
        <w:rPr>
          <w:sz w:val="18"/>
        </w:rPr>
      </w:pPr>
      <w:r w:rsidRPr="00FE1A71">
        <w:rPr>
          <w:sz w:val="18"/>
        </w:rPr>
        <w:t>Al-Bakheit</w:t>
      </w:r>
      <w:r>
        <w:rPr>
          <w:sz w:val="18"/>
        </w:rPr>
        <w:t xml:space="preserve"> A</w:t>
      </w:r>
      <w:r w:rsidRPr="00FE1A71">
        <w:rPr>
          <w:sz w:val="18"/>
        </w:rPr>
        <w:t>, Abu-</w:t>
      </w:r>
      <w:proofErr w:type="spellStart"/>
      <w:r w:rsidRPr="00FE1A71">
        <w:rPr>
          <w:sz w:val="18"/>
        </w:rPr>
        <w:t>Romman</w:t>
      </w:r>
      <w:proofErr w:type="spellEnd"/>
      <w:r>
        <w:rPr>
          <w:sz w:val="18"/>
        </w:rPr>
        <w:t xml:space="preserve"> S</w:t>
      </w:r>
      <w:r w:rsidRPr="00FE1A71">
        <w:rPr>
          <w:sz w:val="18"/>
        </w:rPr>
        <w:t xml:space="preserve">, </w:t>
      </w:r>
      <w:proofErr w:type="spellStart"/>
      <w:r w:rsidRPr="00FE1A71">
        <w:rPr>
          <w:sz w:val="18"/>
        </w:rPr>
        <w:t>Sharab</w:t>
      </w:r>
      <w:proofErr w:type="spellEnd"/>
      <w:r>
        <w:rPr>
          <w:sz w:val="18"/>
        </w:rPr>
        <w:t xml:space="preserve"> A</w:t>
      </w:r>
      <w:r w:rsidRPr="00FE1A71">
        <w:rPr>
          <w:sz w:val="18"/>
        </w:rPr>
        <w:t xml:space="preserve">, Al </w:t>
      </w:r>
      <w:proofErr w:type="spellStart"/>
      <w:r w:rsidRPr="00FE1A71">
        <w:rPr>
          <w:sz w:val="18"/>
        </w:rPr>
        <w:t>Shhab</w:t>
      </w:r>
      <w:proofErr w:type="spellEnd"/>
      <w:r>
        <w:rPr>
          <w:sz w:val="18"/>
        </w:rPr>
        <w:t>, M</w:t>
      </w:r>
      <w:r w:rsidRPr="00FE1A71">
        <w:rPr>
          <w:sz w:val="18"/>
        </w:rPr>
        <w:t>.</w:t>
      </w:r>
      <w:r>
        <w:rPr>
          <w:sz w:val="18"/>
        </w:rPr>
        <w:t xml:space="preserve"> </w:t>
      </w:r>
      <w:proofErr w:type="spellStart"/>
      <w:r w:rsidRPr="00FE1A71">
        <w:rPr>
          <w:i/>
          <w:iCs/>
          <w:sz w:val="18"/>
        </w:rPr>
        <w:t>Onopordum</w:t>
      </w:r>
      <w:proofErr w:type="spellEnd"/>
      <w:r w:rsidRPr="00FE1A71">
        <w:rPr>
          <w:i/>
          <w:iCs/>
          <w:sz w:val="18"/>
        </w:rPr>
        <w:t xml:space="preserve"> </w:t>
      </w:r>
      <w:proofErr w:type="spellStart"/>
      <w:r w:rsidRPr="00FE1A71">
        <w:rPr>
          <w:i/>
          <w:iCs/>
          <w:sz w:val="18"/>
        </w:rPr>
        <w:t>jordanicolum</w:t>
      </w:r>
      <w:proofErr w:type="spellEnd"/>
      <w:r w:rsidRPr="00FE1A71">
        <w:rPr>
          <w:sz w:val="18"/>
        </w:rPr>
        <w:t xml:space="preserve"> does not reduce interleukin-6 secretion in LPS-induced prostate cancer cells. Accepted for publication in the Jordan Journal of Pharmaceutical Sciences.</w:t>
      </w:r>
    </w:p>
    <w:p w14:paraId="7D09C195" w14:textId="4B014CCC" w:rsidR="00FE1A71" w:rsidRPr="00FE1A71" w:rsidRDefault="00FE1A71" w:rsidP="00F40569">
      <w:pPr>
        <w:pStyle w:val="ListParagraph"/>
        <w:numPr>
          <w:ilvl w:val="0"/>
          <w:numId w:val="3"/>
        </w:numPr>
        <w:spacing w:line="216" w:lineRule="exact"/>
        <w:ind w:right="137" w:hanging="283"/>
        <w:rPr>
          <w:sz w:val="18"/>
        </w:rPr>
      </w:pPr>
      <w:r w:rsidRPr="00FE1A71">
        <w:rPr>
          <w:sz w:val="18"/>
        </w:rPr>
        <w:t>Al-Bakheit A, Abu-</w:t>
      </w:r>
      <w:proofErr w:type="spellStart"/>
      <w:r w:rsidRPr="00FE1A71">
        <w:rPr>
          <w:sz w:val="18"/>
        </w:rPr>
        <w:t>Romman</w:t>
      </w:r>
      <w:proofErr w:type="spellEnd"/>
      <w:r w:rsidRPr="00FE1A71">
        <w:rPr>
          <w:sz w:val="18"/>
        </w:rPr>
        <w:t xml:space="preserve"> S, </w:t>
      </w:r>
      <w:proofErr w:type="spellStart"/>
      <w:r w:rsidRPr="00FE1A71">
        <w:rPr>
          <w:sz w:val="18"/>
        </w:rPr>
        <w:t>Sharab</w:t>
      </w:r>
      <w:proofErr w:type="spellEnd"/>
      <w:r w:rsidRPr="00FE1A71">
        <w:rPr>
          <w:sz w:val="18"/>
        </w:rPr>
        <w:t xml:space="preserve"> A, Al </w:t>
      </w:r>
      <w:proofErr w:type="spellStart"/>
      <w:r w:rsidRPr="00FE1A71">
        <w:rPr>
          <w:sz w:val="18"/>
        </w:rPr>
        <w:t>Shhab</w:t>
      </w:r>
      <w:proofErr w:type="spellEnd"/>
      <w:r w:rsidRPr="00FE1A71">
        <w:rPr>
          <w:sz w:val="18"/>
        </w:rPr>
        <w:t>, M</w:t>
      </w:r>
      <w:r w:rsidRPr="00FE1A71">
        <w:rPr>
          <w:sz w:val="18"/>
        </w:rPr>
        <w:t xml:space="preserve"> </w:t>
      </w:r>
      <w:r w:rsidRPr="00FE1A71">
        <w:rPr>
          <w:sz w:val="18"/>
        </w:rPr>
        <w:t xml:space="preserve">(2017) Anti-inflammatory effect of </w:t>
      </w:r>
      <w:proofErr w:type="spellStart"/>
      <w:r w:rsidRPr="00FE1A71">
        <w:rPr>
          <w:i/>
          <w:iCs/>
          <w:sz w:val="18"/>
        </w:rPr>
        <w:t>Varthemia</w:t>
      </w:r>
      <w:proofErr w:type="spellEnd"/>
      <w:r w:rsidRPr="00FE1A71">
        <w:rPr>
          <w:i/>
          <w:iCs/>
          <w:sz w:val="18"/>
        </w:rPr>
        <w:t xml:space="preserve"> </w:t>
      </w:r>
      <w:proofErr w:type="spellStart"/>
      <w:r w:rsidRPr="00FE1A71">
        <w:rPr>
          <w:i/>
          <w:iCs/>
          <w:sz w:val="18"/>
        </w:rPr>
        <w:t>iphionoides</w:t>
      </w:r>
      <w:proofErr w:type="spellEnd"/>
      <w:r w:rsidRPr="00FE1A71">
        <w:rPr>
          <w:sz w:val="18"/>
        </w:rPr>
        <w:t xml:space="preserve"> extracts against prostate cancer </w:t>
      </w:r>
      <w:r w:rsidRPr="00FE1A71">
        <w:rPr>
          <w:i/>
          <w:iCs/>
          <w:sz w:val="18"/>
        </w:rPr>
        <w:t>in vitro</w:t>
      </w:r>
      <w:r w:rsidRPr="00FE1A71">
        <w:rPr>
          <w:sz w:val="18"/>
        </w:rPr>
        <w:t>. European Journal of Inflammation. 15(1):8-14.</w:t>
      </w:r>
    </w:p>
    <w:p w14:paraId="4E6E126C" w14:textId="478C418F" w:rsidR="00FE1A71" w:rsidRPr="00FE1A71" w:rsidRDefault="00FE1A71" w:rsidP="00CA546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FE1A71">
        <w:rPr>
          <w:sz w:val="18"/>
        </w:rPr>
        <w:t xml:space="preserve">Al-Bakheit A, Traka M, </w:t>
      </w:r>
      <w:proofErr w:type="spellStart"/>
      <w:r w:rsidRPr="00FE1A71">
        <w:rPr>
          <w:sz w:val="18"/>
        </w:rPr>
        <w:t>Saha</w:t>
      </w:r>
      <w:proofErr w:type="spellEnd"/>
      <w:r w:rsidRPr="00FE1A71">
        <w:rPr>
          <w:sz w:val="18"/>
        </w:rPr>
        <w:t xml:space="preserve"> S, </w:t>
      </w:r>
      <w:proofErr w:type="spellStart"/>
      <w:r w:rsidRPr="00FE1A71">
        <w:rPr>
          <w:sz w:val="18"/>
        </w:rPr>
        <w:t>Mithen</w:t>
      </w:r>
      <w:proofErr w:type="spellEnd"/>
      <w:r w:rsidRPr="00FE1A71">
        <w:rPr>
          <w:sz w:val="18"/>
        </w:rPr>
        <w:t xml:space="preserve"> R</w:t>
      </w:r>
      <w:r w:rsidRPr="00FE1A71">
        <w:rPr>
          <w:sz w:val="18"/>
        </w:rPr>
        <w:t xml:space="preserve">, </w:t>
      </w:r>
      <w:proofErr w:type="spellStart"/>
      <w:r w:rsidRPr="00FE1A71">
        <w:rPr>
          <w:sz w:val="18"/>
        </w:rPr>
        <w:t>Melchini</w:t>
      </w:r>
      <w:proofErr w:type="spellEnd"/>
      <w:r w:rsidRPr="00FE1A71">
        <w:rPr>
          <w:sz w:val="18"/>
        </w:rPr>
        <w:t xml:space="preserve"> A (2016)</w:t>
      </w:r>
      <w:r w:rsidRPr="00FE1A71">
        <w:rPr>
          <w:sz w:val="18"/>
        </w:rPr>
        <w:t xml:space="preserve"> </w:t>
      </w:r>
      <w:r w:rsidRPr="00FE1A71">
        <w:rPr>
          <w:sz w:val="18"/>
        </w:rPr>
        <w:t>Accumulation of palmitoylcarnitine and its effect on pro-inflammatory pathways and calcium influx in prostate cancer. Prostate. 76 (14):1326–1337</w:t>
      </w:r>
      <w:r w:rsidRPr="00FE1A71">
        <w:rPr>
          <w:sz w:val="18"/>
        </w:rPr>
        <w:t>.</w:t>
      </w:r>
    </w:p>
    <w:p w14:paraId="0821232B" w14:textId="1170856E" w:rsidR="00FE1A71" w:rsidRPr="00C267C1" w:rsidRDefault="00FE1A71" w:rsidP="00C267C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FE1A71">
        <w:rPr>
          <w:sz w:val="18"/>
        </w:rPr>
        <w:t>Folkard</w:t>
      </w:r>
      <w:proofErr w:type="spellEnd"/>
      <w:r w:rsidRPr="00FE1A71">
        <w:rPr>
          <w:sz w:val="18"/>
        </w:rPr>
        <w:t xml:space="preserve"> D, </w:t>
      </w:r>
      <w:proofErr w:type="spellStart"/>
      <w:r w:rsidRPr="00FE1A71">
        <w:rPr>
          <w:sz w:val="18"/>
        </w:rPr>
        <w:t>Melchini</w:t>
      </w:r>
      <w:proofErr w:type="spellEnd"/>
      <w:r w:rsidRPr="00FE1A71">
        <w:rPr>
          <w:sz w:val="18"/>
        </w:rPr>
        <w:t xml:space="preserve"> A, Traka M, Al-Bakheit A, </w:t>
      </w:r>
      <w:proofErr w:type="spellStart"/>
      <w:r w:rsidRPr="00FE1A71">
        <w:rPr>
          <w:sz w:val="18"/>
        </w:rPr>
        <w:t>Saha</w:t>
      </w:r>
      <w:proofErr w:type="spellEnd"/>
      <w:r w:rsidRPr="00FE1A71">
        <w:rPr>
          <w:sz w:val="18"/>
        </w:rPr>
        <w:t xml:space="preserve"> S, Armah C, </w:t>
      </w:r>
      <w:proofErr w:type="spellStart"/>
      <w:r w:rsidRPr="00FE1A71">
        <w:rPr>
          <w:sz w:val="18"/>
        </w:rPr>
        <w:t>Doleman</w:t>
      </w:r>
      <w:proofErr w:type="spellEnd"/>
      <w:r w:rsidRPr="00FE1A71">
        <w:rPr>
          <w:sz w:val="18"/>
        </w:rPr>
        <w:t xml:space="preserve"> J, </w:t>
      </w:r>
      <w:proofErr w:type="spellStart"/>
      <w:r w:rsidRPr="00FE1A71">
        <w:rPr>
          <w:sz w:val="18"/>
        </w:rPr>
        <w:t>Mithen</w:t>
      </w:r>
      <w:proofErr w:type="spellEnd"/>
      <w:r w:rsidRPr="00FE1A71">
        <w:rPr>
          <w:sz w:val="18"/>
        </w:rPr>
        <w:t xml:space="preserve"> R (2014) Suppression of LPS-induced transcription and cytokine secretion by the dietary isothiocyanate sulforaphane. Mol </w:t>
      </w:r>
      <w:proofErr w:type="spellStart"/>
      <w:r w:rsidRPr="00FE1A71">
        <w:rPr>
          <w:sz w:val="18"/>
        </w:rPr>
        <w:t>Nutr</w:t>
      </w:r>
      <w:proofErr w:type="spellEnd"/>
      <w:r w:rsidRPr="00FE1A71">
        <w:rPr>
          <w:sz w:val="18"/>
        </w:rPr>
        <w:t xml:space="preserve"> Food Res., 58 (12): 2286 – 2296.</w:t>
      </w:r>
    </w:p>
    <w:p w14:paraId="31A5D016" w14:textId="3892337A" w:rsidR="00AE3E37" w:rsidRPr="00C267C1" w:rsidRDefault="00FE1A71" w:rsidP="00C267C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FE1A71">
        <w:rPr>
          <w:sz w:val="18"/>
        </w:rPr>
        <w:t>Dababneh B, El-</w:t>
      </w:r>
      <w:proofErr w:type="spellStart"/>
      <w:r w:rsidRPr="00FE1A71">
        <w:rPr>
          <w:sz w:val="18"/>
        </w:rPr>
        <w:t>Qudah</w:t>
      </w:r>
      <w:proofErr w:type="spellEnd"/>
      <w:r w:rsidRPr="00FE1A71">
        <w:rPr>
          <w:sz w:val="18"/>
        </w:rPr>
        <w:t xml:space="preserve"> J</w:t>
      </w:r>
      <w:r w:rsidR="00C267C1">
        <w:rPr>
          <w:sz w:val="18"/>
        </w:rPr>
        <w:t>,</w:t>
      </w:r>
      <w:r w:rsidRPr="00FE1A71">
        <w:rPr>
          <w:sz w:val="18"/>
        </w:rPr>
        <w:t xml:space="preserve"> Al-Bakheit A (2011) Nutritional status and obesity among adults of Amman and Al-</w:t>
      </w:r>
      <w:proofErr w:type="spellStart"/>
      <w:r w:rsidRPr="00FE1A71">
        <w:rPr>
          <w:sz w:val="18"/>
        </w:rPr>
        <w:t>Balq'a</w:t>
      </w:r>
      <w:proofErr w:type="spellEnd"/>
      <w:r w:rsidRPr="00FE1A71">
        <w:rPr>
          <w:sz w:val="18"/>
        </w:rPr>
        <w:t xml:space="preserve"> governorates. Am. J. Agric. Biol. Sci., 6(3): 339-347.</w:t>
      </w:r>
    </w:p>
    <w:p w14:paraId="412CA127" w14:textId="1885EC91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14:paraId="682F21BE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732E684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A7EA8A0" wp14:editId="5817B9A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FD218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663B8CC" w14:textId="421129C1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1785">
        <w:rPr>
          <w:noProof/>
        </w:rPr>
        <w:drawing>
          <wp:inline distT="0" distB="0" distL="0" distR="0" wp14:anchorId="210CB952" wp14:editId="3574C14A">
            <wp:extent cx="514350" cy="6223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14:paraId="10B1FB55" w14:textId="4ED5C4A0" w:rsidR="00C267C1" w:rsidRDefault="00C267C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C267C1">
        <w:rPr>
          <w:rFonts w:ascii="Arial"/>
          <w:sz w:val="14"/>
        </w:rPr>
        <w:t>Ala</w:t>
      </w:r>
      <w:r w:rsidRPr="00C267C1">
        <w:rPr>
          <w:rFonts w:ascii="Arial"/>
          <w:sz w:val="14"/>
        </w:rPr>
        <w:t>’</w:t>
      </w:r>
      <w:r w:rsidRPr="00C267C1">
        <w:rPr>
          <w:rFonts w:ascii="Arial"/>
          <w:sz w:val="14"/>
        </w:rPr>
        <w:t>a</w:t>
      </w:r>
      <w:proofErr w:type="spellEnd"/>
      <w:r w:rsidRPr="00C267C1">
        <w:rPr>
          <w:rFonts w:ascii="Arial"/>
          <w:sz w:val="14"/>
        </w:rPr>
        <w:t xml:space="preserve"> Al-Bakheit is Assistant Professor in Nutrition at the Department of Nutrition and Food Processing at Al-Balqa Applied University</w:t>
      </w:r>
      <w:r>
        <w:rPr>
          <w:rFonts w:ascii="Arial"/>
          <w:sz w:val="14"/>
        </w:rPr>
        <w:t xml:space="preserve"> in Jordan</w:t>
      </w:r>
      <w:r w:rsidRPr="00C267C1">
        <w:rPr>
          <w:rFonts w:ascii="Arial"/>
          <w:sz w:val="14"/>
        </w:rPr>
        <w:t>. She received her Bachelor's and Master degrees in Nutrition and Food Technology from University of Jordan in 2005 and 2007, respectively. She completed her PhD in Nutrition in 2014 from</w:t>
      </w:r>
      <w:r>
        <w:rPr>
          <w:rFonts w:ascii="Arial"/>
          <w:sz w:val="14"/>
        </w:rPr>
        <w:t xml:space="preserve"> the</w:t>
      </w:r>
      <w:r w:rsidRPr="00C267C1">
        <w:rPr>
          <w:rFonts w:ascii="Arial"/>
          <w:sz w:val="14"/>
        </w:rPr>
        <w:t xml:space="preserve"> University of East Anglia</w:t>
      </w:r>
      <w:r>
        <w:rPr>
          <w:rFonts w:ascii="Arial"/>
          <w:sz w:val="14"/>
        </w:rPr>
        <w:t xml:space="preserve"> in</w:t>
      </w:r>
      <w:r w:rsidRPr="00C267C1">
        <w:rPr>
          <w:rFonts w:ascii="Arial"/>
          <w:sz w:val="14"/>
        </w:rPr>
        <w:t xml:space="preserve"> UK. Her research interests focus on cancer and nutrients effects on human health. She is member of the Agricultural Engineers Association and hold a professional certificate in Nutrition from the Ministry of Health in Jordan.</w:t>
      </w:r>
    </w:p>
    <w:p w14:paraId="26CE9505" w14:textId="1BF937A8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A91785" w:rsidRPr="001E052A">
          <w:rPr>
            <w:rStyle w:val="Hyperlink"/>
            <w:rFonts w:ascii="Arial"/>
            <w:sz w:val="14"/>
          </w:rPr>
          <w:t>alaa.al-bakheit@bau.edu</w:t>
        </w:r>
        <w:bookmarkStart w:id="1" w:name="_GoBack"/>
        <w:bookmarkEnd w:id="1"/>
        <w:r w:rsidR="00A91785" w:rsidRPr="001E052A">
          <w:rPr>
            <w:rStyle w:val="Hyperlink"/>
            <w:rFonts w:ascii="Arial"/>
            <w:sz w:val="14"/>
          </w:rPr>
          <w:t>.jo</w:t>
        </w:r>
      </w:hyperlink>
    </w:p>
    <w:p w14:paraId="5E37AF6A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BC210D7" wp14:editId="6F0CD78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71614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27A172E" w14:textId="77777777" w:rsidR="00AE3E37" w:rsidRDefault="00AE3E37">
      <w:pPr>
        <w:pStyle w:val="BodyText"/>
        <w:rPr>
          <w:rFonts w:ascii="Arial"/>
          <w:sz w:val="20"/>
        </w:rPr>
      </w:pPr>
    </w:p>
    <w:p w14:paraId="00D82278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EAF1880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E4BEE93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20C3705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10323" w14:textId="77777777" w:rsidR="00F87469" w:rsidRDefault="00F87469">
      <w:r>
        <w:separator/>
      </w:r>
    </w:p>
  </w:endnote>
  <w:endnote w:type="continuationSeparator" w:id="0">
    <w:p w14:paraId="276CA589" w14:textId="77777777" w:rsidR="00F87469" w:rsidRDefault="00F87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E90A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B70888A" wp14:editId="6732D8D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2EA42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C5BE62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7088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342EA42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C5BE62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4B4BD18" wp14:editId="44C6FC2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A9F45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C10564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B4BD18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6DA9F45C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C10564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C4A4D0" wp14:editId="32F372F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3B917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C490A5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C4A4D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143B917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C490A5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E0285" w14:textId="77777777" w:rsidR="00F87469" w:rsidRDefault="00F87469">
      <w:r>
        <w:separator/>
      </w:r>
    </w:p>
  </w:footnote>
  <w:footnote w:type="continuationSeparator" w:id="0">
    <w:p w14:paraId="20E70C46" w14:textId="77777777" w:rsidR="00F87469" w:rsidRDefault="00F87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A847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8F1D491" wp14:editId="00748F3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8E386F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F1D49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408E386F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2A761AA" wp14:editId="3A5A761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BFFA98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BFD687D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A761AA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4CBFFA98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BFD687D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9571D"/>
    <w:rsid w:val="000C25E1"/>
    <w:rsid w:val="000E2911"/>
    <w:rsid w:val="001263DF"/>
    <w:rsid w:val="001E763C"/>
    <w:rsid w:val="00292ED9"/>
    <w:rsid w:val="002969C2"/>
    <w:rsid w:val="002F1A2A"/>
    <w:rsid w:val="00314AFB"/>
    <w:rsid w:val="003B76D9"/>
    <w:rsid w:val="00404E5B"/>
    <w:rsid w:val="00414F7B"/>
    <w:rsid w:val="004355DC"/>
    <w:rsid w:val="00452814"/>
    <w:rsid w:val="004749B4"/>
    <w:rsid w:val="00494130"/>
    <w:rsid w:val="004B2E9C"/>
    <w:rsid w:val="004F3523"/>
    <w:rsid w:val="00530227"/>
    <w:rsid w:val="005973B9"/>
    <w:rsid w:val="005B048B"/>
    <w:rsid w:val="005B3A56"/>
    <w:rsid w:val="005E3902"/>
    <w:rsid w:val="006060CE"/>
    <w:rsid w:val="0063497F"/>
    <w:rsid w:val="006613D3"/>
    <w:rsid w:val="006D786F"/>
    <w:rsid w:val="0078738A"/>
    <w:rsid w:val="00862AFC"/>
    <w:rsid w:val="00873DF0"/>
    <w:rsid w:val="008756E6"/>
    <w:rsid w:val="009B2D44"/>
    <w:rsid w:val="00A07E82"/>
    <w:rsid w:val="00A91785"/>
    <w:rsid w:val="00A9710C"/>
    <w:rsid w:val="00AB61D8"/>
    <w:rsid w:val="00AE3E37"/>
    <w:rsid w:val="00B21A57"/>
    <w:rsid w:val="00B253E0"/>
    <w:rsid w:val="00C267C1"/>
    <w:rsid w:val="00C33602"/>
    <w:rsid w:val="00CD6F55"/>
    <w:rsid w:val="00D62425"/>
    <w:rsid w:val="00DE3104"/>
    <w:rsid w:val="00E750F2"/>
    <w:rsid w:val="00EC4AE9"/>
    <w:rsid w:val="00F459BD"/>
    <w:rsid w:val="00F72EEA"/>
    <w:rsid w:val="00F8136A"/>
    <w:rsid w:val="00F84CAE"/>
    <w:rsid w:val="00F87469"/>
    <w:rsid w:val="00FE1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178BAD"/>
  <w15:docId w15:val="{224B2F18-0698-4EBA-95AA-7FEFE8487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917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3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aa.al-bakheit@bau.edu.jo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 </cp:lastModifiedBy>
  <cp:revision>4</cp:revision>
  <dcterms:created xsi:type="dcterms:W3CDTF">2018-10-10T19:30:00Z</dcterms:created>
  <dcterms:modified xsi:type="dcterms:W3CDTF">2018-10-10T20:19:00Z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