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18E" w:rsidRDefault="00A1118E" w:rsidP="00C45A03">
      <w:pPr>
        <w:spacing w:after="0" w:line="240" w:lineRule="auto"/>
        <w:jc w:val="center"/>
        <w:rPr>
          <w:rFonts w:ascii="Times New Roman" w:hAnsi="Times New Roman"/>
          <w:b/>
          <w:sz w:val="24"/>
          <w:szCs w:val="24"/>
        </w:rPr>
      </w:pPr>
      <w:r w:rsidRPr="00A1118E">
        <w:rPr>
          <w:rFonts w:ascii="Times New Roman" w:hAnsi="Times New Roman"/>
          <w:b/>
          <w:noProof/>
          <w:sz w:val="24"/>
          <w:szCs w:val="24"/>
          <w:lang w:val="en-US"/>
        </w:rPr>
        <w:drawing>
          <wp:anchor distT="0" distB="0" distL="114300" distR="114300" simplePos="0" relativeHeight="251659264" behindDoc="1" locked="0" layoutInCell="1" allowOverlap="1" wp14:anchorId="6F38BC1D" wp14:editId="6E959D8B">
            <wp:simplePos x="0" y="0"/>
            <wp:positionH relativeFrom="margin">
              <wp:align>right</wp:align>
            </wp:positionH>
            <wp:positionV relativeFrom="paragraph">
              <wp:posOffset>0</wp:posOffset>
            </wp:positionV>
            <wp:extent cx="1594485" cy="1817370"/>
            <wp:effectExtent l="0" t="0" r="5715" b="0"/>
            <wp:wrapTight wrapText="bothSides">
              <wp:wrapPolygon edited="0">
                <wp:start x="0" y="0"/>
                <wp:lineTo x="0" y="21283"/>
                <wp:lineTo x="21419" y="21283"/>
                <wp:lineTo x="2141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94485" cy="181737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A1118E">
        <w:rPr>
          <w:rFonts w:ascii="Times New Roman" w:hAnsi="Times New Roman"/>
          <w:b/>
          <w:noProof/>
          <w:sz w:val="24"/>
          <w:szCs w:val="24"/>
          <w:lang w:val="en-US"/>
        </w:rPr>
        <w:drawing>
          <wp:anchor distT="0" distB="0" distL="114300" distR="114300" simplePos="0" relativeHeight="251658240" behindDoc="1" locked="0" layoutInCell="1" allowOverlap="1" wp14:anchorId="7841B6A9" wp14:editId="0C09671C">
            <wp:simplePos x="0" y="0"/>
            <wp:positionH relativeFrom="margin">
              <wp:align>left</wp:align>
            </wp:positionH>
            <wp:positionV relativeFrom="paragraph">
              <wp:posOffset>9525</wp:posOffset>
            </wp:positionV>
            <wp:extent cx="1195070" cy="1800225"/>
            <wp:effectExtent l="0" t="0" r="5080" b="9525"/>
            <wp:wrapTight wrapText="bothSides">
              <wp:wrapPolygon edited="0">
                <wp:start x="0" y="0"/>
                <wp:lineTo x="0" y="21486"/>
                <wp:lineTo x="21348" y="21486"/>
                <wp:lineTo x="21348" y="0"/>
                <wp:lineTo x="0" y="0"/>
              </wp:wrapPolygon>
            </wp:wrapTight>
            <wp:docPr id="1" name="Picture 1" descr="D:\DSC_0059 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SC_0059 e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95070"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b/>
          <w:i/>
          <w:sz w:val="24"/>
          <w:szCs w:val="24"/>
        </w:rPr>
      </w:pPr>
      <w:r>
        <w:rPr>
          <w:rFonts w:ascii="Times New Roman" w:hAnsi="Times New Roman"/>
          <w:b/>
          <w:sz w:val="24"/>
          <w:szCs w:val="24"/>
        </w:rPr>
        <w:t>Effect Of Jamaica Cherry (</w:t>
      </w:r>
      <w:r>
        <w:rPr>
          <w:rFonts w:ascii="Times New Roman" w:hAnsi="Times New Roman"/>
          <w:b/>
          <w:i/>
          <w:sz w:val="24"/>
          <w:szCs w:val="24"/>
        </w:rPr>
        <w:t xml:space="preserve">Muntingia Calabura) </w:t>
      </w:r>
      <w:r>
        <w:rPr>
          <w:rFonts w:ascii="Times New Roman" w:hAnsi="Times New Roman"/>
          <w:b/>
          <w:sz w:val="24"/>
          <w:szCs w:val="24"/>
        </w:rPr>
        <w:t xml:space="preserve">Leaf Extract on Total Cholesterol in Dyslipidemia </w:t>
      </w:r>
      <w:r>
        <w:rPr>
          <w:rFonts w:ascii="Times New Roman" w:hAnsi="Times New Roman"/>
          <w:b/>
          <w:i/>
          <w:sz w:val="24"/>
          <w:szCs w:val="24"/>
        </w:rPr>
        <w:t xml:space="preserve">Sprague Dawley </w:t>
      </w:r>
      <w:r>
        <w:rPr>
          <w:rFonts w:ascii="Times New Roman" w:hAnsi="Times New Roman"/>
          <w:b/>
          <w:sz w:val="24"/>
          <w:szCs w:val="24"/>
        </w:rPr>
        <w:t>Rats</w:t>
      </w:r>
    </w:p>
    <w:p w:rsidR="00A1118E" w:rsidRDefault="00A1118E" w:rsidP="00C45A03">
      <w:pPr>
        <w:spacing w:after="0" w:line="240" w:lineRule="auto"/>
        <w:jc w:val="center"/>
        <w:rPr>
          <w:rFonts w:ascii="Times New Roman" w:hAnsi="Times New Roman"/>
          <w:b/>
          <w:sz w:val="24"/>
          <w:szCs w:val="24"/>
        </w:rPr>
      </w:pPr>
    </w:p>
    <w:p w:rsidR="00A1118E" w:rsidRPr="00A1118E" w:rsidRDefault="00A1118E" w:rsidP="00C45A03">
      <w:pPr>
        <w:spacing w:after="0" w:line="240" w:lineRule="auto"/>
        <w:jc w:val="center"/>
        <w:rPr>
          <w:rFonts w:ascii="Times New Roman" w:hAnsi="Times New Roman"/>
          <w:sz w:val="24"/>
          <w:szCs w:val="24"/>
          <w:lang w:val="en-US"/>
        </w:rPr>
      </w:pPr>
      <w:r>
        <w:rPr>
          <w:rFonts w:ascii="Times New Roman" w:hAnsi="Times New Roman"/>
          <w:sz w:val="24"/>
          <w:szCs w:val="24"/>
        </w:rPr>
        <w:t>Veronika Devi Irawan, Sulanto Saleh Danu, Nining</w:t>
      </w:r>
      <w:r>
        <w:rPr>
          <w:rFonts w:ascii="Times New Roman" w:hAnsi="Times New Roman"/>
          <w:sz w:val="24"/>
          <w:szCs w:val="24"/>
          <w:vertAlign w:val="superscript"/>
          <w:lang w:val="en-US"/>
        </w:rPr>
        <w:t xml:space="preserve"> </w:t>
      </w:r>
      <w:r>
        <w:rPr>
          <w:rFonts w:ascii="Times New Roman" w:hAnsi="Times New Roman"/>
          <w:sz w:val="24"/>
          <w:szCs w:val="24"/>
          <w:lang w:val="en-US"/>
        </w:rPr>
        <w:t>, Lisa Kurnia Sari</w:t>
      </w:r>
    </w:p>
    <w:p w:rsidR="00A1118E" w:rsidRDefault="00A1118E" w:rsidP="00C45A03">
      <w:pPr>
        <w:spacing w:after="0" w:line="240" w:lineRule="auto"/>
        <w:jc w:val="center"/>
        <w:rPr>
          <w:rFonts w:ascii="Times New Roman" w:hAnsi="Times New Roman"/>
          <w:b/>
          <w:sz w:val="24"/>
          <w:szCs w:val="24"/>
        </w:rPr>
      </w:pPr>
    </w:p>
    <w:p w:rsidR="00A1118E" w:rsidRDefault="00A1118E" w:rsidP="00C45A03">
      <w:pPr>
        <w:spacing w:after="0" w:line="240" w:lineRule="auto"/>
        <w:jc w:val="center"/>
        <w:rPr>
          <w:rFonts w:ascii="Times New Roman" w:hAnsi="Times New Roman"/>
          <w:i/>
          <w:sz w:val="24"/>
          <w:szCs w:val="24"/>
          <w:lang w:val="en-US"/>
        </w:rPr>
      </w:pPr>
      <w:r>
        <w:rPr>
          <w:rFonts w:ascii="Times New Roman" w:hAnsi="Times New Roman"/>
          <w:i/>
          <w:sz w:val="24"/>
          <w:szCs w:val="24"/>
        </w:rPr>
        <w:t>Medical Faculty, Duta Wacana Christian University, Special Region of Yogyakarta</w:t>
      </w:r>
      <w:r>
        <w:rPr>
          <w:rFonts w:ascii="Times New Roman" w:hAnsi="Times New Roman"/>
          <w:i/>
          <w:sz w:val="24"/>
          <w:szCs w:val="24"/>
          <w:lang w:val="en-US"/>
        </w:rPr>
        <w:t>, Indonesia</w:t>
      </w:r>
    </w:p>
    <w:p w:rsidR="00A1118E" w:rsidRPr="00A1118E" w:rsidRDefault="00A1118E" w:rsidP="00C45A03">
      <w:pPr>
        <w:spacing w:after="0" w:line="240" w:lineRule="auto"/>
        <w:jc w:val="center"/>
        <w:rPr>
          <w:rFonts w:ascii="Times New Roman" w:hAnsi="Times New Roman"/>
          <w:i/>
          <w:sz w:val="24"/>
          <w:szCs w:val="24"/>
          <w:lang w:val="en-US"/>
        </w:rPr>
      </w:pPr>
    </w:p>
    <w:p w:rsidR="00A1118E" w:rsidRDefault="00A1118E" w:rsidP="00C45A03">
      <w:pPr>
        <w:spacing w:after="0" w:line="240" w:lineRule="auto"/>
        <w:jc w:val="center"/>
        <w:rPr>
          <w:rFonts w:ascii="Times New Roman" w:hAnsi="Times New Roman"/>
          <w:b/>
          <w:sz w:val="24"/>
          <w:szCs w:val="24"/>
        </w:rPr>
      </w:pPr>
      <w:r>
        <w:rPr>
          <w:rFonts w:ascii="Times New Roman" w:hAnsi="Times New Roman"/>
          <w:b/>
          <w:sz w:val="24"/>
          <w:szCs w:val="24"/>
        </w:rPr>
        <w:t>ABSTRACT</w:t>
      </w:r>
    </w:p>
    <w:p w:rsidR="00A1118E" w:rsidRDefault="00A1118E" w:rsidP="00C45A03">
      <w:pPr>
        <w:spacing w:after="0" w:line="240" w:lineRule="auto"/>
        <w:jc w:val="center"/>
        <w:rPr>
          <w:rFonts w:ascii="Times New Roman" w:hAnsi="Times New Roman"/>
          <w:sz w:val="24"/>
          <w:szCs w:val="24"/>
        </w:rPr>
      </w:pPr>
    </w:p>
    <w:p w:rsidR="00A1118E" w:rsidRDefault="00A1118E" w:rsidP="00C45A03">
      <w:pPr>
        <w:spacing w:after="0" w:line="240" w:lineRule="auto"/>
        <w:ind w:firstLine="720"/>
        <w:jc w:val="both"/>
        <w:rPr>
          <w:rFonts w:ascii="Times New Roman" w:hAnsi="Times New Roman"/>
          <w:sz w:val="24"/>
          <w:szCs w:val="24"/>
        </w:rPr>
      </w:pPr>
      <w:r>
        <w:rPr>
          <w:rFonts w:ascii="Times New Roman" w:hAnsi="Times New Roman"/>
          <w:sz w:val="24"/>
          <w:szCs w:val="24"/>
        </w:rPr>
        <w:t xml:space="preserve">Dyslipidemia has high prevalence in the world, especially in Indonesia. One kind of dyslipidemia is hypercholesterolemia, that causes high mortality, coronary heart disease, and </w:t>
      </w:r>
      <w:r>
        <w:rPr>
          <w:rFonts w:ascii="Times New Roman" w:hAnsi="Times New Roman"/>
          <w:i/>
          <w:sz w:val="24"/>
          <w:szCs w:val="24"/>
        </w:rPr>
        <w:t>DALYS</w:t>
      </w:r>
      <w:r>
        <w:rPr>
          <w:rFonts w:ascii="Times New Roman" w:hAnsi="Times New Roman"/>
          <w:sz w:val="24"/>
          <w:szCs w:val="24"/>
        </w:rPr>
        <w:t>.  One kind of plant that has high flavonoid that can decrease total cholesterol in blood is jamaica cherry leaf. So that, writter did research about effect of cherry leaf extract on total cholesterol.</w:t>
      </w:r>
      <w:r>
        <w:rPr>
          <w:rFonts w:ascii="Times New Roman" w:hAnsi="Times New Roman"/>
          <w:sz w:val="24"/>
          <w:szCs w:val="24"/>
          <w:lang w:val="en-US"/>
        </w:rPr>
        <w:t xml:space="preserve"> The </w:t>
      </w:r>
      <w:r>
        <w:rPr>
          <w:rFonts w:ascii="Times New Roman" w:hAnsi="Times New Roman"/>
          <w:sz w:val="24"/>
          <w:szCs w:val="24"/>
        </w:rPr>
        <w:t>o</w:t>
      </w:r>
      <w:r w:rsidRPr="00A1118E">
        <w:rPr>
          <w:rFonts w:ascii="Times New Roman" w:hAnsi="Times New Roman"/>
          <w:sz w:val="24"/>
          <w:szCs w:val="24"/>
        </w:rPr>
        <w:t>bjective</w:t>
      </w:r>
      <w:r>
        <w:rPr>
          <w:rFonts w:ascii="Times New Roman" w:hAnsi="Times New Roman"/>
          <w:sz w:val="24"/>
          <w:szCs w:val="24"/>
          <w:lang w:val="en-US"/>
        </w:rPr>
        <w:t xml:space="preserve"> of this research was</w:t>
      </w:r>
      <w:r>
        <w:rPr>
          <w:rFonts w:ascii="Times New Roman" w:hAnsi="Times New Roman"/>
          <w:sz w:val="24"/>
          <w:szCs w:val="24"/>
        </w:rPr>
        <w:t xml:space="preserve"> to know if there is effect of jamaica cherry leaf extract on total cholesterol in dyslipidemia </w:t>
      </w:r>
      <w:r>
        <w:rPr>
          <w:rFonts w:ascii="Times New Roman" w:hAnsi="Times New Roman"/>
          <w:i/>
          <w:sz w:val="24"/>
          <w:szCs w:val="24"/>
        </w:rPr>
        <w:t>Sprague Dawley</w:t>
      </w:r>
      <w:r>
        <w:rPr>
          <w:rFonts w:ascii="Times New Roman" w:hAnsi="Times New Roman"/>
          <w:sz w:val="24"/>
          <w:szCs w:val="24"/>
        </w:rPr>
        <w:t xml:space="preserve"> rats.</w:t>
      </w:r>
      <w:r>
        <w:rPr>
          <w:rFonts w:ascii="Times New Roman" w:hAnsi="Times New Roman"/>
          <w:sz w:val="24"/>
          <w:szCs w:val="24"/>
          <w:lang w:val="en-US"/>
        </w:rPr>
        <w:t xml:space="preserve"> </w:t>
      </w:r>
      <w:r>
        <w:rPr>
          <w:rFonts w:ascii="Times New Roman" w:hAnsi="Times New Roman"/>
          <w:sz w:val="24"/>
          <w:szCs w:val="24"/>
        </w:rPr>
        <w:t>This research was experimental research with pre and post test with control group design. Rats as many as 25 tails were divided into 5 groups, underwant adaptation period for 3 days (</w:t>
      </w:r>
      <w:r>
        <w:rPr>
          <w:rFonts w:ascii="Times New Roman" w:hAnsi="Times New Roman"/>
          <w:i/>
          <w:sz w:val="24"/>
          <w:szCs w:val="24"/>
        </w:rPr>
        <w:t>pre test</w:t>
      </w:r>
      <w:r>
        <w:rPr>
          <w:rFonts w:ascii="Times New Roman" w:hAnsi="Times New Roman"/>
          <w:sz w:val="24"/>
          <w:szCs w:val="24"/>
        </w:rPr>
        <w:t>), a high fat diet period for 2 weeks (</w:t>
      </w:r>
      <w:r>
        <w:rPr>
          <w:rFonts w:ascii="Times New Roman" w:hAnsi="Times New Roman"/>
          <w:i/>
          <w:sz w:val="24"/>
          <w:szCs w:val="24"/>
        </w:rPr>
        <w:t>mid test)</w:t>
      </w:r>
      <w:r>
        <w:rPr>
          <w:rFonts w:ascii="Times New Roman" w:hAnsi="Times New Roman"/>
          <w:sz w:val="24"/>
          <w:szCs w:val="24"/>
        </w:rPr>
        <w:t>, and the treatment period for 4 weeks (</w:t>
      </w:r>
      <w:r>
        <w:rPr>
          <w:rFonts w:ascii="Times New Roman" w:hAnsi="Times New Roman"/>
          <w:i/>
          <w:sz w:val="24"/>
          <w:szCs w:val="24"/>
        </w:rPr>
        <w:t>post test)</w:t>
      </w:r>
      <w:r>
        <w:rPr>
          <w:rFonts w:ascii="Times New Roman" w:hAnsi="Times New Roman"/>
          <w:sz w:val="24"/>
          <w:szCs w:val="24"/>
        </w:rPr>
        <w:t xml:space="preserve">. At the treatment period, K1/ sick control treated with standard feed and distilled water, K2/ treated with standard feed and cherry dose 1, K3/ treated with standard feed and cherry dose 2, K4/ treated with standard feed and cherry dose 3, and K5/ standard control treated with standard feed and distilled water. The data were analized with </w:t>
      </w:r>
      <w:r>
        <w:rPr>
          <w:rFonts w:ascii="Times New Roman" w:hAnsi="Times New Roman"/>
          <w:i/>
          <w:sz w:val="24"/>
          <w:szCs w:val="24"/>
        </w:rPr>
        <w:t xml:space="preserve">Pair T Test/Wilcoxon </w:t>
      </w:r>
      <w:r>
        <w:rPr>
          <w:rFonts w:ascii="Times New Roman" w:hAnsi="Times New Roman"/>
          <w:sz w:val="24"/>
          <w:szCs w:val="24"/>
        </w:rPr>
        <w:t xml:space="preserve">and </w:t>
      </w:r>
      <w:r>
        <w:rPr>
          <w:rFonts w:ascii="Times New Roman" w:hAnsi="Times New Roman"/>
          <w:i/>
          <w:sz w:val="24"/>
          <w:szCs w:val="24"/>
        </w:rPr>
        <w:t>Shapiro Wilk</w:t>
      </w:r>
      <w:r>
        <w:rPr>
          <w:rFonts w:ascii="Times New Roman" w:hAnsi="Times New Roman"/>
          <w:sz w:val="24"/>
          <w:szCs w:val="24"/>
        </w:rPr>
        <w:t xml:space="preserve"> for normality test.</w:t>
      </w:r>
      <w:r>
        <w:rPr>
          <w:rFonts w:ascii="Times New Roman" w:hAnsi="Times New Roman"/>
          <w:sz w:val="24"/>
          <w:szCs w:val="24"/>
          <w:lang w:val="en-US"/>
        </w:rPr>
        <w:t xml:space="preserve"> The result showed that t</w:t>
      </w:r>
      <w:r>
        <w:rPr>
          <w:rFonts w:ascii="Times New Roman" w:hAnsi="Times New Roman"/>
          <w:sz w:val="24"/>
          <w:szCs w:val="24"/>
        </w:rPr>
        <w:t xml:space="preserve">here was significantly increasing weight in all group weekly (p=0,000). The differences of  significantly feed intake were when giving extract in first and second week (p=0,000) and when giving extract in third and fourth week (p=0,005). There was difference on total cholesterol in </w:t>
      </w:r>
      <w:r>
        <w:rPr>
          <w:rFonts w:ascii="Times New Roman" w:hAnsi="Times New Roman"/>
          <w:i/>
          <w:sz w:val="24"/>
          <w:szCs w:val="24"/>
        </w:rPr>
        <w:t>pre test, mid test, and post test</w:t>
      </w:r>
      <w:r>
        <w:rPr>
          <w:rFonts w:ascii="Times New Roman" w:hAnsi="Times New Roman"/>
          <w:sz w:val="24"/>
          <w:szCs w:val="24"/>
        </w:rPr>
        <w:t xml:space="preserve"> (</w:t>
      </w:r>
      <w:r>
        <w:rPr>
          <w:rFonts w:ascii="Times New Roman" w:hAnsi="Times New Roman"/>
          <w:i/>
          <w:sz w:val="24"/>
          <w:szCs w:val="24"/>
        </w:rPr>
        <w:t>mid&amp;pre</w:t>
      </w:r>
      <w:r>
        <w:rPr>
          <w:rFonts w:ascii="Times New Roman" w:hAnsi="Times New Roman"/>
          <w:sz w:val="24"/>
          <w:szCs w:val="24"/>
        </w:rPr>
        <w:t xml:space="preserve"> = 0,003; </w:t>
      </w:r>
      <w:r>
        <w:rPr>
          <w:rFonts w:ascii="Times New Roman" w:hAnsi="Times New Roman"/>
          <w:i/>
          <w:sz w:val="24"/>
          <w:szCs w:val="24"/>
        </w:rPr>
        <w:t xml:space="preserve">post&amp;mid </w:t>
      </w:r>
      <w:r>
        <w:rPr>
          <w:rFonts w:ascii="Times New Roman" w:hAnsi="Times New Roman"/>
          <w:sz w:val="24"/>
          <w:szCs w:val="24"/>
        </w:rPr>
        <w:t>= 0,000).</w:t>
      </w:r>
      <w:r>
        <w:rPr>
          <w:rFonts w:ascii="Times New Roman" w:hAnsi="Times New Roman"/>
          <w:sz w:val="24"/>
          <w:szCs w:val="24"/>
          <w:lang w:val="en-US"/>
        </w:rPr>
        <w:t xml:space="preserve"> So, t</w:t>
      </w:r>
      <w:r>
        <w:rPr>
          <w:rFonts w:ascii="Times New Roman" w:hAnsi="Times New Roman"/>
          <w:sz w:val="24"/>
          <w:szCs w:val="24"/>
        </w:rPr>
        <w:t xml:space="preserve">here was effect of cherry leaf extract on total cholesterol in dyslipidemia </w:t>
      </w:r>
      <w:r>
        <w:rPr>
          <w:rFonts w:ascii="Times New Roman" w:hAnsi="Times New Roman"/>
          <w:i/>
          <w:sz w:val="24"/>
          <w:szCs w:val="24"/>
        </w:rPr>
        <w:t>Sprague Dawley</w:t>
      </w:r>
      <w:r>
        <w:rPr>
          <w:rFonts w:ascii="Times New Roman" w:hAnsi="Times New Roman"/>
          <w:sz w:val="24"/>
          <w:szCs w:val="24"/>
        </w:rPr>
        <w:t xml:space="preserve"> rats.</w:t>
      </w:r>
    </w:p>
    <w:p w:rsidR="00A1118E" w:rsidRDefault="00A1118E" w:rsidP="00C45A03">
      <w:pPr>
        <w:spacing w:after="0" w:line="240" w:lineRule="auto"/>
        <w:ind w:firstLine="720"/>
        <w:jc w:val="both"/>
        <w:rPr>
          <w:rFonts w:ascii="Times New Roman" w:hAnsi="Times New Roman"/>
          <w:sz w:val="24"/>
          <w:szCs w:val="24"/>
        </w:rPr>
      </w:pPr>
    </w:p>
    <w:p w:rsidR="00A1118E" w:rsidRPr="008162A5" w:rsidRDefault="00A1118E" w:rsidP="008162A5">
      <w:pPr>
        <w:spacing w:after="0" w:line="240" w:lineRule="auto"/>
        <w:jc w:val="both"/>
        <w:rPr>
          <w:rFonts w:ascii="Times New Roman" w:hAnsi="Times New Roman"/>
          <w:b/>
          <w:sz w:val="24"/>
          <w:szCs w:val="24"/>
          <w:lang w:val="en-US"/>
        </w:rPr>
      </w:pPr>
      <w:r w:rsidRPr="008162A5">
        <w:rPr>
          <w:rFonts w:ascii="Times New Roman" w:hAnsi="Times New Roman"/>
          <w:b/>
          <w:sz w:val="24"/>
          <w:szCs w:val="24"/>
          <w:lang w:val="en-US"/>
        </w:rPr>
        <w:t>Biography</w:t>
      </w:r>
    </w:p>
    <w:p w:rsidR="007A34B5" w:rsidRPr="008162A5" w:rsidRDefault="00C45A03" w:rsidP="008162A5">
      <w:pPr>
        <w:spacing w:after="0" w:line="240" w:lineRule="auto"/>
        <w:jc w:val="both"/>
        <w:rPr>
          <w:rFonts w:ascii="Times New Roman" w:hAnsi="Times New Roman"/>
          <w:sz w:val="24"/>
          <w:szCs w:val="24"/>
          <w:lang w:val="en-US"/>
        </w:rPr>
      </w:pPr>
      <w:r w:rsidRPr="008162A5">
        <w:rPr>
          <w:rFonts w:ascii="Times New Roman" w:hAnsi="Times New Roman"/>
          <w:sz w:val="24"/>
          <w:szCs w:val="24"/>
          <w:lang w:val="en-US"/>
        </w:rPr>
        <w:t xml:space="preserve">Veronika Devi Irawan has completed her bachelor of medicine at the age of 22 years from Duta Wacana Christian University. She is continuing her study to get doctor profession for 2 years in Bethesda Hospital. </w:t>
      </w:r>
    </w:p>
    <w:p w:rsidR="00C45A03" w:rsidRPr="008162A5" w:rsidRDefault="00C45A03" w:rsidP="008162A5">
      <w:pPr>
        <w:spacing w:after="0" w:line="240" w:lineRule="auto"/>
        <w:jc w:val="both"/>
        <w:rPr>
          <w:rFonts w:ascii="Times New Roman" w:hAnsi="Times New Roman"/>
          <w:sz w:val="24"/>
          <w:szCs w:val="24"/>
          <w:lang w:val="en-US"/>
        </w:rPr>
      </w:pPr>
    </w:p>
    <w:p w:rsidR="00C45A03" w:rsidRPr="008162A5" w:rsidRDefault="00C45A03" w:rsidP="008162A5">
      <w:pPr>
        <w:spacing w:after="0" w:line="240" w:lineRule="auto"/>
        <w:jc w:val="both"/>
        <w:rPr>
          <w:rFonts w:ascii="Times New Roman" w:hAnsi="Times New Roman"/>
          <w:b/>
          <w:sz w:val="24"/>
          <w:szCs w:val="24"/>
          <w:lang w:val="en-US"/>
        </w:rPr>
      </w:pPr>
      <w:r w:rsidRPr="008162A5">
        <w:rPr>
          <w:rFonts w:ascii="Times New Roman" w:hAnsi="Times New Roman"/>
          <w:b/>
          <w:sz w:val="24"/>
          <w:szCs w:val="24"/>
          <w:lang w:val="en-US"/>
        </w:rPr>
        <w:t>Presenting author details</w:t>
      </w:r>
    </w:p>
    <w:p w:rsidR="00C45A03" w:rsidRPr="008162A5" w:rsidRDefault="00C45A03" w:rsidP="008162A5">
      <w:pPr>
        <w:spacing w:after="0" w:line="240" w:lineRule="auto"/>
        <w:jc w:val="both"/>
        <w:rPr>
          <w:rFonts w:ascii="Times New Roman" w:hAnsi="Times New Roman"/>
          <w:sz w:val="24"/>
          <w:szCs w:val="24"/>
          <w:lang w:val="en-US"/>
        </w:rPr>
      </w:pPr>
      <w:r w:rsidRPr="008162A5">
        <w:rPr>
          <w:rFonts w:ascii="Times New Roman" w:hAnsi="Times New Roman"/>
          <w:sz w:val="24"/>
          <w:szCs w:val="24"/>
          <w:lang w:val="en-US"/>
        </w:rPr>
        <w:t>Full name</w:t>
      </w:r>
      <w:r w:rsidRPr="008162A5">
        <w:rPr>
          <w:rFonts w:ascii="Times New Roman" w:hAnsi="Times New Roman"/>
          <w:sz w:val="24"/>
          <w:szCs w:val="24"/>
          <w:lang w:val="en-US"/>
        </w:rPr>
        <w:tab/>
      </w:r>
      <w:r w:rsidRPr="008162A5">
        <w:rPr>
          <w:rFonts w:ascii="Times New Roman" w:hAnsi="Times New Roman"/>
          <w:sz w:val="24"/>
          <w:szCs w:val="24"/>
          <w:lang w:val="en-US"/>
        </w:rPr>
        <w:tab/>
      </w:r>
      <w:r w:rsidRPr="008162A5">
        <w:rPr>
          <w:rFonts w:ascii="Times New Roman" w:hAnsi="Times New Roman"/>
          <w:sz w:val="24"/>
          <w:szCs w:val="24"/>
          <w:lang w:val="en-US"/>
        </w:rPr>
        <w:tab/>
        <w:t>: Veronika Devi Irawan</w:t>
      </w:r>
    </w:p>
    <w:p w:rsidR="00C45A03" w:rsidRPr="008162A5" w:rsidRDefault="00C45A03" w:rsidP="008162A5">
      <w:pPr>
        <w:spacing w:after="0" w:line="240" w:lineRule="auto"/>
        <w:jc w:val="both"/>
        <w:rPr>
          <w:rFonts w:ascii="Times New Roman" w:hAnsi="Times New Roman"/>
          <w:sz w:val="24"/>
          <w:szCs w:val="24"/>
          <w:lang w:val="en-US"/>
        </w:rPr>
      </w:pPr>
      <w:r w:rsidRPr="008162A5">
        <w:rPr>
          <w:rFonts w:ascii="Times New Roman" w:hAnsi="Times New Roman"/>
          <w:sz w:val="24"/>
          <w:szCs w:val="24"/>
          <w:lang w:val="en-US"/>
        </w:rPr>
        <w:t>Contact number</w:t>
      </w:r>
      <w:r w:rsidR="008162A5">
        <w:rPr>
          <w:rFonts w:ascii="Times New Roman" w:hAnsi="Times New Roman"/>
          <w:sz w:val="24"/>
          <w:szCs w:val="24"/>
          <w:lang w:val="en-US"/>
        </w:rPr>
        <w:tab/>
      </w:r>
      <w:r w:rsidR="008162A5">
        <w:rPr>
          <w:rFonts w:ascii="Times New Roman" w:hAnsi="Times New Roman"/>
          <w:sz w:val="24"/>
          <w:szCs w:val="24"/>
          <w:lang w:val="en-US"/>
        </w:rPr>
        <w:tab/>
      </w:r>
      <w:r w:rsidRPr="008162A5">
        <w:rPr>
          <w:rFonts w:ascii="Times New Roman" w:hAnsi="Times New Roman"/>
          <w:sz w:val="24"/>
          <w:szCs w:val="24"/>
          <w:lang w:val="en-US"/>
        </w:rPr>
        <w:t>: 087838266264</w:t>
      </w:r>
    </w:p>
    <w:p w:rsidR="00C45A03" w:rsidRPr="008162A5" w:rsidRDefault="00C45A03" w:rsidP="008162A5">
      <w:pPr>
        <w:spacing w:after="0" w:line="240" w:lineRule="auto"/>
        <w:jc w:val="both"/>
        <w:rPr>
          <w:rFonts w:ascii="Times New Roman" w:hAnsi="Times New Roman"/>
          <w:sz w:val="24"/>
          <w:szCs w:val="24"/>
          <w:lang w:val="en-US"/>
        </w:rPr>
      </w:pPr>
      <w:r w:rsidRPr="008162A5">
        <w:rPr>
          <w:rFonts w:ascii="Times New Roman" w:hAnsi="Times New Roman"/>
          <w:sz w:val="24"/>
          <w:szCs w:val="24"/>
          <w:lang w:val="en-US"/>
        </w:rPr>
        <w:t>Twitter account</w:t>
      </w:r>
      <w:r w:rsidRPr="008162A5">
        <w:rPr>
          <w:rFonts w:ascii="Times New Roman" w:hAnsi="Times New Roman"/>
          <w:sz w:val="24"/>
          <w:szCs w:val="24"/>
          <w:lang w:val="en-US"/>
        </w:rPr>
        <w:tab/>
      </w:r>
      <w:r w:rsidRPr="008162A5">
        <w:rPr>
          <w:rFonts w:ascii="Times New Roman" w:hAnsi="Times New Roman"/>
          <w:sz w:val="24"/>
          <w:szCs w:val="24"/>
          <w:lang w:val="en-US"/>
        </w:rPr>
        <w:tab/>
        <w:t>: -</w:t>
      </w:r>
    </w:p>
    <w:p w:rsidR="00C45A03" w:rsidRPr="008162A5" w:rsidRDefault="00C45A03" w:rsidP="008162A5">
      <w:pPr>
        <w:spacing w:after="0" w:line="240" w:lineRule="auto"/>
        <w:jc w:val="both"/>
        <w:rPr>
          <w:rFonts w:ascii="Times New Roman" w:hAnsi="Times New Roman"/>
          <w:sz w:val="24"/>
          <w:szCs w:val="24"/>
          <w:lang w:val="en-US"/>
        </w:rPr>
      </w:pPr>
      <w:r w:rsidRPr="008162A5">
        <w:rPr>
          <w:rFonts w:ascii="Times New Roman" w:hAnsi="Times New Roman"/>
          <w:sz w:val="24"/>
          <w:szCs w:val="24"/>
          <w:lang w:val="en-US"/>
        </w:rPr>
        <w:t>Linked in account</w:t>
      </w:r>
      <w:r w:rsidRPr="008162A5">
        <w:rPr>
          <w:rFonts w:ascii="Times New Roman" w:hAnsi="Times New Roman"/>
          <w:sz w:val="24"/>
          <w:szCs w:val="24"/>
          <w:lang w:val="en-US"/>
        </w:rPr>
        <w:tab/>
      </w:r>
      <w:r w:rsidRPr="008162A5">
        <w:rPr>
          <w:rFonts w:ascii="Times New Roman" w:hAnsi="Times New Roman"/>
          <w:sz w:val="24"/>
          <w:szCs w:val="24"/>
          <w:lang w:val="en-US"/>
        </w:rPr>
        <w:tab/>
        <w:t>: sisukasuka9@gmail.com</w:t>
      </w:r>
    </w:p>
    <w:p w:rsidR="00C45A03" w:rsidRPr="008162A5" w:rsidRDefault="00C45A03" w:rsidP="008162A5">
      <w:pPr>
        <w:spacing w:after="0" w:line="240" w:lineRule="auto"/>
        <w:jc w:val="both"/>
        <w:rPr>
          <w:rFonts w:ascii="Times New Roman" w:hAnsi="Times New Roman"/>
          <w:sz w:val="24"/>
          <w:szCs w:val="24"/>
          <w:lang w:val="en-US"/>
        </w:rPr>
      </w:pPr>
      <w:r w:rsidRPr="008162A5">
        <w:rPr>
          <w:rFonts w:ascii="Times New Roman" w:hAnsi="Times New Roman"/>
          <w:sz w:val="24"/>
          <w:szCs w:val="24"/>
          <w:lang w:val="en-US"/>
        </w:rPr>
        <w:t>Session name/number</w:t>
      </w:r>
      <w:r w:rsidRPr="008162A5">
        <w:rPr>
          <w:rFonts w:ascii="Times New Roman" w:hAnsi="Times New Roman"/>
          <w:sz w:val="24"/>
          <w:szCs w:val="24"/>
          <w:lang w:val="en-US"/>
        </w:rPr>
        <w:tab/>
      </w:r>
      <w:r w:rsidRPr="008162A5">
        <w:rPr>
          <w:rFonts w:ascii="Times New Roman" w:hAnsi="Times New Roman"/>
          <w:sz w:val="24"/>
          <w:szCs w:val="24"/>
          <w:lang w:val="en-US"/>
        </w:rPr>
        <w:tab/>
        <w:t>:</w:t>
      </w:r>
      <w:r w:rsidR="00E54D67">
        <w:rPr>
          <w:rFonts w:ascii="Times New Roman" w:hAnsi="Times New Roman"/>
          <w:sz w:val="24"/>
          <w:szCs w:val="24"/>
          <w:lang w:val="en-US"/>
        </w:rPr>
        <w:t xml:space="preserve"> Herbal M</w:t>
      </w:r>
      <w:r w:rsidR="0037743E">
        <w:rPr>
          <w:rFonts w:ascii="Times New Roman" w:hAnsi="Times New Roman"/>
          <w:sz w:val="24"/>
          <w:szCs w:val="24"/>
          <w:lang w:val="en-US"/>
        </w:rPr>
        <w:t>edicine / track 1-13 Herbal Drugs Discovery and Development</w:t>
      </w:r>
    </w:p>
    <w:p w:rsidR="00C45A03" w:rsidRPr="008162A5" w:rsidRDefault="00E54D67" w:rsidP="008162A5">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Category </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ab/>
        <w:t>: Poster P</w:t>
      </w:r>
      <w:bookmarkStart w:id="0" w:name="_GoBack"/>
      <w:bookmarkEnd w:id="0"/>
      <w:r w:rsidR="00C45A03" w:rsidRPr="008162A5">
        <w:rPr>
          <w:rFonts w:ascii="Times New Roman" w:hAnsi="Times New Roman"/>
          <w:sz w:val="24"/>
          <w:szCs w:val="24"/>
          <w:lang w:val="en-US"/>
        </w:rPr>
        <w:t>resentation</w:t>
      </w:r>
      <w:r w:rsidR="00C45A03" w:rsidRPr="008162A5">
        <w:rPr>
          <w:rFonts w:ascii="Times New Roman" w:hAnsi="Times New Roman"/>
          <w:sz w:val="24"/>
          <w:szCs w:val="24"/>
          <w:lang w:val="en-US"/>
        </w:rPr>
        <w:tab/>
      </w:r>
    </w:p>
    <w:sectPr w:rsidR="00C45A03" w:rsidRPr="008162A5" w:rsidSect="00C45A0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18E"/>
    <w:rsid w:val="0037743E"/>
    <w:rsid w:val="007A34B5"/>
    <w:rsid w:val="008162A5"/>
    <w:rsid w:val="00A1118E"/>
    <w:rsid w:val="00C45A03"/>
    <w:rsid w:val="00E54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E06B25-1BCD-4CAB-83E2-C9F87CEFD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18E"/>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118E"/>
    <w:pPr>
      <w:spacing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2017-08-04T13:20:00Z</dcterms:created>
  <dcterms:modified xsi:type="dcterms:W3CDTF">2017-08-04T14:07:00Z</dcterms:modified>
</cp:coreProperties>
</file>