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037" w:rsidRPr="003340F2" w:rsidRDefault="00CE1037" w:rsidP="005D03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764C" w:rsidRPr="003340F2" w:rsidRDefault="00C7764C" w:rsidP="0021731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E1037" w:rsidRPr="003340F2" w:rsidRDefault="00CE1037" w:rsidP="00CE103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3340F2">
        <w:rPr>
          <w:rFonts w:ascii="Times New Roman" w:hAnsi="Times New Roman" w:cs="Times New Roman"/>
          <w:b/>
          <w:sz w:val="24"/>
          <w:szCs w:val="24"/>
        </w:rPr>
        <w:t>Effect</w:t>
      </w:r>
      <w:proofErr w:type="spellEnd"/>
      <w:r w:rsidRPr="003340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40F2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Pr="003340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40F2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34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40F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Complementary</w:t>
      </w:r>
      <w:proofErr w:type="spellEnd"/>
      <w:r w:rsidRPr="003340F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Pr="003340F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Spiritist</w:t>
      </w:r>
      <w:proofErr w:type="spellEnd"/>
      <w:r w:rsidRPr="003340F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Pr="003340F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Therapy</w:t>
      </w:r>
      <w:proofErr w:type="spellEnd"/>
      <w:r w:rsidRPr="003340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for pain, muscle tension, </w:t>
      </w:r>
      <w:r w:rsidRPr="003340F2">
        <w:rPr>
          <w:rFonts w:ascii="Times New Roman" w:hAnsi="Times New Roman" w:cs="Times New Roman"/>
          <w:b/>
          <w:sz w:val="24"/>
          <w:szCs w:val="24"/>
          <w:lang w:val="en-US"/>
        </w:rPr>
        <w:t>well-being</w:t>
      </w:r>
      <w:r w:rsidRPr="003340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and negative affect </w:t>
      </w:r>
      <w:r w:rsidRPr="003340F2">
        <w:rPr>
          <w:rFonts w:ascii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in </w:t>
      </w:r>
      <w:r w:rsidRPr="003340F2">
        <w:rPr>
          <w:rFonts w:ascii="Times New Roman" w:hAnsi="Times New Roman" w:cs="Times New Roman"/>
          <w:b/>
          <w:bCs/>
          <w:sz w:val="24"/>
          <w:szCs w:val="24"/>
          <w:lang w:val="en-US"/>
        </w:rPr>
        <w:t>HIV/AIDS inpatients:</w:t>
      </w:r>
      <w:r w:rsidRPr="003340F2">
        <w:rPr>
          <w:rFonts w:ascii="Times New Roman" w:hAnsi="Times New Roman" w:cs="Times New Roman"/>
          <w:b/>
          <w:sz w:val="24"/>
          <w:szCs w:val="24"/>
        </w:rPr>
        <w:t xml:space="preserve"> A r</w:t>
      </w:r>
      <w:proofErr w:type="spellStart"/>
      <w:r w:rsidRPr="003340F2">
        <w:rPr>
          <w:rFonts w:ascii="Times New Roman" w:hAnsi="Times New Roman" w:cs="Times New Roman"/>
          <w:b/>
          <w:bCs/>
          <w:sz w:val="24"/>
          <w:szCs w:val="24"/>
          <w:lang w:val="en-US"/>
        </w:rPr>
        <w:t>andomized</w:t>
      </w:r>
      <w:proofErr w:type="spellEnd"/>
      <w:r w:rsidRPr="003340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controlled </w:t>
      </w:r>
      <w:proofErr w:type="gramStart"/>
      <w:r w:rsidRPr="003340F2">
        <w:rPr>
          <w:rFonts w:ascii="Times New Roman" w:hAnsi="Times New Roman" w:cs="Times New Roman"/>
          <w:b/>
          <w:bCs/>
          <w:sz w:val="24"/>
          <w:szCs w:val="24"/>
          <w:lang w:val="en-US"/>
        </w:rPr>
        <w:t>trial</w:t>
      </w:r>
      <w:proofErr w:type="gramEnd"/>
    </w:p>
    <w:p w:rsidR="00E810AC" w:rsidRPr="003340F2" w:rsidRDefault="00E810AC" w:rsidP="00CE103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D5EF4" w:rsidRDefault="00CD5EF4" w:rsidP="00CE1037">
      <w:pPr>
        <w:spacing w:after="0" w:line="240" w:lineRule="auto"/>
        <w:jc w:val="both"/>
        <w:rPr>
          <w:rFonts w:ascii="Times New Roman" w:eastAsia="BCJLE O+ MTSYB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Élida Mara </w:t>
      </w:r>
      <w:proofErr w:type="spellStart"/>
      <w:proofErr w:type="gramStart"/>
      <w:r w:rsidR="00CE1037" w:rsidRPr="003340F2">
        <w:rPr>
          <w:rFonts w:ascii="Times New Roman" w:hAnsi="Times New Roman" w:cs="Times New Roman"/>
          <w:b/>
          <w:bCs/>
          <w:sz w:val="24"/>
          <w:szCs w:val="24"/>
        </w:rPr>
        <w:t>Carneiro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a,</w:t>
      </w:r>
      <w:proofErr w:type="gramEnd"/>
      <w:r>
        <w:rPr>
          <w:rFonts w:ascii="Times New Roman" w:hAnsi="Times New Roman"/>
          <w:b/>
          <w:bCs/>
          <w:sz w:val="24"/>
          <w:szCs w:val="24"/>
          <w:vertAlign w:val="superscript"/>
        </w:rPr>
        <w:t>b</w:t>
      </w:r>
      <w:proofErr w:type="spellEnd"/>
      <w:r w:rsidR="00EC6BC3" w:rsidRPr="003E1AEB">
        <w:rPr>
          <w:rFonts w:ascii="Times New Roman" w:hAnsi="Times New Roman"/>
          <w:sz w:val="24"/>
          <w:szCs w:val="24"/>
        </w:rPr>
        <w:t>*</w:t>
      </w:r>
      <w:r w:rsidR="00CE1037" w:rsidRPr="003340F2">
        <w:rPr>
          <w:rFonts w:ascii="Times New Roman" w:eastAsia="BCJLE O+ MTSYB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BCJLE O+ MTSYB" w:hAnsi="Times New Roman"/>
          <w:b/>
          <w:bCs/>
          <w:sz w:val="24"/>
          <w:szCs w:val="24"/>
        </w:rPr>
        <w:t xml:space="preserve">PhD </w:t>
      </w:r>
      <w:hyperlink r:id="rId6" w:history="1">
        <w:r w:rsidRPr="00A16081">
          <w:rPr>
            <w:rStyle w:val="Hyperlink"/>
            <w:rFonts w:ascii="Times New Roman" w:eastAsia="BCJLE O+ MTSYB" w:hAnsi="Times New Roman"/>
            <w:b/>
            <w:bCs/>
            <w:sz w:val="24"/>
            <w:szCs w:val="24"/>
          </w:rPr>
          <w:t>elidamc16@gmail.com</w:t>
        </w:r>
      </w:hyperlink>
      <w:r>
        <w:rPr>
          <w:rFonts w:ascii="Times New Roman" w:eastAsia="BCJLE O+ MTSYB" w:hAnsi="Times New Roman"/>
          <w:b/>
          <w:bCs/>
          <w:sz w:val="24"/>
          <w:szCs w:val="24"/>
        </w:rPr>
        <w:t xml:space="preserve"> </w:t>
      </w:r>
      <w:r w:rsidRPr="004A75BC">
        <w:rPr>
          <w:rFonts w:ascii="Times New Roman" w:eastAsia="BCJLE O+ MTSYB" w:hAnsi="Times New Roman"/>
          <w:b/>
          <w:bCs/>
          <w:sz w:val="24"/>
          <w:szCs w:val="24"/>
        </w:rPr>
        <w:t xml:space="preserve"> </w:t>
      </w:r>
      <w:r w:rsidRPr="00160075">
        <w:rPr>
          <w:rFonts w:ascii="Tahoma" w:hAnsi="Tahoma" w:cs="Tahoma"/>
          <w:color w:val="326C99"/>
          <w:sz w:val="15"/>
          <w:szCs w:val="15"/>
          <w:shd w:val="clear" w:color="auto" w:fill="FFFFFF"/>
        </w:rPr>
        <w:t> </w:t>
      </w:r>
    </w:p>
    <w:p w:rsidR="00CE1037" w:rsidRPr="003340F2" w:rsidRDefault="00CD5EF4" w:rsidP="00CE10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BCJLE O+ MTSYB" w:hAnsi="Times New Roman" w:cs="Times New Roman"/>
          <w:b/>
          <w:bCs/>
          <w:sz w:val="24"/>
          <w:szCs w:val="24"/>
        </w:rPr>
        <w:t xml:space="preserve">Maria de Fátima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Borges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a,</w:t>
      </w:r>
      <w:proofErr w:type="gramEnd"/>
      <w:r>
        <w:rPr>
          <w:rFonts w:ascii="Times New Roman" w:hAnsi="Times New Roman"/>
          <w:b/>
          <w:bCs/>
          <w:sz w:val="24"/>
          <w:szCs w:val="24"/>
          <w:vertAlign w:val="superscript"/>
        </w:rPr>
        <w:t>b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PhD </w:t>
      </w:r>
      <w:hyperlink r:id="rId7" w:history="1">
        <w:r w:rsidRPr="00A16081">
          <w:rPr>
            <w:rStyle w:val="Hyperlink"/>
            <w:rFonts w:ascii="Arial" w:hAnsi="Arial" w:cs="Arial"/>
            <w:sz w:val="18"/>
            <w:szCs w:val="18"/>
            <w:shd w:val="clear" w:color="auto" w:fill="FFFFFF"/>
          </w:rPr>
          <w:t>borgmf@uol.com.br</w:t>
        </w:r>
      </w:hyperlink>
      <w:r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792BF4">
        <w:rPr>
          <w:rFonts w:ascii="Tahoma" w:hAnsi="Tahoma" w:cs="Tahoma"/>
          <w:color w:val="326C99"/>
          <w:sz w:val="15"/>
          <w:szCs w:val="15"/>
          <w:shd w:val="clear" w:color="auto" w:fill="FFFFFF"/>
        </w:rPr>
        <w:t> </w:t>
      </w:r>
    </w:p>
    <w:p w:rsidR="00CE1037" w:rsidRPr="003340F2" w:rsidRDefault="00CE1037" w:rsidP="00CE103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D5EF4" w:rsidRPr="003E1AEB" w:rsidRDefault="00CD5EF4" w:rsidP="00CD5EF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  <w:vertAlign w:val="superscript"/>
        </w:rPr>
        <w:t>a</w:t>
      </w:r>
      <w:proofErr w:type="gramEnd"/>
      <w:r w:rsidRPr="003E1AEB">
        <w:rPr>
          <w:rFonts w:ascii="Times New Roman" w:hAnsi="Times New Roman"/>
          <w:bCs/>
          <w:sz w:val="24"/>
          <w:szCs w:val="24"/>
        </w:rPr>
        <w:t xml:space="preserve"> Hospital de Clínicas de Uberaba, </w:t>
      </w:r>
      <w:r w:rsidRPr="003E1AEB">
        <w:rPr>
          <w:rFonts w:ascii="Times New Roman" w:eastAsia="BCJLE O+ MTSYB" w:hAnsi="Times New Roman"/>
          <w:sz w:val="24"/>
          <w:szCs w:val="24"/>
        </w:rPr>
        <w:t xml:space="preserve">Universidade Federal do Triângulo Mineiro (Federal </w:t>
      </w:r>
      <w:proofErr w:type="spellStart"/>
      <w:r w:rsidRPr="003E1AEB">
        <w:rPr>
          <w:rFonts w:ascii="Times New Roman" w:eastAsia="BCJLE O+ MTSYB" w:hAnsi="Times New Roman"/>
          <w:sz w:val="24"/>
          <w:szCs w:val="24"/>
        </w:rPr>
        <w:t>University</w:t>
      </w:r>
      <w:proofErr w:type="spellEnd"/>
      <w:r w:rsidRPr="003E1AEB">
        <w:rPr>
          <w:rFonts w:ascii="Times New Roman" w:eastAsia="BCJLE O+ MTSYB" w:hAnsi="Times New Roman"/>
          <w:sz w:val="24"/>
          <w:szCs w:val="24"/>
        </w:rPr>
        <w:t xml:space="preserve"> </w:t>
      </w:r>
      <w:proofErr w:type="spellStart"/>
      <w:r w:rsidRPr="003E1AEB">
        <w:rPr>
          <w:rFonts w:ascii="Times New Roman" w:eastAsia="BCJLE O+ MTSYB" w:hAnsi="Times New Roman"/>
          <w:sz w:val="24"/>
          <w:szCs w:val="24"/>
        </w:rPr>
        <w:t>of</w:t>
      </w:r>
      <w:proofErr w:type="spellEnd"/>
      <w:r w:rsidRPr="003E1AEB">
        <w:rPr>
          <w:rFonts w:ascii="Times New Roman" w:eastAsia="BCJLE O+ MTSYB" w:hAnsi="Times New Roman"/>
          <w:sz w:val="24"/>
          <w:szCs w:val="24"/>
        </w:rPr>
        <w:t xml:space="preserve"> Triângulo Mineiro), </w:t>
      </w:r>
      <w:r w:rsidRPr="003E1AEB">
        <w:rPr>
          <w:rFonts w:ascii="Times New Roman" w:hAnsi="Times New Roman"/>
          <w:sz w:val="24"/>
          <w:szCs w:val="24"/>
          <w:shd w:val="clear" w:color="auto" w:fill="FFFFFF"/>
        </w:rPr>
        <w:t xml:space="preserve">Rua Getúlio </w:t>
      </w:r>
      <w:proofErr w:type="spellStart"/>
      <w:r w:rsidRPr="003E1AEB">
        <w:rPr>
          <w:rFonts w:ascii="Times New Roman" w:hAnsi="Times New Roman"/>
          <w:sz w:val="24"/>
          <w:szCs w:val="24"/>
          <w:shd w:val="clear" w:color="auto" w:fill="FFFFFF"/>
        </w:rPr>
        <w:t>Guaritá</w:t>
      </w:r>
      <w:proofErr w:type="spellEnd"/>
      <w:r w:rsidRPr="003E1AEB">
        <w:rPr>
          <w:rFonts w:ascii="Times New Roman" w:hAnsi="Times New Roman"/>
          <w:sz w:val="24"/>
          <w:szCs w:val="24"/>
          <w:shd w:val="clear" w:color="auto" w:fill="FFFFFF"/>
        </w:rPr>
        <w:t xml:space="preserve">, 330, 38025-440 Uberaba, MG, </w:t>
      </w:r>
      <w:r w:rsidRPr="003E1AEB">
        <w:rPr>
          <w:rFonts w:ascii="Times New Roman" w:eastAsia="BCJLE O+ MTSYB" w:hAnsi="Times New Roman"/>
          <w:sz w:val="24"/>
          <w:szCs w:val="24"/>
        </w:rPr>
        <w:t xml:space="preserve"> </w:t>
      </w:r>
      <w:proofErr w:type="spellStart"/>
      <w:r w:rsidRPr="003E1AEB">
        <w:rPr>
          <w:rFonts w:ascii="Times New Roman" w:eastAsia="BCJLE O+ MTSYB" w:hAnsi="Times New Roman"/>
          <w:sz w:val="24"/>
          <w:szCs w:val="24"/>
        </w:rPr>
        <w:t>Brazil</w:t>
      </w:r>
      <w:proofErr w:type="spellEnd"/>
    </w:p>
    <w:p w:rsidR="00CD5EF4" w:rsidRPr="003E1AEB" w:rsidRDefault="00CD5EF4" w:rsidP="00CD5EF4">
      <w:pPr>
        <w:spacing w:after="0" w:line="240" w:lineRule="auto"/>
        <w:jc w:val="both"/>
        <w:rPr>
          <w:rFonts w:ascii="Times New Roman" w:eastAsia="BCJLE O+ MTSYB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vertAlign w:val="superscript"/>
        </w:rPr>
        <w:t>b</w:t>
      </w:r>
      <w:r w:rsidRPr="003E1AEB">
        <w:rPr>
          <w:rFonts w:ascii="Times New Roman" w:hAnsi="Times New Roman"/>
          <w:b/>
          <w:bCs/>
          <w:sz w:val="24"/>
          <w:szCs w:val="24"/>
          <w:vertAlign w:val="superscript"/>
        </w:rPr>
        <w:t xml:space="preserve"> </w:t>
      </w:r>
      <w:r w:rsidRPr="003E1AEB">
        <w:rPr>
          <w:rFonts w:ascii="Times New Roman" w:eastAsia="BCJLE O+ MTSYB" w:hAnsi="Times New Roman"/>
          <w:sz w:val="24"/>
          <w:szCs w:val="24"/>
          <w:lang w:val="en-US"/>
        </w:rPr>
        <w:t xml:space="preserve">Medical </w:t>
      </w:r>
      <w:proofErr w:type="spellStart"/>
      <w:r w:rsidRPr="003E1AEB">
        <w:rPr>
          <w:rFonts w:ascii="Times New Roman" w:eastAsia="BCJLE O+ MTSYB" w:hAnsi="Times New Roman"/>
          <w:sz w:val="24"/>
          <w:szCs w:val="24"/>
          <w:lang w:val="en-US"/>
        </w:rPr>
        <w:t>Spiritist</w:t>
      </w:r>
      <w:proofErr w:type="spellEnd"/>
      <w:r w:rsidRPr="003E1AEB">
        <w:rPr>
          <w:rFonts w:ascii="Times New Roman" w:eastAsia="BCJLE O+ MTSYB" w:hAnsi="Times New Roman"/>
          <w:sz w:val="24"/>
          <w:szCs w:val="24"/>
          <w:lang w:val="en-US"/>
        </w:rPr>
        <w:t xml:space="preserve"> Association, </w:t>
      </w:r>
      <w:proofErr w:type="spellStart"/>
      <w:r w:rsidRPr="003E1AEB">
        <w:rPr>
          <w:rFonts w:ascii="Times New Roman" w:eastAsia="BCJLE O+ MTSYB" w:hAnsi="Times New Roman"/>
          <w:sz w:val="24"/>
          <w:szCs w:val="24"/>
          <w:lang w:val="en-US"/>
        </w:rPr>
        <w:t>Praça</w:t>
      </w:r>
      <w:proofErr w:type="spellEnd"/>
      <w:r w:rsidRPr="003E1AEB">
        <w:rPr>
          <w:rFonts w:ascii="Times New Roman" w:eastAsia="BCJLE O+ MTSYB" w:hAnsi="Times New Roman"/>
          <w:sz w:val="24"/>
          <w:szCs w:val="24"/>
          <w:lang w:val="en-US"/>
        </w:rPr>
        <w:t xml:space="preserve"> Dr. </w:t>
      </w:r>
      <w:proofErr w:type="spellStart"/>
      <w:r w:rsidRPr="003E1AEB">
        <w:rPr>
          <w:rFonts w:ascii="Times New Roman" w:eastAsia="BCJLE O+ MTSYB" w:hAnsi="Times New Roman"/>
          <w:sz w:val="24"/>
          <w:szCs w:val="24"/>
          <w:lang w:val="en-US"/>
        </w:rPr>
        <w:t>Thomaz</w:t>
      </w:r>
      <w:proofErr w:type="spellEnd"/>
      <w:r w:rsidRPr="003E1AEB">
        <w:rPr>
          <w:rFonts w:ascii="Times New Roman" w:eastAsia="BCJLE O+ MTSYB" w:hAnsi="Times New Roman"/>
          <w:sz w:val="24"/>
          <w:szCs w:val="24"/>
          <w:lang w:val="en-US"/>
        </w:rPr>
        <w:t xml:space="preserve"> </w:t>
      </w:r>
      <w:proofErr w:type="spellStart"/>
      <w:r w:rsidRPr="003E1AEB">
        <w:rPr>
          <w:rFonts w:ascii="Times New Roman" w:eastAsia="BCJLE O+ MTSYB" w:hAnsi="Times New Roman"/>
          <w:sz w:val="24"/>
          <w:szCs w:val="24"/>
          <w:lang w:val="en-US"/>
        </w:rPr>
        <w:t>Ulhôa</w:t>
      </w:r>
      <w:proofErr w:type="spellEnd"/>
      <w:r w:rsidRPr="003E1AEB">
        <w:rPr>
          <w:rFonts w:ascii="Times New Roman" w:eastAsia="BCJLE O+ MTSYB" w:hAnsi="Times New Roman"/>
          <w:sz w:val="24"/>
          <w:szCs w:val="24"/>
          <w:lang w:val="en-US"/>
        </w:rPr>
        <w:t xml:space="preserve">, 50, 38025 050 </w:t>
      </w:r>
      <w:r w:rsidRPr="003E1AEB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Uberaba, MG, </w:t>
      </w:r>
      <w:proofErr w:type="gramStart"/>
      <w:r w:rsidRPr="003E1AEB">
        <w:rPr>
          <w:rFonts w:ascii="Times New Roman" w:eastAsia="BCJLE O+ MTSYB" w:hAnsi="Times New Roman"/>
          <w:sz w:val="24"/>
          <w:szCs w:val="24"/>
          <w:lang w:val="en-US"/>
        </w:rPr>
        <w:t>Brazil</w:t>
      </w:r>
      <w:proofErr w:type="gramEnd"/>
    </w:p>
    <w:p w:rsidR="00EC6BC3" w:rsidRPr="003E1AEB" w:rsidRDefault="00EC6BC3" w:rsidP="00EC6BC3">
      <w:pPr>
        <w:spacing w:after="0" w:line="240" w:lineRule="auto"/>
        <w:jc w:val="both"/>
        <w:rPr>
          <w:rFonts w:ascii="Times New Roman" w:eastAsia="BCJLE O+ MTSYB" w:hAnsi="Times New Roman"/>
          <w:i/>
          <w:sz w:val="24"/>
          <w:szCs w:val="24"/>
        </w:rPr>
      </w:pPr>
      <w:r w:rsidRPr="003E1AEB">
        <w:rPr>
          <w:rFonts w:ascii="Times New Roman" w:hAnsi="Times New Roman"/>
          <w:sz w:val="24"/>
          <w:szCs w:val="24"/>
        </w:rPr>
        <w:t>*</w:t>
      </w:r>
      <w:proofErr w:type="spellStart"/>
      <w:r w:rsidRPr="003E1AEB">
        <w:rPr>
          <w:rFonts w:ascii="Times New Roman" w:hAnsi="Times New Roman"/>
          <w:sz w:val="24"/>
          <w:szCs w:val="24"/>
        </w:rPr>
        <w:t>Corresponding</w:t>
      </w:r>
      <w:proofErr w:type="spellEnd"/>
      <w:r w:rsidRPr="003E1A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1AEB">
        <w:rPr>
          <w:rFonts w:ascii="Times New Roman" w:hAnsi="Times New Roman"/>
          <w:sz w:val="24"/>
          <w:szCs w:val="24"/>
        </w:rPr>
        <w:t>author</w:t>
      </w:r>
      <w:proofErr w:type="spellEnd"/>
      <w:r w:rsidRPr="003E1A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1AEB">
        <w:rPr>
          <w:rFonts w:ascii="Times New Roman" w:hAnsi="Times New Roman"/>
          <w:sz w:val="24"/>
          <w:szCs w:val="24"/>
        </w:rPr>
        <w:t>at</w:t>
      </w:r>
      <w:proofErr w:type="spellEnd"/>
      <w:r w:rsidRPr="003E1AEB">
        <w:rPr>
          <w:rFonts w:ascii="Times New Roman" w:hAnsi="Times New Roman"/>
          <w:sz w:val="24"/>
          <w:szCs w:val="24"/>
        </w:rPr>
        <w:t xml:space="preserve">: Elida Mara Carneiro. </w:t>
      </w:r>
      <w:r w:rsidR="00102399">
        <w:rPr>
          <w:rFonts w:ascii="Times New Roman" w:hAnsi="Times New Roman"/>
          <w:sz w:val="24"/>
          <w:szCs w:val="24"/>
        </w:rPr>
        <w:t>Street:</w:t>
      </w:r>
      <w:bookmarkStart w:id="0" w:name="_GoBack"/>
      <w:bookmarkEnd w:id="0"/>
      <w:r w:rsidRPr="003E1A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1AEB">
        <w:rPr>
          <w:rFonts w:ascii="Times New Roman" w:hAnsi="Times New Roman"/>
          <w:sz w:val="24"/>
          <w:szCs w:val="24"/>
        </w:rPr>
        <w:t>Marquez</w:t>
      </w:r>
      <w:proofErr w:type="spellEnd"/>
      <w:r w:rsidRPr="003E1AEB">
        <w:rPr>
          <w:rFonts w:ascii="Times New Roman" w:hAnsi="Times New Roman"/>
          <w:sz w:val="24"/>
          <w:szCs w:val="24"/>
        </w:rPr>
        <w:t xml:space="preserve"> do Paraná, 1019, 38015 170 Uberaba, MG, Brasil. Tel.: +5534996865988. </w:t>
      </w:r>
      <w:r w:rsidRPr="003E1AEB">
        <w:rPr>
          <w:rFonts w:ascii="Times New Roman" w:hAnsi="Times New Roman"/>
          <w:i/>
          <w:iCs/>
          <w:sz w:val="24"/>
          <w:szCs w:val="24"/>
        </w:rPr>
        <w:t xml:space="preserve">E-mail </w:t>
      </w:r>
      <w:proofErr w:type="spellStart"/>
      <w:r w:rsidRPr="003E1AEB">
        <w:rPr>
          <w:rFonts w:ascii="Times New Roman" w:hAnsi="Times New Roman"/>
          <w:i/>
          <w:iCs/>
          <w:sz w:val="24"/>
          <w:szCs w:val="24"/>
        </w:rPr>
        <w:t>address</w:t>
      </w:r>
      <w:proofErr w:type="spellEnd"/>
      <w:r w:rsidRPr="003E1AEB">
        <w:rPr>
          <w:rFonts w:ascii="Times New Roman" w:hAnsi="Times New Roman"/>
          <w:i/>
          <w:iCs/>
          <w:sz w:val="24"/>
          <w:szCs w:val="24"/>
        </w:rPr>
        <w:t xml:space="preserve">: </w:t>
      </w:r>
      <w:r w:rsidRPr="003E1AEB">
        <w:rPr>
          <w:rFonts w:ascii="Times New Roman" w:hAnsi="Times New Roman"/>
          <w:iCs/>
          <w:sz w:val="24"/>
          <w:szCs w:val="24"/>
        </w:rPr>
        <w:t>elidamc16@gmail.com</w:t>
      </w:r>
      <w:r w:rsidRPr="003E1AEB">
        <w:rPr>
          <w:rFonts w:ascii="Times New Roman" w:hAnsi="Times New Roman"/>
          <w:sz w:val="24"/>
          <w:szCs w:val="24"/>
        </w:rPr>
        <w:t xml:space="preserve"> (E. Carneiro).</w:t>
      </w:r>
    </w:p>
    <w:p w:rsidR="00CE1037" w:rsidRPr="003340F2" w:rsidRDefault="00CE1037" w:rsidP="00CE1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BE3" w:rsidRPr="003340F2" w:rsidRDefault="00DA7BE3" w:rsidP="00CE103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E1037" w:rsidRPr="00A6630C" w:rsidRDefault="00CE1037" w:rsidP="00CE1037">
      <w:pPr>
        <w:pStyle w:val="Ttulo2"/>
        <w:spacing w:before="0" w:after="45" w:line="375" w:lineRule="atLeast"/>
        <w:rPr>
          <w:rFonts w:ascii="Times New Roman" w:hAnsi="Times New Roman"/>
          <w:bCs w:val="0"/>
          <w:caps/>
          <w:color w:val="auto"/>
          <w:sz w:val="24"/>
          <w:szCs w:val="24"/>
        </w:rPr>
      </w:pPr>
      <w:r w:rsidRPr="00A6630C">
        <w:rPr>
          <w:rFonts w:ascii="Times New Roman" w:hAnsi="Times New Roman"/>
          <w:bCs w:val="0"/>
          <w:caps/>
          <w:color w:val="auto"/>
          <w:sz w:val="24"/>
          <w:szCs w:val="24"/>
        </w:rPr>
        <w:t>Abstract</w:t>
      </w:r>
    </w:p>
    <w:p w:rsidR="00CE1037" w:rsidRPr="003340F2" w:rsidRDefault="00CE1037" w:rsidP="00CE1037">
      <w:pPr>
        <w:pStyle w:val="Textbody"/>
        <w:spacing w:after="0"/>
        <w:jc w:val="both"/>
        <w:rPr>
          <w:rFonts w:eastAsia="BCJLE O+ MTSYB" w:cs="Times New Roman"/>
          <w:lang w:val="en-US"/>
        </w:rPr>
      </w:pPr>
    </w:p>
    <w:p w:rsidR="003340F2" w:rsidRPr="003340F2" w:rsidRDefault="00CE1037" w:rsidP="003340F2">
      <w:pPr>
        <w:pStyle w:val="Ttulo2"/>
        <w:spacing w:before="0" w:line="480" w:lineRule="auto"/>
        <w:jc w:val="both"/>
        <w:rPr>
          <w:rFonts w:ascii="Times New Roman" w:hAnsi="Times New Roman"/>
          <w:b w:val="0"/>
          <w:color w:val="auto"/>
          <w:sz w:val="24"/>
          <w:szCs w:val="24"/>
          <w:lang w:eastAsia="pt-BR"/>
        </w:rPr>
      </w:pPr>
      <w:r w:rsidRPr="00A6630C">
        <w:rPr>
          <w:rFonts w:ascii="Times New Roman" w:hAnsi="Times New Roman"/>
          <w:color w:val="auto"/>
          <w:sz w:val="24"/>
          <w:szCs w:val="24"/>
        </w:rPr>
        <w:lastRenderedPageBreak/>
        <w:t>Background:</w:t>
      </w:r>
      <w:r w:rsidRPr="003340F2">
        <w:rPr>
          <w:rFonts w:ascii="Times New Roman" w:hAnsi="Times New Roman"/>
          <w:b w:val="0"/>
          <w:color w:val="auto"/>
          <w:sz w:val="24"/>
          <w:szCs w:val="24"/>
        </w:rPr>
        <w:t> </w:t>
      </w:r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In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Brazil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,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integrative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medicine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is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used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in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several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hospitals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in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the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treatment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of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psychiatric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disorders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,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associating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conventional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treatments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with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37308C"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Complementary</w:t>
      </w:r>
      <w:proofErr w:type="spellEnd"/>
      <w:r w:rsidR="0037308C"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7308C"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Spiritist</w:t>
      </w:r>
      <w:proofErr w:type="spellEnd"/>
      <w:r w:rsidR="0037308C"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7308C"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Therapy</w:t>
      </w:r>
      <w:proofErr w:type="spellEnd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. </w:t>
      </w:r>
      <w:proofErr w:type="spellStart"/>
      <w:r w:rsidR="0037308C" w:rsidRPr="003340F2">
        <w:rPr>
          <w:rFonts w:ascii="Times New Roman" w:hAnsi="Times New Roman"/>
          <w:b w:val="0"/>
          <w:color w:val="auto"/>
          <w:sz w:val="24"/>
          <w:szCs w:val="24"/>
        </w:rPr>
        <w:t>However</w:t>
      </w:r>
      <w:proofErr w:type="spellEnd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,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This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practice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is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less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frequent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in general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hospitals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.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Complementary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Spiritist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Therapy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based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on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a range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of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therapeutic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resources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including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prayer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,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spiritist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“passe”,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fluidotherapy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(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fluidic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water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or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magn</w:t>
      </w:r>
      <w:r w:rsidR="003340F2"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etized</w:t>
      </w:r>
      <w:proofErr w:type="spellEnd"/>
      <w:r w:rsidR="003340F2"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340F2"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water</w:t>
      </w:r>
      <w:proofErr w:type="spellEnd"/>
      <w:r w:rsidR="003340F2"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) </w:t>
      </w:r>
      <w:proofErr w:type="spellStart"/>
      <w:r w:rsidR="003340F2"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and</w:t>
      </w:r>
      <w:proofErr w:type="spellEnd"/>
      <w:r w:rsidR="003340F2"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340F2"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spirit</w:t>
      </w:r>
      <w:proofErr w:type="spellEnd"/>
      <w:r w:rsidR="003340F2"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340F2"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education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. </w:t>
      </w:r>
      <w:r w:rsidRPr="003340F2">
        <w:rPr>
          <w:rFonts w:ascii="Times New Roman" w:hAnsi="Times New Roman"/>
          <w:b w:val="0"/>
          <w:color w:val="auto"/>
          <w:sz w:val="24"/>
          <w:szCs w:val="24"/>
          <w:lang w:val="en-US"/>
        </w:rPr>
        <w:t>The aim of this study was to evaluate</w:t>
      </w:r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pain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,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percep</w:t>
      </w:r>
      <w:r w:rsidR="00E810AC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tion</w:t>
      </w:r>
      <w:proofErr w:type="spellEnd"/>
      <w:r w:rsidR="00E810AC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E810AC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of</w:t>
      </w:r>
      <w:proofErr w:type="spellEnd"/>
      <w:r w:rsidR="00E810AC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r w:rsidR="00E810AC" w:rsidRPr="003340F2">
        <w:rPr>
          <w:rFonts w:ascii="Times New Roman" w:hAnsi="Times New Roman"/>
          <w:b w:val="0"/>
          <w:bCs w:val="0"/>
          <w:color w:val="auto"/>
          <w:sz w:val="24"/>
          <w:szCs w:val="24"/>
          <w:lang w:val="en-US"/>
        </w:rPr>
        <w:t xml:space="preserve">muscle tension and </w:t>
      </w:r>
      <w:r w:rsidR="00E810AC" w:rsidRPr="003340F2">
        <w:rPr>
          <w:rFonts w:ascii="Times New Roman" w:hAnsi="Times New Roman"/>
          <w:b w:val="0"/>
          <w:color w:val="auto"/>
          <w:sz w:val="24"/>
          <w:szCs w:val="24"/>
          <w:lang w:val="en-US"/>
        </w:rPr>
        <w:t>well-being</w:t>
      </w:r>
      <w:r w:rsidR="0037308C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7308C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and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r w:rsidR="00E810AC" w:rsidRPr="003340F2">
        <w:rPr>
          <w:rFonts w:ascii="Times New Roman" w:hAnsi="Times New Roman"/>
          <w:b w:val="0"/>
          <w:bCs w:val="0"/>
          <w:color w:val="auto"/>
          <w:sz w:val="24"/>
          <w:szCs w:val="24"/>
          <w:lang w:val="en-US"/>
        </w:rPr>
        <w:t>negative affect</w:t>
      </w:r>
      <w:r w:rsidR="00E810AC" w:rsidRPr="003340F2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E810AC" w:rsidRPr="003340F2">
        <w:rPr>
          <w:rFonts w:ascii="Times New Roman" w:hAnsi="Times New Roman"/>
          <w:b w:val="0"/>
          <w:bCs w:val="0"/>
          <w:color w:val="auto"/>
          <w:kern w:val="36"/>
          <w:sz w:val="24"/>
          <w:szCs w:val="24"/>
          <w:lang w:eastAsia="pt-BR"/>
        </w:rPr>
        <w:t xml:space="preserve">in </w:t>
      </w:r>
      <w:r w:rsidR="00E810AC" w:rsidRPr="003340F2">
        <w:rPr>
          <w:rFonts w:ascii="Times New Roman" w:hAnsi="Times New Roman"/>
          <w:b w:val="0"/>
          <w:bCs w:val="0"/>
          <w:color w:val="auto"/>
          <w:sz w:val="24"/>
          <w:szCs w:val="24"/>
          <w:lang w:val="en-US"/>
        </w:rPr>
        <w:t>HIV/AIDS inpatients</w:t>
      </w:r>
      <w:r w:rsidRPr="003340F2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submitted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to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Complementary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Spiritist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Therapy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compared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to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conventional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treatment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.</w:t>
      </w:r>
    </w:p>
    <w:p w:rsidR="00E810AC" w:rsidRPr="003340F2" w:rsidRDefault="00CE1037" w:rsidP="003340F2">
      <w:pPr>
        <w:pStyle w:val="Ttulo2"/>
        <w:spacing w:before="0" w:line="480" w:lineRule="auto"/>
        <w:jc w:val="both"/>
        <w:rPr>
          <w:rFonts w:ascii="Times New Roman" w:eastAsia="TimesNewRomanPSMT" w:hAnsi="Times New Roman"/>
          <w:b w:val="0"/>
          <w:color w:val="auto"/>
          <w:sz w:val="24"/>
          <w:szCs w:val="24"/>
          <w:lang w:val="en-US"/>
        </w:rPr>
      </w:pPr>
      <w:proofErr w:type="spellStart"/>
      <w:r w:rsidRPr="00A6630C">
        <w:rPr>
          <w:rFonts w:ascii="Times New Roman" w:hAnsi="Times New Roman"/>
          <w:color w:val="auto"/>
          <w:sz w:val="24"/>
          <w:szCs w:val="24"/>
        </w:rPr>
        <w:t>Methods</w:t>
      </w:r>
      <w:proofErr w:type="spellEnd"/>
      <w:r w:rsidRPr="00A6630C">
        <w:rPr>
          <w:rFonts w:ascii="Times New Roman" w:hAnsi="Times New Roman"/>
          <w:color w:val="auto"/>
          <w:sz w:val="24"/>
          <w:szCs w:val="24"/>
        </w:rPr>
        <w:t>:</w:t>
      </w:r>
      <w:r w:rsidRPr="003340F2">
        <w:rPr>
          <w:rFonts w:ascii="Times New Roman" w:hAnsi="Times New Roman"/>
          <w:color w:val="auto"/>
          <w:sz w:val="24"/>
          <w:szCs w:val="24"/>
        </w:rPr>
        <w:t> 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Randomized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controlled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proofErr w:type="gram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trial</w:t>
      </w:r>
      <w:proofErr w:type="spellEnd"/>
      <w:proofErr w:type="gram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,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patients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were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randomly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allocated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into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group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Intervention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: 3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days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Complementary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Spiritist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>Therapy</w:t>
      </w:r>
      <w:proofErr w:type="spellEnd"/>
      <w:r w:rsidRPr="003340F2">
        <w:rPr>
          <w:rFonts w:ascii="Times New Roman" w:eastAsia="Calibri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sessions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,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dur</w:t>
      </w:r>
      <w:r w:rsidR="003340F2">
        <w:rPr>
          <w:rFonts w:ascii="Times New Roman" w:hAnsi="Times New Roman"/>
          <w:b w:val="0"/>
          <w:color w:val="auto"/>
          <w:sz w:val="24"/>
          <w:szCs w:val="24"/>
        </w:rPr>
        <w:t>ing</w:t>
      </w:r>
      <w:proofErr w:type="spellEnd"/>
      <w:r w:rsidR="003340F2">
        <w:rPr>
          <w:rFonts w:ascii="Times New Roman" w:hAnsi="Times New Roman"/>
          <w:b w:val="0"/>
          <w:color w:val="auto"/>
          <w:sz w:val="24"/>
          <w:szCs w:val="24"/>
        </w:rPr>
        <w:t xml:space="preserve"> 10 minute</w:t>
      </w:r>
      <w:r w:rsidRPr="003340F2">
        <w:rPr>
          <w:rFonts w:ascii="Times New Roman" w:hAnsi="Times New Roman"/>
          <w:b w:val="0"/>
          <w:color w:val="auto"/>
          <w:sz w:val="24"/>
          <w:szCs w:val="24"/>
        </w:rPr>
        <w:t>s, (n = 21)</w:t>
      </w:r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3340F2">
        <w:rPr>
          <w:rFonts w:ascii="Times New Roman" w:hAnsi="Times New Roman"/>
          <w:b w:val="0"/>
          <w:color w:val="auto"/>
          <w:sz w:val="24"/>
          <w:szCs w:val="24"/>
        </w:rPr>
        <w:t>a</w:t>
      </w:r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ssociated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with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conventional</w:t>
      </w:r>
      <w:proofErr w:type="spellEnd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3340F2" w:rsidRPr="003340F2">
        <w:rPr>
          <w:rFonts w:ascii="Times New Roman" w:hAnsi="Times New Roman"/>
          <w:b w:val="0"/>
          <w:color w:val="auto"/>
          <w:sz w:val="24"/>
          <w:szCs w:val="24"/>
        </w:rPr>
        <w:t>treatment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,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and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Control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: </w:t>
      </w:r>
      <w:proofErr w:type="spellStart"/>
      <w:r w:rsidR="006557F3" w:rsidRPr="003340F2">
        <w:rPr>
          <w:rFonts w:ascii="Times New Roman" w:hAnsi="Times New Roman"/>
          <w:b w:val="0"/>
          <w:color w:val="auto"/>
          <w:sz w:val="24"/>
          <w:szCs w:val="24"/>
        </w:rPr>
        <w:t>conventional</w:t>
      </w:r>
      <w:proofErr w:type="spellEnd"/>
      <w:r w:rsidR="006557F3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6557F3" w:rsidRPr="003340F2">
        <w:rPr>
          <w:rFonts w:ascii="Times New Roman" w:hAnsi="Times New Roman"/>
          <w:b w:val="0"/>
          <w:color w:val="auto"/>
          <w:sz w:val="24"/>
          <w:szCs w:val="24"/>
        </w:rPr>
        <w:t>treatment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, (n = 23). </w:t>
      </w:r>
      <w:r w:rsidRPr="003340F2">
        <w:rPr>
          <w:rFonts w:ascii="Times New Roman" w:hAnsi="Times New Roman"/>
          <w:b w:val="0"/>
          <w:bCs w:val="0"/>
          <w:color w:val="auto"/>
          <w:sz w:val="24"/>
          <w:szCs w:val="24"/>
          <w:lang w:val="en-US"/>
        </w:rPr>
        <w:t xml:space="preserve">Pain, muscle tension and </w:t>
      </w:r>
      <w:r w:rsidRPr="003340F2">
        <w:rPr>
          <w:rFonts w:ascii="Times New Roman" w:hAnsi="Times New Roman"/>
          <w:b w:val="0"/>
          <w:color w:val="auto"/>
          <w:sz w:val="24"/>
          <w:szCs w:val="24"/>
          <w:lang w:val="en-US"/>
        </w:rPr>
        <w:t>well-being</w:t>
      </w:r>
      <w:r w:rsidRPr="003340F2">
        <w:rPr>
          <w:rFonts w:ascii="Times New Roman" w:hAnsi="Times New Roman"/>
          <w:b w:val="0"/>
          <w:bCs w:val="0"/>
          <w:color w:val="auto"/>
          <w:sz w:val="24"/>
          <w:szCs w:val="24"/>
          <w:lang w:val="en-US"/>
        </w:rPr>
        <w:t xml:space="preserve">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were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assessed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6557F3">
        <w:rPr>
          <w:rFonts w:ascii="Times New Roman" w:hAnsi="Times New Roman"/>
          <w:b w:val="0"/>
          <w:color w:val="auto"/>
          <w:sz w:val="24"/>
          <w:szCs w:val="24"/>
        </w:rPr>
        <w:t>by</w:t>
      </w:r>
      <w:proofErr w:type="spellEnd"/>
      <w:r w:rsidR="006557F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/>
          <w:b w:val="0"/>
          <w:color w:val="auto"/>
          <w:sz w:val="24"/>
          <w:szCs w:val="24"/>
        </w:rPr>
        <w:t>analogue</w:t>
      </w:r>
      <w:proofErr w:type="spellEnd"/>
      <w:r w:rsidR="006557F3" w:rsidRPr="006557F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/>
          <w:b w:val="0"/>
          <w:color w:val="auto"/>
          <w:sz w:val="24"/>
          <w:szCs w:val="24"/>
        </w:rPr>
        <w:t>scales</w:t>
      </w:r>
      <w:proofErr w:type="spellEnd"/>
      <w:r w:rsidR="006557F3" w:rsidRPr="006557F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Pr="003340F2">
        <w:rPr>
          <w:rFonts w:ascii="Times New Roman" w:hAnsi="Times New Roman"/>
          <w:b w:val="0"/>
          <w:color w:val="auto"/>
          <w:sz w:val="24"/>
          <w:szCs w:val="24"/>
        </w:rPr>
        <w:t>and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6557F3">
        <w:rPr>
          <w:rFonts w:ascii="Times New Roman" w:hAnsi="Times New Roman"/>
          <w:b w:val="0"/>
          <w:color w:val="auto"/>
          <w:sz w:val="24"/>
          <w:szCs w:val="24"/>
        </w:rPr>
        <w:t>s</w:t>
      </w:r>
      <w:r w:rsidR="006557F3" w:rsidRPr="006557F3">
        <w:rPr>
          <w:rFonts w:ascii="Times New Roman" w:hAnsi="Times New Roman"/>
          <w:b w:val="0"/>
          <w:color w:val="auto"/>
          <w:sz w:val="24"/>
          <w:szCs w:val="24"/>
        </w:rPr>
        <w:t>cale</w:t>
      </w:r>
      <w:proofErr w:type="spellEnd"/>
      <w:r w:rsidR="006557F3" w:rsidRPr="006557F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6557F3" w:rsidRPr="003340F2">
        <w:rPr>
          <w:rFonts w:ascii="Times New Roman" w:hAnsi="Times New Roman"/>
          <w:b w:val="0"/>
          <w:color w:val="auto"/>
          <w:sz w:val="24"/>
          <w:szCs w:val="24"/>
          <w:lang w:val="en-US"/>
        </w:rPr>
        <w:t>well-being</w:t>
      </w:r>
      <w:r w:rsidR="006557F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6557F3">
        <w:rPr>
          <w:rFonts w:ascii="Times New Roman" w:hAnsi="Times New Roman"/>
          <w:b w:val="0"/>
          <w:color w:val="auto"/>
          <w:sz w:val="24"/>
          <w:szCs w:val="24"/>
        </w:rPr>
        <w:t>s</w:t>
      </w:r>
      <w:r w:rsidR="006557F3" w:rsidRPr="006557F3">
        <w:rPr>
          <w:rFonts w:ascii="Times New Roman" w:hAnsi="Times New Roman"/>
          <w:b w:val="0"/>
          <w:color w:val="auto"/>
          <w:sz w:val="24"/>
          <w:szCs w:val="24"/>
        </w:rPr>
        <w:t>ubjective</w:t>
      </w:r>
      <w:proofErr w:type="spellEnd"/>
      <w:r w:rsidR="006557F3" w:rsidRPr="006557F3">
        <w:rPr>
          <w:rFonts w:ascii="Times New Roman" w:hAnsi="Times New Roman"/>
          <w:b w:val="0"/>
          <w:color w:val="auto"/>
          <w:sz w:val="24"/>
          <w:szCs w:val="24"/>
        </w:rPr>
        <w:t xml:space="preserve"> in </w:t>
      </w:r>
      <w:proofErr w:type="spellStart"/>
      <w:r w:rsidR="006557F3" w:rsidRPr="006557F3">
        <w:rPr>
          <w:rFonts w:ascii="Times New Roman" w:hAnsi="Times New Roman"/>
          <w:b w:val="0"/>
          <w:color w:val="auto"/>
          <w:sz w:val="24"/>
          <w:szCs w:val="24"/>
        </w:rPr>
        <w:t>the</w:t>
      </w:r>
      <w:proofErr w:type="spellEnd"/>
      <w:r w:rsidR="006557F3" w:rsidRPr="006557F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/>
          <w:b w:val="0"/>
          <w:color w:val="auto"/>
          <w:sz w:val="24"/>
          <w:szCs w:val="24"/>
        </w:rPr>
        <w:t>field</w:t>
      </w:r>
      <w:proofErr w:type="spellEnd"/>
      <w:r w:rsidR="006557F3" w:rsidRPr="006557F3">
        <w:rPr>
          <w:rFonts w:ascii="Times New Roman" w:hAnsi="Times New Roman"/>
          <w:b w:val="0"/>
          <w:color w:val="auto"/>
          <w:sz w:val="24"/>
          <w:szCs w:val="24"/>
        </w:rPr>
        <w:t xml:space="preserve"> negative </w:t>
      </w:r>
      <w:proofErr w:type="spellStart"/>
      <w:r w:rsidR="006557F3" w:rsidRPr="006557F3">
        <w:rPr>
          <w:rFonts w:ascii="Times New Roman" w:hAnsi="Times New Roman"/>
          <w:b w:val="0"/>
          <w:color w:val="auto"/>
          <w:sz w:val="24"/>
          <w:szCs w:val="24"/>
        </w:rPr>
        <w:t>affect</w:t>
      </w:r>
      <w:proofErr w:type="spellEnd"/>
      <w:r w:rsidRPr="003340F2">
        <w:rPr>
          <w:rFonts w:ascii="Times New Roman" w:hAnsi="Times New Roman"/>
          <w:b w:val="0"/>
          <w:color w:val="auto"/>
          <w:sz w:val="24"/>
          <w:szCs w:val="24"/>
        </w:rPr>
        <w:t>.</w:t>
      </w:r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>Categorical</w:t>
      </w:r>
      <w:proofErr w:type="spellEnd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>variables</w:t>
      </w:r>
      <w:proofErr w:type="spellEnd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>were</w:t>
      </w:r>
      <w:proofErr w:type="spellEnd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>analyzed</w:t>
      </w:r>
      <w:proofErr w:type="spellEnd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>using</w:t>
      </w:r>
      <w:proofErr w:type="spellEnd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>the</w:t>
      </w:r>
      <w:proofErr w:type="spellEnd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Chi-</w:t>
      </w:r>
      <w:proofErr w:type="spellStart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>square</w:t>
      </w:r>
      <w:proofErr w:type="spellEnd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>test</w:t>
      </w:r>
      <w:proofErr w:type="spellEnd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>or</w:t>
      </w:r>
      <w:proofErr w:type="spellEnd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>Fisher's</w:t>
      </w:r>
      <w:proofErr w:type="spellEnd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>exact</w:t>
      </w:r>
      <w:proofErr w:type="spellEnd"/>
      <w:r w:rsidR="00E810AC" w:rsidRPr="003340F2">
        <w:rPr>
          <w:rFonts w:ascii="Times New Roman" w:hAnsi="Times New Roman"/>
          <w:b w:val="0"/>
          <w:color w:val="auto"/>
          <w:sz w:val="24"/>
          <w:szCs w:val="24"/>
        </w:rPr>
        <w:t xml:space="preserve">. </w:t>
      </w:r>
      <w:r w:rsidR="00E810AC" w:rsidRPr="003340F2">
        <w:rPr>
          <w:rFonts w:ascii="Times New Roman" w:eastAsia="TimesNewRomanPSMT" w:hAnsi="Times New Roman"/>
          <w:b w:val="0"/>
          <w:color w:val="auto"/>
          <w:sz w:val="24"/>
          <w:szCs w:val="24"/>
          <w:lang w:val="en-US"/>
        </w:rPr>
        <w:t>Repeated measure data were analyzed by the Wilcoxon test and analysis of variance</w:t>
      </w:r>
      <w:r w:rsidR="00E810AC" w:rsidRPr="003340F2">
        <w:rPr>
          <w:rFonts w:ascii="Times New Roman" w:hAnsi="Times New Roman"/>
          <w:b w:val="0"/>
          <w:color w:val="auto"/>
          <w:sz w:val="24"/>
          <w:szCs w:val="24"/>
          <w:lang w:val="en-US"/>
        </w:rPr>
        <w:t xml:space="preserve"> (</w:t>
      </w:r>
      <w:r w:rsidR="00E810AC" w:rsidRPr="003340F2">
        <w:rPr>
          <w:rFonts w:ascii="Times New Roman" w:eastAsia="TimesNewRomanPSMT" w:hAnsi="Times New Roman"/>
          <w:b w:val="0"/>
          <w:color w:val="auto"/>
          <w:sz w:val="24"/>
          <w:szCs w:val="24"/>
          <w:lang w:val="en-US"/>
        </w:rPr>
        <w:t>ANOVA) Friedman. Differences were considered to be statistically significant when p&lt;0.05.</w:t>
      </w:r>
    </w:p>
    <w:p w:rsidR="00CE1037" w:rsidRPr="003340F2" w:rsidRDefault="00CE1037" w:rsidP="00CE1037">
      <w:pPr>
        <w:pStyle w:val="Textbody"/>
        <w:spacing w:after="0" w:line="480" w:lineRule="auto"/>
        <w:jc w:val="both"/>
        <w:rPr>
          <w:rFonts w:eastAsia="BCJLE O+ MTSYB" w:cs="Times New Roman"/>
          <w:b/>
          <w:lang w:val="en-US"/>
        </w:rPr>
      </w:pPr>
      <w:proofErr w:type="spellStart"/>
      <w:r w:rsidRPr="00A6630C">
        <w:rPr>
          <w:rFonts w:cs="Times New Roman"/>
          <w:b/>
        </w:rPr>
        <w:t>Results</w:t>
      </w:r>
      <w:proofErr w:type="spellEnd"/>
      <w:r w:rsidRPr="00A6630C">
        <w:rPr>
          <w:rFonts w:cs="Times New Roman"/>
          <w:b/>
        </w:rPr>
        <w:t>:</w:t>
      </w:r>
      <w:r w:rsidRPr="003340F2">
        <w:rPr>
          <w:rFonts w:cs="Times New Roman"/>
        </w:rPr>
        <w:t> </w:t>
      </w:r>
      <w:r w:rsidR="006557F3" w:rsidRPr="006557F3">
        <w:rPr>
          <w:rFonts w:cs="Times New Roman"/>
        </w:rPr>
        <w:t xml:space="preserve">The </w:t>
      </w:r>
      <w:proofErr w:type="spellStart"/>
      <w:r w:rsidR="006557F3" w:rsidRPr="006557F3">
        <w:rPr>
          <w:rFonts w:cs="Times New Roman"/>
        </w:rPr>
        <w:t>sample</w:t>
      </w:r>
      <w:proofErr w:type="spellEnd"/>
      <w:r w:rsidR="006557F3" w:rsidRPr="006557F3">
        <w:rPr>
          <w:rFonts w:cs="Times New Roman"/>
        </w:rPr>
        <w:t xml:space="preserve"> </w:t>
      </w:r>
      <w:proofErr w:type="spellStart"/>
      <w:r w:rsidR="006557F3" w:rsidRPr="006557F3">
        <w:rPr>
          <w:rFonts w:cs="Times New Roman"/>
        </w:rPr>
        <w:t>consisted</w:t>
      </w:r>
      <w:proofErr w:type="spellEnd"/>
      <w:r w:rsidR="006557F3" w:rsidRPr="006557F3">
        <w:rPr>
          <w:rFonts w:cs="Times New Roman"/>
        </w:rPr>
        <w:t xml:space="preserve"> </w:t>
      </w:r>
      <w:proofErr w:type="spellStart"/>
      <w:r w:rsidR="006557F3" w:rsidRPr="006557F3">
        <w:rPr>
          <w:rFonts w:cs="Times New Roman"/>
        </w:rPr>
        <w:t>of</w:t>
      </w:r>
      <w:proofErr w:type="spellEnd"/>
      <w:r w:rsidR="006557F3" w:rsidRPr="006557F3">
        <w:rPr>
          <w:rFonts w:cs="Times New Roman"/>
        </w:rPr>
        <w:t xml:space="preserve"> 44 </w:t>
      </w:r>
      <w:proofErr w:type="spellStart"/>
      <w:r w:rsidR="006557F3" w:rsidRPr="006557F3">
        <w:rPr>
          <w:rFonts w:cs="Times New Roman"/>
        </w:rPr>
        <w:t>patients</w:t>
      </w:r>
      <w:proofErr w:type="spellEnd"/>
      <w:r w:rsidR="006557F3" w:rsidRPr="006557F3">
        <w:rPr>
          <w:rFonts w:cs="Times New Roman"/>
        </w:rPr>
        <w:t xml:space="preserve">. Age </w:t>
      </w:r>
      <w:proofErr w:type="spellStart"/>
      <w:r w:rsidR="006557F3" w:rsidRPr="006557F3">
        <w:rPr>
          <w:rFonts w:cs="Times New Roman"/>
        </w:rPr>
        <w:t>between</w:t>
      </w:r>
      <w:proofErr w:type="spellEnd"/>
      <w:r w:rsidR="006557F3" w:rsidRPr="006557F3">
        <w:rPr>
          <w:rFonts w:cs="Times New Roman"/>
        </w:rPr>
        <w:t xml:space="preserve"> 24 </w:t>
      </w:r>
      <w:proofErr w:type="spellStart"/>
      <w:r w:rsidR="006557F3" w:rsidRPr="006557F3">
        <w:rPr>
          <w:rFonts w:cs="Times New Roman"/>
        </w:rPr>
        <w:t>and</w:t>
      </w:r>
      <w:proofErr w:type="spellEnd"/>
      <w:r w:rsidR="006557F3" w:rsidRPr="006557F3">
        <w:rPr>
          <w:rFonts w:cs="Times New Roman"/>
        </w:rPr>
        <w:t xml:space="preserve"> 78 </w:t>
      </w:r>
      <w:proofErr w:type="spellStart"/>
      <w:r w:rsidR="006557F3" w:rsidRPr="006557F3">
        <w:rPr>
          <w:rFonts w:cs="Times New Roman"/>
        </w:rPr>
        <w:t>years</w:t>
      </w:r>
      <w:proofErr w:type="spellEnd"/>
      <w:r w:rsidR="006557F3" w:rsidRPr="006557F3">
        <w:rPr>
          <w:rFonts w:cs="Times New Roman"/>
        </w:rPr>
        <w:t xml:space="preserve">. The </w:t>
      </w:r>
      <w:proofErr w:type="spellStart"/>
      <w:r w:rsidR="006557F3" w:rsidRPr="006557F3">
        <w:rPr>
          <w:rFonts w:cs="Times New Roman"/>
        </w:rPr>
        <w:t>sociodemographic</w:t>
      </w:r>
      <w:proofErr w:type="spellEnd"/>
      <w:r w:rsidR="006557F3" w:rsidRPr="006557F3">
        <w:rPr>
          <w:rFonts w:cs="Times New Roman"/>
        </w:rPr>
        <w:t xml:space="preserve"> </w:t>
      </w:r>
      <w:proofErr w:type="spellStart"/>
      <w:r w:rsidR="006557F3" w:rsidRPr="006557F3">
        <w:rPr>
          <w:rFonts w:cs="Times New Roman"/>
        </w:rPr>
        <w:t>characteristics</w:t>
      </w:r>
      <w:proofErr w:type="spellEnd"/>
      <w:r w:rsidR="006557F3" w:rsidRPr="006557F3">
        <w:rPr>
          <w:rFonts w:cs="Times New Roman"/>
        </w:rPr>
        <w:t xml:space="preserve"> </w:t>
      </w:r>
      <w:proofErr w:type="spellStart"/>
      <w:r w:rsidR="006557F3" w:rsidRPr="006557F3">
        <w:rPr>
          <w:rFonts w:cs="Times New Roman"/>
        </w:rPr>
        <w:t>of</w:t>
      </w:r>
      <w:proofErr w:type="spellEnd"/>
      <w:r w:rsidR="006557F3" w:rsidRPr="006557F3">
        <w:rPr>
          <w:rFonts w:cs="Times New Roman"/>
        </w:rPr>
        <w:t xml:space="preserve"> </w:t>
      </w:r>
      <w:proofErr w:type="spellStart"/>
      <w:r w:rsidR="006557F3" w:rsidRPr="006557F3">
        <w:rPr>
          <w:rFonts w:cs="Times New Roman"/>
        </w:rPr>
        <w:t>the</w:t>
      </w:r>
      <w:proofErr w:type="spellEnd"/>
      <w:r w:rsidR="006557F3" w:rsidRPr="006557F3">
        <w:rPr>
          <w:rFonts w:cs="Times New Roman"/>
        </w:rPr>
        <w:t xml:space="preserve"> </w:t>
      </w:r>
      <w:proofErr w:type="spellStart"/>
      <w:r w:rsidR="006557F3" w:rsidRPr="006557F3">
        <w:rPr>
          <w:rFonts w:cs="Times New Roman"/>
        </w:rPr>
        <w:t>patients</w:t>
      </w:r>
      <w:proofErr w:type="spellEnd"/>
      <w:r w:rsidR="006557F3" w:rsidRPr="006557F3">
        <w:rPr>
          <w:rFonts w:cs="Times New Roman"/>
        </w:rPr>
        <w:t xml:space="preserve"> </w:t>
      </w:r>
      <w:proofErr w:type="spellStart"/>
      <w:r w:rsidR="006557F3" w:rsidRPr="006557F3">
        <w:rPr>
          <w:rFonts w:cs="Times New Roman"/>
        </w:rPr>
        <w:t>were</w:t>
      </w:r>
      <w:proofErr w:type="spellEnd"/>
      <w:r w:rsidR="006557F3" w:rsidRPr="006557F3">
        <w:rPr>
          <w:rFonts w:cs="Times New Roman"/>
        </w:rPr>
        <w:t xml:space="preserve"> similar in </w:t>
      </w:r>
      <w:proofErr w:type="spellStart"/>
      <w:r w:rsidR="006557F3" w:rsidRPr="006557F3">
        <w:rPr>
          <w:rFonts w:cs="Times New Roman"/>
        </w:rPr>
        <w:t>the</w:t>
      </w:r>
      <w:proofErr w:type="spellEnd"/>
      <w:r w:rsidR="006557F3" w:rsidRPr="006557F3">
        <w:rPr>
          <w:rFonts w:cs="Times New Roman"/>
        </w:rPr>
        <w:t xml:space="preserve"> </w:t>
      </w:r>
      <w:proofErr w:type="spellStart"/>
      <w:r w:rsidR="006557F3" w:rsidRPr="006557F3">
        <w:rPr>
          <w:rFonts w:cs="Times New Roman"/>
        </w:rPr>
        <w:t>study</w:t>
      </w:r>
      <w:proofErr w:type="spellEnd"/>
      <w:r w:rsidR="006557F3" w:rsidRPr="006557F3">
        <w:rPr>
          <w:rFonts w:cs="Times New Roman"/>
        </w:rPr>
        <w:t xml:space="preserve"> </w:t>
      </w:r>
      <w:proofErr w:type="spellStart"/>
      <w:r w:rsidR="006557F3" w:rsidRPr="006557F3">
        <w:rPr>
          <w:rFonts w:cs="Times New Roman"/>
        </w:rPr>
        <w:t>groups</w:t>
      </w:r>
      <w:proofErr w:type="spellEnd"/>
      <w:r w:rsidR="006557F3" w:rsidRPr="006557F3">
        <w:rPr>
          <w:rFonts w:cs="Times New Roman"/>
        </w:rPr>
        <w:t xml:space="preserve">. </w:t>
      </w:r>
      <w:proofErr w:type="spellStart"/>
      <w:r w:rsidR="006557F3" w:rsidRPr="006557F3">
        <w:rPr>
          <w:rFonts w:cs="Times New Roman"/>
        </w:rPr>
        <w:t>There</w:t>
      </w:r>
      <w:proofErr w:type="spellEnd"/>
      <w:r w:rsidR="006557F3" w:rsidRPr="006557F3">
        <w:rPr>
          <w:rFonts w:cs="Times New Roman"/>
        </w:rPr>
        <w:t xml:space="preserve"> </w:t>
      </w:r>
      <w:proofErr w:type="spellStart"/>
      <w:r w:rsidR="006557F3" w:rsidRPr="006557F3">
        <w:rPr>
          <w:rFonts w:cs="Times New Roman"/>
        </w:rPr>
        <w:t>was</w:t>
      </w:r>
      <w:proofErr w:type="spellEnd"/>
      <w:r w:rsidR="006557F3" w:rsidRPr="006557F3">
        <w:rPr>
          <w:rFonts w:cs="Times New Roman"/>
        </w:rPr>
        <w:t xml:space="preserve"> a </w:t>
      </w:r>
      <w:proofErr w:type="spellStart"/>
      <w:r w:rsidR="006557F3" w:rsidRPr="006557F3">
        <w:rPr>
          <w:rFonts w:cs="Times New Roman"/>
        </w:rPr>
        <w:t>significant</w:t>
      </w:r>
      <w:proofErr w:type="spellEnd"/>
      <w:r w:rsidR="006557F3" w:rsidRPr="006557F3">
        <w:rPr>
          <w:rFonts w:cs="Times New Roman"/>
        </w:rPr>
        <w:t xml:space="preserve"> </w:t>
      </w:r>
      <w:proofErr w:type="spellStart"/>
      <w:r w:rsidR="006557F3" w:rsidRPr="006557F3">
        <w:rPr>
          <w:rFonts w:cs="Times New Roman"/>
        </w:rPr>
        <w:t>reduction</w:t>
      </w:r>
      <w:proofErr w:type="spellEnd"/>
      <w:r w:rsidR="006557F3" w:rsidRPr="006557F3">
        <w:rPr>
          <w:rFonts w:cs="Times New Roman"/>
        </w:rPr>
        <w:t xml:space="preserve"> </w:t>
      </w:r>
      <w:proofErr w:type="spellStart"/>
      <w:r w:rsidR="006557F3" w:rsidRPr="006557F3">
        <w:rPr>
          <w:rFonts w:cs="Times New Roman"/>
        </w:rPr>
        <w:t>of</w:t>
      </w:r>
      <w:proofErr w:type="spellEnd"/>
      <w:r w:rsidR="006557F3" w:rsidRPr="006557F3">
        <w:rPr>
          <w:rFonts w:cs="Times New Roman"/>
        </w:rPr>
        <w:t xml:space="preserve"> </w:t>
      </w:r>
      <w:proofErr w:type="spellStart"/>
      <w:r w:rsidRPr="003340F2">
        <w:rPr>
          <w:rFonts w:cs="Times New Roman"/>
        </w:rPr>
        <w:t>intensity</w:t>
      </w:r>
      <w:proofErr w:type="spellEnd"/>
      <w:r w:rsidRPr="003340F2">
        <w:rPr>
          <w:rFonts w:cs="Times New Roman"/>
        </w:rPr>
        <w:t xml:space="preserve"> </w:t>
      </w:r>
      <w:proofErr w:type="spellStart"/>
      <w:r w:rsidRPr="003340F2">
        <w:rPr>
          <w:rFonts w:cs="Times New Roman"/>
        </w:rPr>
        <w:t>pain</w:t>
      </w:r>
      <w:proofErr w:type="spellEnd"/>
      <w:r w:rsidRPr="003340F2">
        <w:rPr>
          <w:rFonts w:cs="Times New Roman"/>
        </w:rPr>
        <w:t xml:space="preserve"> </w:t>
      </w:r>
      <w:r w:rsidRPr="003340F2">
        <w:rPr>
          <w:rFonts w:cs="Times New Roman"/>
          <w:lang w:val="en-US"/>
        </w:rPr>
        <w:t>(p</w:t>
      </w:r>
      <w:r w:rsidRPr="003340F2">
        <w:rPr>
          <w:rFonts w:cs="Times New Roman"/>
          <w:i/>
          <w:lang w:val="en-US"/>
        </w:rPr>
        <w:t xml:space="preserve"> </w:t>
      </w:r>
      <w:r w:rsidRPr="003340F2">
        <w:rPr>
          <w:rFonts w:cs="Times New Roman"/>
          <w:lang w:val="en-US"/>
        </w:rPr>
        <w:t xml:space="preserve">= 0.023), </w:t>
      </w:r>
      <w:r w:rsidR="006557F3">
        <w:rPr>
          <w:rFonts w:cs="Times New Roman"/>
          <w:lang w:val="en-US"/>
        </w:rPr>
        <w:t>p</w:t>
      </w:r>
      <w:r w:rsidR="006557F3" w:rsidRPr="006557F3">
        <w:rPr>
          <w:rFonts w:cs="Times New Roman"/>
          <w:lang w:val="en-US"/>
        </w:rPr>
        <w:t xml:space="preserve">erception of muscle tension </w:t>
      </w:r>
      <w:r w:rsidRPr="003340F2">
        <w:rPr>
          <w:rFonts w:cs="Times New Roman"/>
          <w:lang w:val="en-US"/>
        </w:rPr>
        <w:t>(p</w:t>
      </w:r>
      <w:r w:rsidRPr="003340F2">
        <w:rPr>
          <w:rFonts w:cs="Times New Roman"/>
          <w:i/>
          <w:lang w:val="en-US"/>
        </w:rPr>
        <w:t xml:space="preserve"> </w:t>
      </w:r>
      <w:r w:rsidRPr="003340F2">
        <w:rPr>
          <w:rFonts w:cs="Times New Roman"/>
          <w:lang w:val="en-US"/>
        </w:rPr>
        <w:t>= 0.014</w:t>
      </w:r>
      <w:r w:rsidR="00E810AC" w:rsidRPr="003340F2">
        <w:rPr>
          <w:rFonts w:cs="Times New Roman"/>
          <w:lang w:val="en-US"/>
        </w:rPr>
        <w:t xml:space="preserve">) </w:t>
      </w:r>
      <w:r w:rsidRPr="003340F2">
        <w:rPr>
          <w:rFonts w:cs="Times New Roman"/>
          <w:lang w:val="en-US"/>
        </w:rPr>
        <w:t xml:space="preserve">and </w:t>
      </w:r>
      <w:r w:rsidRPr="003340F2">
        <w:rPr>
          <w:rFonts w:cs="Times New Roman"/>
          <w:bCs/>
          <w:lang w:val="en-US"/>
        </w:rPr>
        <w:t>negative affect</w:t>
      </w:r>
      <w:r w:rsidRPr="003340F2">
        <w:rPr>
          <w:rFonts w:cs="Times New Roman"/>
          <w:b/>
          <w:bCs/>
          <w:lang w:val="en-US"/>
        </w:rPr>
        <w:t xml:space="preserve"> </w:t>
      </w:r>
      <w:r w:rsidRPr="003340F2">
        <w:rPr>
          <w:rFonts w:cs="Times New Roman"/>
          <w:lang w:val="en-US"/>
        </w:rPr>
        <w:t>(p</w:t>
      </w:r>
      <w:r w:rsidRPr="003340F2">
        <w:rPr>
          <w:rFonts w:cs="Times New Roman"/>
          <w:i/>
          <w:lang w:val="en-US"/>
        </w:rPr>
        <w:t xml:space="preserve"> </w:t>
      </w:r>
      <w:r w:rsidRPr="003340F2">
        <w:rPr>
          <w:rFonts w:cs="Times New Roman"/>
          <w:lang w:val="en-US"/>
        </w:rPr>
        <w:t xml:space="preserve">= 0.045) </w:t>
      </w:r>
      <w:r w:rsidR="006557F3">
        <w:rPr>
          <w:rFonts w:cs="Times New Roman"/>
          <w:lang w:val="en-US"/>
        </w:rPr>
        <w:t>i</w:t>
      </w:r>
      <w:r w:rsidR="006557F3" w:rsidRPr="006557F3">
        <w:rPr>
          <w:rFonts w:cs="Times New Roman"/>
          <w:lang w:val="en-US"/>
        </w:rPr>
        <w:t xml:space="preserve">n the group exposed to Complementary </w:t>
      </w:r>
      <w:proofErr w:type="spellStart"/>
      <w:r w:rsidR="006557F3" w:rsidRPr="006557F3">
        <w:rPr>
          <w:rFonts w:cs="Times New Roman"/>
          <w:lang w:val="en-US"/>
        </w:rPr>
        <w:t>Spiritist</w:t>
      </w:r>
      <w:proofErr w:type="spellEnd"/>
      <w:r w:rsidR="006557F3" w:rsidRPr="006557F3">
        <w:rPr>
          <w:rFonts w:cs="Times New Roman"/>
          <w:lang w:val="en-US"/>
        </w:rPr>
        <w:t xml:space="preserve"> Therapy compared to conventional treatment.</w:t>
      </w:r>
      <w:r w:rsidRPr="003340F2">
        <w:rPr>
          <w:rFonts w:cs="Times New Roman"/>
          <w:lang w:val="en-US"/>
        </w:rPr>
        <w:t xml:space="preserve">  </w:t>
      </w:r>
    </w:p>
    <w:p w:rsidR="00CE1037" w:rsidRPr="003340F2" w:rsidRDefault="00CE1037" w:rsidP="006557F3">
      <w:pPr>
        <w:shd w:val="clear" w:color="auto" w:fill="FFFFFF"/>
        <w:spacing w:after="0" w:line="480" w:lineRule="auto"/>
        <w:jc w:val="both"/>
        <w:rPr>
          <w:rFonts w:ascii="Times New Roman" w:eastAsia="BCJLE O+ MTSYB" w:hAnsi="Times New Roman" w:cs="Times New Roman"/>
          <w:sz w:val="24"/>
          <w:szCs w:val="24"/>
          <w:lang w:val="en-US"/>
        </w:rPr>
      </w:pPr>
      <w:proofErr w:type="spellStart"/>
      <w:r w:rsidRPr="00A6630C">
        <w:rPr>
          <w:rFonts w:ascii="Times New Roman" w:hAnsi="Times New Roman" w:cs="Times New Roman"/>
          <w:b/>
          <w:sz w:val="24"/>
          <w:szCs w:val="24"/>
        </w:rPr>
        <w:t>Conclusions</w:t>
      </w:r>
      <w:proofErr w:type="spellEnd"/>
      <w:r w:rsidRPr="00A6630C">
        <w:rPr>
          <w:rFonts w:ascii="Times New Roman" w:hAnsi="Times New Roman" w:cs="Times New Roman"/>
          <w:b/>
          <w:sz w:val="24"/>
          <w:szCs w:val="24"/>
        </w:rPr>
        <w:t>:</w:t>
      </w:r>
      <w:r w:rsidRPr="003340F2">
        <w:rPr>
          <w:rFonts w:ascii="Times New Roman" w:hAnsi="Times New Roman" w:cs="Times New Roman"/>
          <w:sz w:val="24"/>
          <w:szCs w:val="24"/>
        </w:rPr>
        <w:t> </w:t>
      </w:r>
      <w:r w:rsidR="006557F3" w:rsidRPr="006557F3">
        <w:rPr>
          <w:rFonts w:ascii="Times New Roman" w:hAnsi="Times New Roman" w:cs="Times New Roman"/>
          <w:sz w:val="24"/>
          <w:szCs w:val="24"/>
        </w:rPr>
        <w:t xml:space="preserve">It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inferred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557F3" w:rsidRPr="006557F3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days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Complementary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Spiritist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Therapy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reduce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intensity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pain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muscle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tension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negative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affect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57F3" w:rsidRPr="006557F3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="006557F3" w:rsidRPr="006557F3">
        <w:rPr>
          <w:rFonts w:ascii="Times New Roman" w:hAnsi="Times New Roman" w:cs="Times New Roman"/>
          <w:sz w:val="24"/>
          <w:szCs w:val="24"/>
        </w:rPr>
        <w:t>.</w:t>
      </w:r>
    </w:p>
    <w:p w:rsidR="0037308C" w:rsidRPr="00FB0F08" w:rsidRDefault="00707F18" w:rsidP="00FB0F08">
      <w:pPr>
        <w:pStyle w:val="Ttulo4"/>
        <w:shd w:val="clear" w:color="auto" w:fill="FFFFFF"/>
        <w:spacing w:before="0"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Cs w:val="0"/>
          <w:sz w:val="24"/>
          <w:szCs w:val="24"/>
        </w:rPr>
        <w:lastRenderedPageBreak/>
        <w:t>Keywords</w:t>
      </w:r>
      <w:proofErr w:type="spellEnd"/>
      <w:r w:rsidR="00CE1037" w:rsidRPr="003340F2">
        <w:rPr>
          <w:rFonts w:ascii="Times New Roman" w:hAnsi="Times New Roman"/>
          <w:bCs w:val="0"/>
          <w:sz w:val="24"/>
          <w:szCs w:val="24"/>
        </w:rPr>
        <w:t>:</w:t>
      </w:r>
      <w:r w:rsidR="00CE1037" w:rsidRPr="003340F2">
        <w:rPr>
          <w:rFonts w:ascii="Times New Roman" w:hAnsi="Times New Roman"/>
          <w:b w:val="0"/>
          <w:bCs w:val="0"/>
          <w:sz w:val="24"/>
          <w:szCs w:val="24"/>
          <w:lang w:val="en-US"/>
        </w:rPr>
        <w:t xml:space="preserve"> Spiritual healing</w:t>
      </w:r>
      <w:r w:rsidR="00CE1037" w:rsidRPr="003340F2">
        <w:rPr>
          <w:rFonts w:ascii="Times New Roman" w:hAnsi="Times New Roman"/>
          <w:b w:val="0"/>
          <w:sz w:val="24"/>
          <w:szCs w:val="24"/>
          <w:lang w:val="en-US" w:eastAsia="pt-BR"/>
        </w:rPr>
        <w:t>,</w:t>
      </w:r>
      <w:r w:rsidR="00CE1037" w:rsidRPr="003340F2">
        <w:rPr>
          <w:rFonts w:ascii="Times New Roman" w:hAnsi="Times New Roman"/>
          <w:b w:val="0"/>
          <w:sz w:val="24"/>
          <w:szCs w:val="24"/>
          <w:lang w:val="en-US"/>
        </w:rPr>
        <w:t xml:space="preserve"> </w:t>
      </w:r>
      <w:proofErr w:type="spellStart"/>
      <w:r w:rsidR="00CE1037" w:rsidRPr="003340F2">
        <w:rPr>
          <w:rFonts w:ascii="Times New Roman" w:hAnsi="Times New Roman"/>
          <w:b w:val="0"/>
          <w:sz w:val="24"/>
          <w:szCs w:val="24"/>
          <w:shd w:val="clear" w:color="auto" w:fill="FFFFFF"/>
        </w:rPr>
        <w:t>energy</w:t>
      </w:r>
      <w:proofErr w:type="spellEnd"/>
      <w:r w:rsidR="00CE1037" w:rsidRPr="003340F2">
        <w:rPr>
          <w:rFonts w:ascii="Times New Roman" w:hAnsi="Times New Roman"/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="00CE1037" w:rsidRPr="003340F2">
        <w:rPr>
          <w:rFonts w:ascii="Times New Roman" w:hAnsi="Times New Roman"/>
          <w:b w:val="0"/>
          <w:sz w:val="24"/>
          <w:szCs w:val="24"/>
          <w:shd w:val="clear" w:color="auto" w:fill="FFFFFF"/>
        </w:rPr>
        <w:t>therapies</w:t>
      </w:r>
      <w:proofErr w:type="spellEnd"/>
      <w:r w:rsidR="00CE1037" w:rsidRPr="003340F2">
        <w:rPr>
          <w:rFonts w:ascii="Times New Roman" w:hAnsi="Times New Roman"/>
          <w:b w:val="0"/>
          <w:sz w:val="24"/>
          <w:szCs w:val="24"/>
          <w:lang w:val="en-US"/>
        </w:rPr>
        <w:t xml:space="preserve">, </w:t>
      </w:r>
      <w:proofErr w:type="spellStart"/>
      <w:r w:rsidR="00CE1037" w:rsidRPr="003340F2">
        <w:rPr>
          <w:rFonts w:ascii="Times New Roman" w:hAnsi="Times New Roman"/>
          <w:b w:val="0"/>
          <w:sz w:val="24"/>
          <w:szCs w:val="24"/>
        </w:rPr>
        <w:t>complementary</w:t>
      </w:r>
      <w:proofErr w:type="spellEnd"/>
      <w:r w:rsidR="00CE1037" w:rsidRPr="003340F2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CE1037" w:rsidRPr="003340F2">
        <w:rPr>
          <w:rFonts w:ascii="Times New Roman" w:hAnsi="Times New Roman"/>
          <w:b w:val="0"/>
          <w:sz w:val="24"/>
          <w:szCs w:val="24"/>
        </w:rPr>
        <w:t>therapies</w:t>
      </w:r>
      <w:proofErr w:type="spellEnd"/>
      <w:r w:rsidR="00CE1037" w:rsidRPr="003340F2"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 w:rsidR="00CE1037" w:rsidRPr="003340F2">
        <w:rPr>
          <w:rFonts w:ascii="Times New Roman" w:hAnsi="Times New Roman"/>
          <w:b w:val="0"/>
          <w:sz w:val="24"/>
          <w:szCs w:val="24"/>
        </w:rPr>
        <w:t>pain</w:t>
      </w:r>
      <w:proofErr w:type="spellEnd"/>
      <w:r w:rsidR="00CE1037" w:rsidRPr="003340F2"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 w:rsidR="00A6630C">
        <w:rPr>
          <w:rFonts w:ascii="Times New Roman" w:hAnsi="Times New Roman"/>
          <w:b w:val="0"/>
          <w:sz w:val="24"/>
          <w:szCs w:val="24"/>
          <w:lang w:val="en-US"/>
        </w:rPr>
        <w:t>S</w:t>
      </w:r>
      <w:r w:rsidR="00A6630C" w:rsidRPr="003340F2">
        <w:rPr>
          <w:rFonts w:ascii="Times New Roman" w:hAnsi="Times New Roman"/>
          <w:b w:val="0"/>
          <w:sz w:val="24"/>
          <w:szCs w:val="24"/>
          <w:lang w:val="en-US"/>
        </w:rPr>
        <w:t>piritist</w:t>
      </w:r>
      <w:proofErr w:type="spellEnd"/>
      <w:r w:rsidR="00A6630C" w:rsidRPr="003340F2">
        <w:rPr>
          <w:rFonts w:ascii="Times New Roman" w:hAnsi="Times New Roman"/>
          <w:b w:val="0"/>
          <w:sz w:val="24"/>
          <w:szCs w:val="24"/>
          <w:lang w:val="en-US"/>
        </w:rPr>
        <w:t xml:space="preserve"> </w:t>
      </w:r>
      <w:r w:rsidR="0037308C" w:rsidRPr="003340F2">
        <w:rPr>
          <w:rFonts w:ascii="Times New Roman" w:hAnsi="Times New Roman"/>
          <w:b w:val="0"/>
          <w:sz w:val="24"/>
          <w:szCs w:val="24"/>
          <w:lang w:val="en-US"/>
        </w:rPr>
        <w:t>“</w:t>
      </w:r>
      <w:proofErr w:type="spellStart"/>
      <w:r w:rsidR="0037308C" w:rsidRPr="003340F2">
        <w:rPr>
          <w:rFonts w:ascii="Times New Roman" w:hAnsi="Times New Roman"/>
          <w:b w:val="0"/>
          <w:sz w:val="24"/>
          <w:szCs w:val="24"/>
          <w:lang w:val="en-US"/>
        </w:rPr>
        <w:t>passe</w:t>
      </w:r>
      <w:proofErr w:type="spellEnd"/>
      <w:r w:rsidR="0037308C" w:rsidRPr="003340F2">
        <w:rPr>
          <w:rFonts w:ascii="Times New Roman" w:hAnsi="Times New Roman"/>
          <w:b w:val="0"/>
          <w:sz w:val="24"/>
          <w:szCs w:val="24"/>
          <w:lang w:val="en-US"/>
        </w:rPr>
        <w:t>”</w:t>
      </w:r>
      <w:r w:rsidR="00A6630C">
        <w:rPr>
          <w:rFonts w:ascii="Times New Roman" w:hAnsi="Times New Roman"/>
          <w:b w:val="0"/>
          <w:sz w:val="24"/>
          <w:szCs w:val="24"/>
          <w:lang w:val="en-US"/>
        </w:rPr>
        <w:t>.</w:t>
      </w:r>
    </w:p>
    <w:sectPr w:rsidR="0037308C" w:rsidRPr="00FB0F08" w:rsidSect="00815E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">
    <w:panose1 w:val="020B0602040502020204"/>
    <w:charset w:val="00"/>
    <w:family w:val="swiss"/>
    <w:pitch w:val="variable"/>
    <w:sig w:usb0="A1002AEF" w:usb1="8000787B" w:usb2="00000008" w:usb3="00000000" w:csb0="0001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CJLE O+ MTSYB">
    <w:altName w:val="Arial Unicode MS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C0197"/>
    <w:multiLevelType w:val="multilevel"/>
    <w:tmpl w:val="72988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316"/>
    <w:rsid w:val="00013477"/>
    <w:rsid w:val="00030DD7"/>
    <w:rsid w:val="00053F52"/>
    <w:rsid w:val="00086652"/>
    <w:rsid w:val="00090372"/>
    <w:rsid w:val="0009126A"/>
    <w:rsid w:val="000B1CCA"/>
    <w:rsid w:val="00102399"/>
    <w:rsid w:val="00114547"/>
    <w:rsid w:val="00142D87"/>
    <w:rsid w:val="00217316"/>
    <w:rsid w:val="002C0831"/>
    <w:rsid w:val="002D05BC"/>
    <w:rsid w:val="002E10CC"/>
    <w:rsid w:val="003340F2"/>
    <w:rsid w:val="0037308C"/>
    <w:rsid w:val="003A196A"/>
    <w:rsid w:val="003C49D9"/>
    <w:rsid w:val="003F3BE3"/>
    <w:rsid w:val="00414A9C"/>
    <w:rsid w:val="00475FE1"/>
    <w:rsid w:val="004C417A"/>
    <w:rsid w:val="004F58D4"/>
    <w:rsid w:val="0052055C"/>
    <w:rsid w:val="00550F44"/>
    <w:rsid w:val="00561DB7"/>
    <w:rsid w:val="005621DF"/>
    <w:rsid w:val="00564E2B"/>
    <w:rsid w:val="00585EEC"/>
    <w:rsid w:val="005C7C83"/>
    <w:rsid w:val="005D0322"/>
    <w:rsid w:val="00625549"/>
    <w:rsid w:val="006557F3"/>
    <w:rsid w:val="00665A86"/>
    <w:rsid w:val="006A2F8C"/>
    <w:rsid w:val="006D24A1"/>
    <w:rsid w:val="006D6E2E"/>
    <w:rsid w:val="006E1B69"/>
    <w:rsid w:val="006F0ABB"/>
    <w:rsid w:val="00707F18"/>
    <w:rsid w:val="00725769"/>
    <w:rsid w:val="00750F4D"/>
    <w:rsid w:val="0075254D"/>
    <w:rsid w:val="007C012E"/>
    <w:rsid w:val="007C237F"/>
    <w:rsid w:val="007D3F52"/>
    <w:rsid w:val="00815EFD"/>
    <w:rsid w:val="008710EF"/>
    <w:rsid w:val="008A160D"/>
    <w:rsid w:val="008D5F81"/>
    <w:rsid w:val="008F011B"/>
    <w:rsid w:val="008F0CF3"/>
    <w:rsid w:val="00957E8F"/>
    <w:rsid w:val="009D4827"/>
    <w:rsid w:val="009F7AAB"/>
    <w:rsid w:val="00A03337"/>
    <w:rsid w:val="00A6630C"/>
    <w:rsid w:val="00A80C7A"/>
    <w:rsid w:val="00A96CC9"/>
    <w:rsid w:val="00AB0FAD"/>
    <w:rsid w:val="00AE033D"/>
    <w:rsid w:val="00B133DF"/>
    <w:rsid w:val="00B235D7"/>
    <w:rsid w:val="00B54C18"/>
    <w:rsid w:val="00BE14E3"/>
    <w:rsid w:val="00C131BA"/>
    <w:rsid w:val="00C36918"/>
    <w:rsid w:val="00C43C39"/>
    <w:rsid w:val="00C7394F"/>
    <w:rsid w:val="00C7764C"/>
    <w:rsid w:val="00CB44DF"/>
    <w:rsid w:val="00CD5EF4"/>
    <w:rsid w:val="00CE1037"/>
    <w:rsid w:val="00CF2CCB"/>
    <w:rsid w:val="00CF2ECA"/>
    <w:rsid w:val="00CF731A"/>
    <w:rsid w:val="00D01C3C"/>
    <w:rsid w:val="00D623D9"/>
    <w:rsid w:val="00D63AA5"/>
    <w:rsid w:val="00DA7BE3"/>
    <w:rsid w:val="00DC0B5A"/>
    <w:rsid w:val="00DC2E5F"/>
    <w:rsid w:val="00DE6062"/>
    <w:rsid w:val="00E41805"/>
    <w:rsid w:val="00E41BF4"/>
    <w:rsid w:val="00E810AC"/>
    <w:rsid w:val="00E849C8"/>
    <w:rsid w:val="00E86DB4"/>
    <w:rsid w:val="00EC6BC3"/>
    <w:rsid w:val="00ED6296"/>
    <w:rsid w:val="00F1293B"/>
    <w:rsid w:val="00F1587D"/>
    <w:rsid w:val="00F910A0"/>
    <w:rsid w:val="00FB0F08"/>
    <w:rsid w:val="00FB72A5"/>
    <w:rsid w:val="00FB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E103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CE1037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body">
    <w:name w:val="Text body"/>
    <w:basedOn w:val="Normal"/>
    <w:rsid w:val="00217316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Calibri" w:hAnsi="Times New Roman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B23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1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196A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rsid w:val="00CE103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4Char">
    <w:name w:val="Título 4 Char"/>
    <w:basedOn w:val="Fontepargpadro"/>
    <w:link w:val="Ttulo4"/>
    <w:rsid w:val="00CE1037"/>
    <w:rPr>
      <w:rFonts w:ascii="Calibri" w:eastAsia="Times New Roman" w:hAnsi="Calibri" w:cs="Times New Roman"/>
      <w:b/>
      <w:bCs/>
      <w:sz w:val="28"/>
      <w:szCs w:val="28"/>
    </w:rPr>
  </w:style>
  <w:style w:type="character" w:styleId="Hyperlink">
    <w:name w:val="Hyperlink"/>
    <w:rsid w:val="00CD5EF4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E103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CE1037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body">
    <w:name w:val="Text body"/>
    <w:basedOn w:val="Normal"/>
    <w:rsid w:val="00217316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Calibri" w:hAnsi="Times New Roman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B23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1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196A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rsid w:val="00CE103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4Char">
    <w:name w:val="Título 4 Char"/>
    <w:basedOn w:val="Fontepargpadro"/>
    <w:link w:val="Ttulo4"/>
    <w:rsid w:val="00CE1037"/>
    <w:rPr>
      <w:rFonts w:ascii="Calibri" w:eastAsia="Times New Roman" w:hAnsi="Calibri" w:cs="Times New Roman"/>
      <w:b/>
      <w:bCs/>
      <w:sz w:val="28"/>
      <w:szCs w:val="28"/>
    </w:rPr>
  </w:style>
  <w:style w:type="character" w:styleId="Hyperlink">
    <w:name w:val="Hyperlink"/>
    <w:rsid w:val="00CD5EF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borgmf@uol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idamc1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435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ELIDA</dc:creator>
  <cp:lastModifiedBy>ELIDA</cp:lastModifiedBy>
  <cp:revision>4</cp:revision>
  <dcterms:created xsi:type="dcterms:W3CDTF">2017-04-20T01:20:00Z</dcterms:created>
  <dcterms:modified xsi:type="dcterms:W3CDTF">2017-04-20T23:18:00Z</dcterms:modified>
</cp:coreProperties>
</file>