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9AE" w:rsidRDefault="00EF30DF" w:rsidP="00CE38B9">
      <w:pPr>
        <w:jc w:val="center"/>
        <w:rPr>
          <w:b/>
          <w:sz w:val="30"/>
          <w:u w:val="single"/>
        </w:rPr>
      </w:pPr>
      <w:r w:rsidRPr="00CE38B9">
        <w:rPr>
          <w:b/>
          <w:sz w:val="30"/>
          <w:u w:val="single"/>
        </w:rPr>
        <w:t>Managing emotions, mental illness and remedial measures</w:t>
      </w:r>
    </w:p>
    <w:p w:rsidR="00CE38B9" w:rsidRPr="00CE38B9" w:rsidRDefault="00327E91" w:rsidP="00CE38B9">
      <w:pPr>
        <w:jc w:val="center"/>
        <w:rPr>
          <w:b/>
          <w:sz w:val="30"/>
          <w:u w:val="single"/>
        </w:rPr>
      </w:pPr>
      <w:r>
        <w:rPr>
          <w:b/>
          <w:sz w:val="30"/>
          <w:u w:val="single"/>
        </w:rPr>
        <w:t>Abstract</w:t>
      </w:r>
    </w:p>
    <w:p w:rsidR="00EF30DF" w:rsidRDefault="00EF30DF"/>
    <w:p w:rsidR="00EF30DF" w:rsidRDefault="00EF30DF">
      <w:r>
        <w:t xml:space="preserve">Emotions are the state of feelings </w:t>
      </w:r>
      <w:proofErr w:type="gramStart"/>
      <w:r>
        <w:t>which  results</w:t>
      </w:r>
      <w:proofErr w:type="gramEnd"/>
      <w:r>
        <w:t xml:space="preserve">  due to physical and psychological changes  that affects  one behavior.  It is any conscious experience </w:t>
      </w:r>
      <w:proofErr w:type="gramStart"/>
      <w:r>
        <w:t>which  reflects</w:t>
      </w:r>
      <w:proofErr w:type="gramEnd"/>
      <w:r>
        <w:t xml:space="preserve"> certain degree of happiness  or  unhappiness.  </w:t>
      </w:r>
      <w:r w:rsidR="00AA6563">
        <w:t xml:space="preserve"> A human </w:t>
      </w:r>
      <w:proofErr w:type="gramStart"/>
      <w:r w:rsidR="00AA6563">
        <w:t>being  continuously</w:t>
      </w:r>
      <w:proofErr w:type="gramEnd"/>
      <w:r w:rsidR="00AA6563">
        <w:t xml:space="preserve">  passing through  different kind of emotions consciously or subconsciously.  Now </w:t>
      </w:r>
      <w:proofErr w:type="gramStart"/>
      <w:r w:rsidR="00AA6563">
        <w:t>questions  comes</w:t>
      </w:r>
      <w:proofErr w:type="gramEnd"/>
      <w:r w:rsidR="00AA6563">
        <w:t xml:space="preserve"> from where these emotions arise.  When we peep deeper we </w:t>
      </w:r>
      <w:proofErr w:type="gramStart"/>
      <w:r w:rsidR="00AA6563">
        <w:t>find  the</w:t>
      </w:r>
      <w:proofErr w:type="gramEnd"/>
      <w:r w:rsidR="00AA6563">
        <w:t xml:space="preserve"> following  :-</w:t>
      </w:r>
    </w:p>
    <w:p w:rsidR="00733FA1" w:rsidRDefault="00AA6563">
      <w:bookmarkStart w:id="0" w:name="_GoBack"/>
      <w:r>
        <w:rPr>
          <w:noProof/>
        </w:rPr>
        <w:drawing>
          <wp:inline distT="0" distB="0" distL="0" distR="0" wp14:anchorId="20FB4BC8" wp14:editId="63970940">
            <wp:extent cx="5486400" cy="3200400"/>
            <wp:effectExtent l="0" t="0" r="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  <w:proofErr w:type="spellStart"/>
      <w:proofErr w:type="gramStart"/>
      <w:r>
        <w:t>dy</w:t>
      </w:r>
      <w:proofErr w:type="spellEnd"/>
      <w:proofErr w:type="gramEnd"/>
    </w:p>
    <w:p w:rsidR="00733FA1" w:rsidRPr="00733FA1" w:rsidRDefault="00733FA1" w:rsidP="00733FA1"/>
    <w:p w:rsidR="00733FA1" w:rsidRDefault="00733FA1" w:rsidP="00733FA1"/>
    <w:p w:rsidR="00AA6563" w:rsidRDefault="00733FA1" w:rsidP="00733FA1">
      <w:pPr>
        <w:tabs>
          <w:tab w:val="left" w:pos="915"/>
        </w:tabs>
      </w:pPr>
      <w:r>
        <w:tab/>
      </w:r>
      <w:proofErr w:type="gramStart"/>
      <w:r>
        <w:t>Mental  illness</w:t>
      </w:r>
      <w:proofErr w:type="gramEnd"/>
      <w:r>
        <w:t xml:space="preserve">  can be  described as inability to manage the disturbances in thought and behavior pattern. </w:t>
      </w:r>
      <w:proofErr w:type="gramStart"/>
      <w:r>
        <w:t>It  may</w:t>
      </w:r>
      <w:proofErr w:type="gramEnd"/>
      <w:r>
        <w:t xml:space="preserve"> lead to depression,  dementia,  anxiety disorders  and  many other  complex  disorders.  In modern life </w:t>
      </w:r>
      <w:proofErr w:type="gramStart"/>
      <w:r>
        <w:t>style  mental</w:t>
      </w:r>
      <w:proofErr w:type="gramEnd"/>
      <w:r>
        <w:t xml:space="preserve"> illness has become  a common  feature among  the  school going children, </w:t>
      </w:r>
      <w:r w:rsidR="005862B9">
        <w:t xml:space="preserve">adults </w:t>
      </w:r>
      <w:r>
        <w:t xml:space="preserve">and aged ones.  </w:t>
      </w:r>
      <w:r w:rsidR="005862B9">
        <w:t xml:space="preserve">It has become a </w:t>
      </w:r>
      <w:proofErr w:type="gramStart"/>
      <w:r w:rsidR="005862B9">
        <w:t>need  of</w:t>
      </w:r>
      <w:proofErr w:type="gramEnd"/>
      <w:r w:rsidR="005862B9">
        <w:t xml:space="preserve"> the day how can we help </w:t>
      </w:r>
      <w:proofErr w:type="spellStart"/>
      <w:r w:rsidR="005862B9">
        <w:t>some one</w:t>
      </w:r>
      <w:proofErr w:type="spellEnd"/>
      <w:r w:rsidR="005862B9">
        <w:t xml:space="preserve">  having following syndromes of mental illness :-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Social Withdrawal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Sadness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Confused  thinking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Irritability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lastRenderedPageBreak/>
        <w:t>Excessive fears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Anxiety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Strong feelings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Strange thoughts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Drug use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Excessive Aggression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Excessive Complaints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Disobedience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>Hyperactivity</w:t>
      </w:r>
    </w:p>
    <w:p w:rsidR="005862B9" w:rsidRDefault="005862B9" w:rsidP="005862B9">
      <w:pPr>
        <w:pStyle w:val="ListParagraph"/>
        <w:numPr>
          <w:ilvl w:val="0"/>
          <w:numId w:val="1"/>
        </w:numPr>
        <w:tabs>
          <w:tab w:val="left" w:pos="915"/>
        </w:tabs>
      </w:pPr>
      <w:r>
        <w:t xml:space="preserve">Poor grades despite efforts etc., </w:t>
      </w:r>
    </w:p>
    <w:p w:rsidR="005862B9" w:rsidRDefault="005862B9" w:rsidP="005862B9">
      <w:pPr>
        <w:tabs>
          <w:tab w:val="left" w:pos="915"/>
        </w:tabs>
      </w:pPr>
    </w:p>
    <w:p w:rsidR="00CE38B9" w:rsidRDefault="005862B9" w:rsidP="005862B9">
      <w:pPr>
        <w:tabs>
          <w:tab w:val="left" w:pos="915"/>
        </w:tabs>
      </w:pPr>
      <w:r>
        <w:t xml:space="preserve">One can observe many more such </w:t>
      </w:r>
      <w:proofErr w:type="gramStart"/>
      <w:r>
        <w:t>symptoms  in</w:t>
      </w:r>
      <w:proofErr w:type="gramEnd"/>
      <w:r>
        <w:t xml:space="preserve"> and around society where we live.   </w:t>
      </w:r>
      <w:r w:rsidR="00CE38B9">
        <w:t xml:space="preserve">There is a need to look into this problem in holistic perspective </w:t>
      </w:r>
      <w:proofErr w:type="gramStart"/>
      <w:r w:rsidR="00CE38B9">
        <w:t>to  avoid</w:t>
      </w:r>
      <w:proofErr w:type="gramEnd"/>
      <w:r w:rsidR="00CE38B9">
        <w:t xml:space="preserve"> making the whole society  sick.  The remedial measure </w:t>
      </w:r>
      <w:proofErr w:type="gramStart"/>
      <w:r w:rsidR="00CE38B9">
        <w:t>suggested  in</w:t>
      </w:r>
      <w:proofErr w:type="gramEnd"/>
      <w:r w:rsidR="00CE38B9">
        <w:t xml:space="preserve"> this workshop  is through Managing Emotions  by enhancing  Spiritual Intelligence  and learning to accept the feelings arising through  interaction of mind with sensations.  </w:t>
      </w:r>
    </w:p>
    <w:p w:rsidR="00CE38B9" w:rsidRDefault="00CE38B9" w:rsidP="005862B9">
      <w:pPr>
        <w:tabs>
          <w:tab w:val="left" w:pos="915"/>
        </w:tabs>
      </w:pPr>
      <w:r>
        <w:t xml:space="preserve">Key </w:t>
      </w:r>
      <w:proofErr w:type="gramStart"/>
      <w:r>
        <w:t>words :</w:t>
      </w:r>
      <w:proofErr w:type="gramEnd"/>
      <w:r>
        <w:t xml:space="preserve">  Emotions,  mental illness,  spiritual intelligence,  conscious and subconscious mind.</w:t>
      </w:r>
    </w:p>
    <w:p w:rsidR="00CE38B9" w:rsidRDefault="00CE38B9" w:rsidP="005862B9">
      <w:pPr>
        <w:tabs>
          <w:tab w:val="left" w:pos="915"/>
        </w:tabs>
      </w:pPr>
      <w:r>
        <w:t xml:space="preserve"> </w:t>
      </w:r>
    </w:p>
    <w:p w:rsidR="005862B9" w:rsidRPr="00327E91" w:rsidRDefault="00327E91" w:rsidP="00733FA1">
      <w:pPr>
        <w:tabs>
          <w:tab w:val="left" w:pos="915"/>
        </w:tabs>
      </w:pPr>
      <w:r>
        <w:t xml:space="preserve">(Dr. </w:t>
      </w:r>
      <w:proofErr w:type="spellStart"/>
      <w:r>
        <w:t>Shyam</w:t>
      </w:r>
      <w:proofErr w:type="spellEnd"/>
      <w:r>
        <w:t xml:space="preserve"> </w:t>
      </w:r>
      <w:proofErr w:type="spellStart"/>
      <w:proofErr w:type="gramStart"/>
      <w:r>
        <w:t>Shukla</w:t>
      </w:r>
      <w:proofErr w:type="spellEnd"/>
      <w:r>
        <w:t xml:space="preserve"> ,</w:t>
      </w:r>
      <w:proofErr w:type="gramEnd"/>
      <w:r>
        <w:t xml:space="preserve">  </w:t>
      </w:r>
      <w:hyperlink r:id="rId11" w:history="1">
        <w:r w:rsidRPr="00327E91">
          <w:rPr>
            <w:rStyle w:val="Hyperlink"/>
            <w:color w:val="auto"/>
            <w:u w:val="none"/>
          </w:rPr>
          <w:t>drshyamshukla@yahoo.in</w:t>
        </w:r>
      </w:hyperlink>
      <w:r w:rsidRPr="00327E91">
        <w:t>)</w:t>
      </w:r>
    </w:p>
    <w:p w:rsidR="00327E91" w:rsidRPr="00733FA1" w:rsidRDefault="00327E91">
      <w:pPr>
        <w:tabs>
          <w:tab w:val="left" w:pos="915"/>
        </w:tabs>
      </w:pPr>
    </w:p>
    <w:sectPr w:rsidR="00327E91" w:rsidRPr="00733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D7416"/>
    <w:multiLevelType w:val="hybridMultilevel"/>
    <w:tmpl w:val="8CCE5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98"/>
    <w:rsid w:val="000879AE"/>
    <w:rsid w:val="00327E91"/>
    <w:rsid w:val="005862B9"/>
    <w:rsid w:val="00733FA1"/>
    <w:rsid w:val="00A25998"/>
    <w:rsid w:val="00AA6563"/>
    <w:rsid w:val="00CE38B9"/>
    <w:rsid w:val="00EF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62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E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62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E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hyperlink" Target="mailto:drshyamshukla@yahoo.in" TargetMode="Externa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573E82-D1AE-4D72-B142-6008ED174B6F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F22E99AD-29C2-4503-BCD9-F90803C9A421}">
      <dgm:prSet phldrT="[Text]"/>
      <dgm:spPr/>
      <dgm:t>
        <a:bodyPr/>
        <a:lstStyle/>
        <a:p>
          <a:r>
            <a:rPr lang="en-US"/>
            <a:t>Interaction  with the  mind </a:t>
          </a:r>
        </a:p>
      </dgm:t>
    </dgm:pt>
    <dgm:pt modelId="{AB494F5E-2650-44A8-A7E2-3689B2A0CDAA}" type="parTrans" cxnId="{608E7AAD-9985-491B-9388-A13E30D38F8A}">
      <dgm:prSet/>
      <dgm:spPr/>
      <dgm:t>
        <a:bodyPr/>
        <a:lstStyle/>
        <a:p>
          <a:endParaRPr lang="en-US"/>
        </a:p>
      </dgm:t>
    </dgm:pt>
    <dgm:pt modelId="{3E391229-98D3-4083-9E92-1CEEA312BA46}" type="sibTrans" cxnId="{608E7AAD-9985-491B-9388-A13E30D38F8A}">
      <dgm:prSet/>
      <dgm:spPr/>
      <dgm:t>
        <a:bodyPr/>
        <a:lstStyle/>
        <a:p>
          <a:endParaRPr lang="en-US"/>
        </a:p>
      </dgm:t>
    </dgm:pt>
    <dgm:pt modelId="{39C5131E-83EC-4990-A44A-F4267BA01512}">
      <dgm:prSet phldrT="[Text]"/>
      <dgm:spPr/>
      <dgm:t>
        <a:bodyPr/>
        <a:lstStyle/>
        <a:p>
          <a:r>
            <a:rPr lang="en-US"/>
            <a:t>Result pleasure  or unpleasure feelings </a:t>
          </a:r>
        </a:p>
      </dgm:t>
    </dgm:pt>
    <dgm:pt modelId="{4A27DC6D-B49A-44D8-B056-E2758508D496}" type="parTrans" cxnId="{FCFFD97B-3666-4E4D-9AF9-E44654B865FA}">
      <dgm:prSet/>
      <dgm:spPr/>
      <dgm:t>
        <a:bodyPr/>
        <a:lstStyle/>
        <a:p>
          <a:endParaRPr lang="en-US"/>
        </a:p>
      </dgm:t>
    </dgm:pt>
    <dgm:pt modelId="{20CCB7AD-9B08-45DD-A82E-065B1F1362CB}" type="sibTrans" cxnId="{FCFFD97B-3666-4E4D-9AF9-E44654B865FA}">
      <dgm:prSet/>
      <dgm:spPr/>
      <dgm:t>
        <a:bodyPr/>
        <a:lstStyle/>
        <a:p>
          <a:endParaRPr lang="en-US"/>
        </a:p>
      </dgm:t>
    </dgm:pt>
    <dgm:pt modelId="{97DAB066-6909-4C45-99D5-611E0E6D38C4}">
      <dgm:prSet phldrT="[Text]"/>
      <dgm:spPr/>
      <dgm:t>
        <a:bodyPr/>
        <a:lstStyle/>
        <a:p>
          <a:r>
            <a:rPr lang="en-US"/>
            <a:t>Reaction  leads to   mental illness</a:t>
          </a:r>
        </a:p>
      </dgm:t>
    </dgm:pt>
    <dgm:pt modelId="{99EBD7F1-CA3D-4AB2-A614-928DCE69396C}" type="parTrans" cxnId="{B34CE2DB-7A97-49AF-8509-89F6F363C108}">
      <dgm:prSet/>
      <dgm:spPr/>
      <dgm:t>
        <a:bodyPr/>
        <a:lstStyle/>
        <a:p>
          <a:endParaRPr lang="en-US"/>
        </a:p>
      </dgm:t>
    </dgm:pt>
    <dgm:pt modelId="{183FDA0E-75AA-459D-9F8F-4AEA00DC6D6C}" type="sibTrans" cxnId="{B34CE2DB-7A97-49AF-8509-89F6F363C108}">
      <dgm:prSet/>
      <dgm:spPr/>
      <dgm:t>
        <a:bodyPr/>
        <a:lstStyle/>
        <a:p>
          <a:endParaRPr lang="en-US"/>
        </a:p>
      </dgm:t>
    </dgm:pt>
    <dgm:pt modelId="{02A99220-C81B-43E1-AFC2-B7C826CCEA9A}">
      <dgm:prSet/>
      <dgm:spPr/>
      <dgm:t>
        <a:bodyPr/>
        <a:lstStyle/>
        <a:p>
          <a:r>
            <a:rPr lang="en-US"/>
            <a:t>Sensations inside the solid body</a:t>
          </a:r>
        </a:p>
      </dgm:t>
    </dgm:pt>
    <dgm:pt modelId="{3DE8413E-AD4B-4C7D-A6B8-656582E31633}" type="parTrans" cxnId="{4AA9A361-A1E1-4E9D-9C96-284140D83B21}">
      <dgm:prSet/>
      <dgm:spPr/>
      <dgm:t>
        <a:bodyPr/>
        <a:lstStyle/>
        <a:p>
          <a:endParaRPr lang="en-US"/>
        </a:p>
      </dgm:t>
    </dgm:pt>
    <dgm:pt modelId="{502746E9-EB95-497F-9F5A-F7966C3A30AB}" type="sibTrans" cxnId="{4AA9A361-A1E1-4E9D-9C96-284140D83B21}">
      <dgm:prSet/>
      <dgm:spPr/>
      <dgm:t>
        <a:bodyPr/>
        <a:lstStyle/>
        <a:p>
          <a:endParaRPr lang="en-US"/>
        </a:p>
      </dgm:t>
    </dgm:pt>
    <dgm:pt modelId="{B8A2A72A-21AD-4DAE-B68B-96557834607F}" type="pres">
      <dgm:prSet presAssocID="{C4573E82-D1AE-4D72-B142-6008ED174B6F}" presName="cycle" presStyleCnt="0">
        <dgm:presLayoutVars>
          <dgm:dir/>
          <dgm:resizeHandles val="exact"/>
        </dgm:presLayoutVars>
      </dgm:prSet>
      <dgm:spPr/>
    </dgm:pt>
    <dgm:pt modelId="{C69AE415-B6E8-428C-885F-828374DF3977}" type="pres">
      <dgm:prSet presAssocID="{02A99220-C81B-43E1-AFC2-B7C826CCEA9A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19F7738-28CB-4EE9-96F0-280D3573362C}" type="pres">
      <dgm:prSet presAssocID="{502746E9-EB95-497F-9F5A-F7966C3A30AB}" presName="sibTrans" presStyleLbl="sibTrans2D1" presStyleIdx="0" presStyleCnt="4"/>
      <dgm:spPr/>
    </dgm:pt>
    <dgm:pt modelId="{4BB7A792-AAC4-457B-A6CF-D31AE4AACDD2}" type="pres">
      <dgm:prSet presAssocID="{502746E9-EB95-497F-9F5A-F7966C3A30AB}" presName="connectorText" presStyleLbl="sibTrans2D1" presStyleIdx="0" presStyleCnt="4"/>
      <dgm:spPr/>
    </dgm:pt>
    <dgm:pt modelId="{038D69C3-7E54-43F1-9E37-87581DCC5B6A}" type="pres">
      <dgm:prSet presAssocID="{F22E99AD-29C2-4503-BCD9-F90803C9A421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EC4428D-0D44-4F5D-8E5E-ACFB2440E52B}" type="pres">
      <dgm:prSet presAssocID="{3E391229-98D3-4083-9E92-1CEEA312BA46}" presName="sibTrans" presStyleLbl="sibTrans2D1" presStyleIdx="1" presStyleCnt="4"/>
      <dgm:spPr/>
    </dgm:pt>
    <dgm:pt modelId="{E131832B-1811-4A49-8A60-77FC208B9212}" type="pres">
      <dgm:prSet presAssocID="{3E391229-98D3-4083-9E92-1CEEA312BA46}" presName="connectorText" presStyleLbl="sibTrans2D1" presStyleIdx="1" presStyleCnt="4"/>
      <dgm:spPr/>
    </dgm:pt>
    <dgm:pt modelId="{FD5D0CC5-FCB6-4D7E-BF77-07BE751322C5}" type="pres">
      <dgm:prSet presAssocID="{39C5131E-83EC-4990-A44A-F4267BA01512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9F0139-B52B-43BE-B8DC-C8578D6A6D63}" type="pres">
      <dgm:prSet presAssocID="{20CCB7AD-9B08-45DD-A82E-065B1F1362CB}" presName="sibTrans" presStyleLbl="sibTrans2D1" presStyleIdx="2" presStyleCnt="4"/>
      <dgm:spPr/>
    </dgm:pt>
    <dgm:pt modelId="{237D8457-D569-4347-A22C-0658AD421D50}" type="pres">
      <dgm:prSet presAssocID="{20CCB7AD-9B08-45DD-A82E-065B1F1362CB}" presName="connectorText" presStyleLbl="sibTrans2D1" presStyleIdx="2" presStyleCnt="4"/>
      <dgm:spPr/>
    </dgm:pt>
    <dgm:pt modelId="{EF3E15E6-C713-46DE-B33F-D246133A8363}" type="pres">
      <dgm:prSet presAssocID="{97DAB066-6909-4C45-99D5-611E0E6D38C4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BC8EBDB-E25C-40CB-B6B7-698B8A558649}" type="pres">
      <dgm:prSet presAssocID="{183FDA0E-75AA-459D-9F8F-4AEA00DC6D6C}" presName="sibTrans" presStyleLbl="sibTrans2D1" presStyleIdx="3" presStyleCnt="4"/>
      <dgm:spPr/>
    </dgm:pt>
    <dgm:pt modelId="{FCE343EB-3FC9-4F37-B901-AAD9AE754810}" type="pres">
      <dgm:prSet presAssocID="{183FDA0E-75AA-459D-9F8F-4AEA00DC6D6C}" presName="connectorText" presStyleLbl="sibTrans2D1" presStyleIdx="3" presStyleCnt="4"/>
      <dgm:spPr/>
    </dgm:pt>
  </dgm:ptLst>
  <dgm:cxnLst>
    <dgm:cxn modelId="{4B72B11C-A8F1-463A-BE35-B9A03E1BE267}" type="presOf" srcId="{3E391229-98D3-4083-9E92-1CEEA312BA46}" destId="{0EC4428D-0D44-4F5D-8E5E-ACFB2440E52B}" srcOrd="0" destOrd="0" presId="urn:microsoft.com/office/officeart/2005/8/layout/cycle2"/>
    <dgm:cxn modelId="{BC4BC896-90D6-4D59-8ADD-36B7F9919C6D}" type="presOf" srcId="{C4573E82-D1AE-4D72-B142-6008ED174B6F}" destId="{B8A2A72A-21AD-4DAE-B68B-96557834607F}" srcOrd="0" destOrd="0" presId="urn:microsoft.com/office/officeart/2005/8/layout/cycle2"/>
    <dgm:cxn modelId="{B34CE2DB-7A97-49AF-8509-89F6F363C108}" srcId="{C4573E82-D1AE-4D72-B142-6008ED174B6F}" destId="{97DAB066-6909-4C45-99D5-611E0E6D38C4}" srcOrd="3" destOrd="0" parTransId="{99EBD7F1-CA3D-4AB2-A614-928DCE69396C}" sibTransId="{183FDA0E-75AA-459D-9F8F-4AEA00DC6D6C}"/>
    <dgm:cxn modelId="{5ECFE942-C7D0-47B0-90DA-39655A2E09A9}" type="presOf" srcId="{3E391229-98D3-4083-9E92-1CEEA312BA46}" destId="{E131832B-1811-4A49-8A60-77FC208B9212}" srcOrd="1" destOrd="0" presId="urn:microsoft.com/office/officeart/2005/8/layout/cycle2"/>
    <dgm:cxn modelId="{FCFFD97B-3666-4E4D-9AF9-E44654B865FA}" srcId="{C4573E82-D1AE-4D72-B142-6008ED174B6F}" destId="{39C5131E-83EC-4990-A44A-F4267BA01512}" srcOrd="2" destOrd="0" parTransId="{4A27DC6D-B49A-44D8-B056-E2758508D496}" sibTransId="{20CCB7AD-9B08-45DD-A82E-065B1F1362CB}"/>
    <dgm:cxn modelId="{74484575-4E6D-425A-9F09-462A7A5153EA}" type="presOf" srcId="{502746E9-EB95-497F-9F5A-F7966C3A30AB}" destId="{4BB7A792-AAC4-457B-A6CF-D31AE4AACDD2}" srcOrd="1" destOrd="0" presId="urn:microsoft.com/office/officeart/2005/8/layout/cycle2"/>
    <dgm:cxn modelId="{4AA9A361-A1E1-4E9D-9C96-284140D83B21}" srcId="{C4573E82-D1AE-4D72-B142-6008ED174B6F}" destId="{02A99220-C81B-43E1-AFC2-B7C826CCEA9A}" srcOrd="0" destOrd="0" parTransId="{3DE8413E-AD4B-4C7D-A6B8-656582E31633}" sibTransId="{502746E9-EB95-497F-9F5A-F7966C3A30AB}"/>
    <dgm:cxn modelId="{92478510-FDE3-460B-A9A0-50315E0F042B}" type="presOf" srcId="{F22E99AD-29C2-4503-BCD9-F90803C9A421}" destId="{038D69C3-7E54-43F1-9E37-87581DCC5B6A}" srcOrd="0" destOrd="0" presId="urn:microsoft.com/office/officeart/2005/8/layout/cycle2"/>
    <dgm:cxn modelId="{608E7AAD-9985-491B-9388-A13E30D38F8A}" srcId="{C4573E82-D1AE-4D72-B142-6008ED174B6F}" destId="{F22E99AD-29C2-4503-BCD9-F90803C9A421}" srcOrd="1" destOrd="0" parTransId="{AB494F5E-2650-44A8-A7E2-3689B2A0CDAA}" sibTransId="{3E391229-98D3-4083-9E92-1CEEA312BA46}"/>
    <dgm:cxn modelId="{0BF9F72F-B01B-45E3-A627-6075DF4BA6C3}" type="presOf" srcId="{20CCB7AD-9B08-45DD-A82E-065B1F1362CB}" destId="{237D8457-D569-4347-A22C-0658AD421D50}" srcOrd="1" destOrd="0" presId="urn:microsoft.com/office/officeart/2005/8/layout/cycle2"/>
    <dgm:cxn modelId="{95B12F07-DBC1-4AB1-ADA7-1060CDE1DC7E}" type="presOf" srcId="{183FDA0E-75AA-459D-9F8F-4AEA00DC6D6C}" destId="{9BC8EBDB-E25C-40CB-B6B7-698B8A558649}" srcOrd="0" destOrd="0" presId="urn:microsoft.com/office/officeart/2005/8/layout/cycle2"/>
    <dgm:cxn modelId="{66771470-76A4-484D-91B7-D4980CD0E49B}" type="presOf" srcId="{183FDA0E-75AA-459D-9F8F-4AEA00DC6D6C}" destId="{FCE343EB-3FC9-4F37-B901-AAD9AE754810}" srcOrd="1" destOrd="0" presId="urn:microsoft.com/office/officeart/2005/8/layout/cycle2"/>
    <dgm:cxn modelId="{176DDA2D-BDEB-4D27-8F7E-2B0057B4C271}" type="presOf" srcId="{97DAB066-6909-4C45-99D5-611E0E6D38C4}" destId="{EF3E15E6-C713-46DE-B33F-D246133A8363}" srcOrd="0" destOrd="0" presId="urn:microsoft.com/office/officeart/2005/8/layout/cycle2"/>
    <dgm:cxn modelId="{7689A345-C8E0-4377-A9F3-FF90D1E27C6E}" type="presOf" srcId="{502746E9-EB95-497F-9F5A-F7966C3A30AB}" destId="{019F7738-28CB-4EE9-96F0-280D3573362C}" srcOrd="0" destOrd="0" presId="urn:microsoft.com/office/officeart/2005/8/layout/cycle2"/>
    <dgm:cxn modelId="{D2497B52-355D-4255-A58C-B9EEB9E513C6}" type="presOf" srcId="{20CCB7AD-9B08-45DD-A82E-065B1F1362CB}" destId="{0B9F0139-B52B-43BE-B8DC-C8578D6A6D63}" srcOrd="0" destOrd="0" presId="urn:microsoft.com/office/officeart/2005/8/layout/cycle2"/>
    <dgm:cxn modelId="{7334C195-4231-4C8B-BE38-1DC4664DC474}" type="presOf" srcId="{02A99220-C81B-43E1-AFC2-B7C826CCEA9A}" destId="{C69AE415-B6E8-428C-885F-828374DF3977}" srcOrd="0" destOrd="0" presId="urn:microsoft.com/office/officeart/2005/8/layout/cycle2"/>
    <dgm:cxn modelId="{72D9D5D2-43C7-4770-A8BF-09ACB10BCF7E}" type="presOf" srcId="{39C5131E-83EC-4990-A44A-F4267BA01512}" destId="{FD5D0CC5-FCB6-4D7E-BF77-07BE751322C5}" srcOrd="0" destOrd="0" presId="urn:microsoft.com/office/officeart/2005/8/layout/cycle2"/>
    <dgm:cxn modelId="{F47D583A-7C92-4844-8C34-FB51784BB973}" type="presParOf" srcId="{B8A2A72A-21AD-4DAE-B68B-96557834607F}" destId="{C69AE415-B6E8-428C-885F-828374DF3977}" srcOrd="0" destOrd="0" presId="urn:microsoft.com/office/officeart/2005/8/layout/cycle2"/>
    <dgm:cxn modelId="{F2CBEA28-1EF0-4F77-B033-C3DA1CBBFBFF}" type="presParOf" srcId="{B8A2A72A-21AD-4DAE-B68B-96557834607F}" destId="{019F7738-28CB-4EE9-96F0-280D3573362C}" srcOrd="1" destOrd="0" presId="urn:microsoft.com/office/officeart/2005/8/layout/cycle2"/>
    <dgm:cxn modelId="{FA569360-02B0-49F9-A2E0-1BDBC011FA1A}" type="presParOf" srcId="{019F7738-28CB-4EE9-96F0-280D3573362C}" destId="{4BB7A792-AAC4-457B-A6CF-D31AE4AACDD2}" srcOrd="0" destOrd="0" presId="urn:microsoft.com/office/officeart/2005/8/layout/cycle2"/>
    <dgm:cxn modelId="{0F061C85-1A60-4EF6-BE63-95C89FFEA0B7}" type="presParOf" srcId="{B8A2A72A-21AD-4DAE-B68B-96557834607F}" destId="{038D69C3-7E54-43F1-9E37-87581DCC5B6A}" srcOrd="2" destOrd="0" presId="urn:microsoft.com/office/officeart/2005/8/layout/cycle2"/>
    <dgm:cxn modelId="{572F5A26-D99C-4A18-81EB-83C282A251A4}" type="presParOf" srcId="{B8A2A72A-21AD-4DAE-B68B-96557834607F}" destId="{0EC4428D-0D44-4F5D-8E5E-ACFB2440E52B}" srcOrd="3" destOrd="0" presId="urn:microsoft.com/office/officeart/2005/8/layout/cycle2"/>
    <dgm:cxn modelId="{7FC0C5A8-5BFA-4270-9BD1-2CBF39873CE6}" type="presParOf" srcId="{0EC4428D-0D44-4F5D-8E5E-ACFB2440E52B}" destId="{E131832B-1811-4A49-8A60-77FC208B9212}" srcOrd="0" destOrd="0" presId="urn:microsoft.com/office/officeart/2005/8/layout/cycle2"/>
    <dgm:cxn modelId="{9A00A937-1138-4B7C-80E5-19EDE858C79E}" type="presParOf" srcId="{B8A2A72A-21AD-4DAE-B68B-96557834607F}" destId="{FD5D0CC5-FCB6-4D7E-BF77-07BE751322C5}" srcOrd="4" destOrd="0" presId="urn:microsoft.com/office/officeart/2005/8/layout/cycle2"/>
    <dgm:cxn modelId="{341DA405-DF86-4C1A-B5A9-959D9501A039}" type="presParOf" srcId="{B8A2A72A-21AD-4DAE-B68B-96557834607F}" destId="{0B9F0139-B52B-43BE-B8DC-C8578D6A6D63}" srcOrd="5" destOrd="0" presId="urn:microsoft.com/office/officeart/2005/8/layout/cycle2"/>
    <dgm:cxn modelId="{BDA8C2C1-A85F-45EB-A004-6E0E415720A3}" type="presParOf" srcId="{0B9F0139-B52B-43BE-B8DC-C8578D6A6D63}" destId="{237D8457-D569-4347-A22C-0658AD421D50}" srcOrd="0" destOrd="0" presId="urn:microsoft.com/office/officeart/2005/8/layout/cycle2"/>
    <dgm:cxn modelId="{2C181695-DB60-4FA6-B83B-28A53272F556}" type="presParOf" srcId="{B8A2A72A-21AD-4DAE-B68B-96557834607F}" destId="{EF3E15E6-C713-46DE-B33F-D246133A8363}" srcOrd="6" destOrd="0" presId="urn:microsoft.com/office/officeart/2005/8/layout/cycle2"/>
    <dgm:cxn modelId="{B9BC7B80-A0C4-4497-8A34-8B1B9797A365}" type="presParOf" srcId="{B8A2A72A-21AD-4DAE-B68B-96557834607F}" destId="{9BC8EBDB-E25C-40CB-B6B7-698B8A558649}" srcOrd="7" destOrd="0" presId="urn:microsoft.com/office/officeart/2005/8/layout/cycle2"/>
    <dgm:cxn modelId="{E90059EE-CD15-4DA1-A81E-F13715AE30F8}" type="presParOf" srcId="{9BC8EBDB-E25C-40CB-B6B7-698B8A558649}" destId="{FCE343EB-3FC9-4F37-B901-AAD9AE754810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9AE415-B6E8-428C-885F-828374DF3977}">
      <dsp:nvSpPr>
        <dsp:cNvPr id="0" name=""/>
        <dsp:cNvSpPr/>
      </dsp:nvSpPr>
      <dsp:spPr>
        <a:xfrm>
          <a:off x="2230859" y="1004"/>
          <a:ext cx="1024681" cy="10246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Sensations inside the solid body</a:t>
          </a:r>
        </a:p>
      </dsp:txBody>
      <dsp:txXfrm>
        <a:off x="2380920" y="151065"/>
        <a:ext cx="724559" cy="724559"/>
      </dsp:txXfrm>
    </dsp:sp>
    <dsp:sp modelId="{019F7738-28CB-4EE9-96F0-280D3573362C}">
      <dsp:nvSpPr>
        <dsp:cNvPr id="0" name=""/>
        <dsp:cNvSpPr/>
      </dsp:nvSpPr>
      <dsp:spPr>
        <a:xfrm rot="2700000">
          <a:off x="3145416" y="878423"/>
          <a:ext cx="271552" cy="3458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3157346" y="918786"/>
        <a:ext cx="190086" cy="207498"/>
      </dsp:txXfrm>
    </dsp:sp>
    <dsp:sp modelId="{038D69C3-7E54-43F1-9E37-87581DCC5B6A}">
      <dsp:nvSpPr>
        <dsp:cNvPr id="0" name=""/>
        <dsp:cNvSpPr/>
      </dsp:nvSpPr>
      <dsp:spPr>
        <a:xfrm>
          <a:off x="3317713" y="1087859"/>
          <a:ext cx="1024681" cy="10246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Interaction  with the  mind </a:t>
          </a:r>
        </a:p>
      </dsp:txBody>
      <dsp:txXfrm>
        <a:off x="3467774" y="1237920"/>
        <a:ext cx="724559" cy="724559"/>
      </dsp:txXfrm>
    </dsp:sp>
    <dsp:sp modelId="{0EC4428D-0D44-4F5D-8E5E-ACFB2440E52B}">
      <dsp:nvSpPr>
        <dsp:cNvPr id="0" name=""/>
        <dsp:cNvSpPr/>
      </dsp:nvSpPr>
      <dsp:spPr>
        <a:xfrm rot="8100000">
          <a:off x="3156285" y="1965277"/>
          <a:ext cx="271552" cy="3458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10800000">
        <a:off x="3225821" y="2005640"/>
        <a:ext cx="190086" cy="207498"/>
      </dsp:txXfrm>
    </dsp:sp>
    <dsp:sp modelId="{FD5D0CC5-FCB6-4D7E-BF77-07BE751322C5}">
      <dsp:nvSpPr>
        <dsp:cNvPr id="0" name=""/>
        <dsp:cNvSpPr/>
      </dsp:nvSpPr>
      <dsp:spPr>
        <a:xfrm>
          <a:off x="2230859" y="2174713"/>
          <a:ext cx="1024681" cy="10246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Result pleasure  or unpleasure feelings </a:t>
          </a:r>
        </a:p>
      </dsp:txBody>
      <dsp:txXfrm>
        <a:off x="2380920" y="2324774"/>
        <a:ext cx="724559" cy="724559"/>
      </dsp:txXfrm>
    </dsp:sp>
    <dsp:sp modelId="{0B9F0139-B52B-43BE-B8DC-C8578D6A6D63}">
      <dsp:nvSpPr>
        <dsp:cNvPr id="0" name=""/>
        <dsp:cNvSpPr/>
      </dsp:nvSpPr>
      <dsp:spPr>
        <a:xfrm rot="13500000">
          <a:off x="2069430" y="1976146"/>
          <a:ext cx="271552" cy="3458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10800000">
        <a:off x="2138966" y="2074115"/>
        <a:ext cx="190086" cy="207498"/>
      </dsp:txXfrm>
    </dsp:sp>
    <dsp:sp modelId="{EF3E15E6-C713-46DE-B33F-D246133A8363}">
      <dsp:nvSpPr>
        <dsp:cNvPr id="0" name=""/>
        <dsp:cNvSpPr/>
      </dsp:nvSpPr>
      <dsp:spPr>
        <a:xfrm>
          <a:off x="1144004" y="1087859"/>
          <a:ext cx="1024681" cy="10246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Reaction  leads to   mental illness</a:t>
          </a:r>
        </a:p>
      </dsp:txBody>
      <dsp:txXfrm>
        <a:off x="1294065" y="1237920"/>
        <a:ext cx="724559" cy="724559"/>
      </dsp:txXfrm>
    </dsp:sp>
    <dsp:sp modelId="{9BC8EBDB-E25C-40CB-B6B7-698B8A558649}">
      <dsp:nvSpPr>
        <dsp:cNvPr id="0" name=""/>
        <dsp:cNvSpPr/>
      </dsp:nvSpPr>
      <dsp:spPr>
        <a:xfrm rot="18900000">
          <a:off x="2058561" y="889292"/>
          <a:ext cx="271552" cy="3458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2070491" y="987261"/>
        <a:ext cx="190086" cy="2074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2018-02-22T15:33:00Z</dcterms:created>
  <dcterms:modified xsi:type="dcterms:W3CDTF">2018-02-22T16:25:00Z</dcterms:modified>
</cp:coreProperties>
</file>