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p14">
  <w:body>
    <w:p xmlns:wp14="http://schemas.microsoft.com/office/word/2010/wordml" w:rsidR="00FD4411" w:rsidP="46C724C3" w:rsidRDefault="00FD4411" w14:paraId="13FCFCE6" wp14:textId="6A7E80CB">
      <w:pPr>
        <w:pStyle w:val="Heading1"/>
        <w:spacing w:before="170"/>
        <w:ind w:left="0"/>
        <w:rPr>
          <w:rFonts w:ascii="Times New Roman" w:hAnsi="Times New Roman" w:eastAsia="Times New Roman" w:cs="Times New Roman"/>
          <w:color w:val="337AB7"/>
          <w:sz w:val="40"/>
          <w:szCs w:val="40"/>
        </w:rPr>
      </w:pPr>
      <w:r w:rsidRPr="46C724C3" w:rsidR="46C724C3">
        <w:rPr>
          <w:rFonts w:ascii="Times New Roman" w:hAnsi="Times New Roman" w:eastAsia="Times New Roman" w:cs="Times New Roman"/>
          <w:color w:val="4F80BD"/>
          <w:sz w:val="36"/>
          <w:szCs w:val="36"/>
        </w:rPr>
        <w:t>Maximizing the E</w:t>
      </w:r>
      <w:r w:rsidRPr="46C724C3" w:rsidR="46C724C3">
        <w:rPr>
          <w:rFonts w:ascii="Times New Roman" w:hAnsi="Times New Roman" w:eastAsia="Times New Roman" w:cs="Times New Roman"/>
          <w:color w:val="4F80BD"/>
          <w:sz w:val="36"/>
          <w:szCs w:val="36"/>
        </w:rPr>
        <w:t xml:space="preserve">fficiency of Bioenergy Generation: Designing Mechanism of </w:t>
      </w:r>
      <w:r w:rsidRPr="46C724C3" w:rsidR="46C724C3">
        <w:rPr>
          <w:rFonts w:ascii="Times New Roman" w:hAnsi="Times New Roman" w:eastAsia="Times New Roman" w:cs="Times New Roman"/>
          <w:color w:val="4F80BD"/>
          <w:sz w:val="36"/>
          <w:szCs w:val="36"/>
        </w:rPr>
        <w:t xml:space="preserve">Biofuel and Electricity </w:t>
      </w:r>
      <w:r w:rsidRPr="46C724C3" w:rsidR="46C724C3">
        <w:rPr>
          <w:rFonts w:ascii="Times New Roman" w:hAnsi="Times New Roman" w:eastAsia="Times New Roman" w:cs="Times New Roman"/>
          <w:color w:val="4F80BD"/>
          <w:sz w:val="36"/>
          <w:szCs w:val="36"/>
        </w:rPr>
        <w:t>P</w:t>
      </w:r>
      <w:r w:rsidRPr="46C724C3" w:rsidR="46C724C3">
        <w:rPr>
          <w:rFonts w:ascii="Times New Roman" w:hAnsi="Times New Roman" w:eastAsia="Times New Roman" w:cs="Times New Roman"/>
          <w:color w:val="4F80BD"/>
          <w:sz w:val="36"/>
          <w:szCs w:val="36"/>
        </w:rPr>
        <w:t xml:space="preserve">roduction </w:t>
      </w:r>
      <w:r w:rsidRPr="46C724C3" w:rsidR="46C724C3">
        <w:rPr>
          <w:rFonts w:ascii="Times New Roman" w:hAnsi="Times New Roman" w:eastAsia="Times New Roman" w:cs="Times New Roman"/>
          <w:color w:val="4F80BD"/>
          <w:sz w:val="36"/>
          <w:szCs w:val="36"/>
        </w:rPr>
        <w:t>with</w:t>
      </w:r>
      <w:r w:rsidRPr="46C724C3" w:rsidR="46C724C3">
        <w:rPr>
          <w:rFonts w:ascii="Times New Roman" w:hAnsi="Times New Roman" w:eastAsia="Times New Roman" w:cs="Times New Roman"/>
          <w:color w:val="4F80BD"/>
          <w:sz w:val="36"/>
          <w:szCs w:val="36"/>
        </w:rPr>
        <w:t xml:space="preserve"> </w:t>
      </w:r>
      <w:proofErr w:type="spellStart"/>
      <w:r w:rsidRPr="46C724C3" w:rsidR="46C724C3">
        <w:rPr>
          <w:rFonts w:ascii="Times New Roman" w:hAnsi="Times New Roman" w:eastAsia="Times New Roman" w:cs="Times New Roman"/>
          <w:i w:val="1"/>
          <w:iCs w:val="1"/>
          <w:noProof w:val="0"/>
          <w:color w:val="4F80BD"/>
          <w:sz w:val="36"/>
          <w:szCs w:val="36"/>
          <w:lang w:val="en-US"/>
        </w:rPr>
        <w:t>Rhodopseudomonas</w:t>
      </w:r>
      <w:proofErr w:type="spellEnd"/>
      <w:r w:rsidRPr="46C724C3" w:rsidR="46C724C3">
        <w:rPr>
          <w:rFonts w:ascii="Times New Roman" w:hAnsi="Times New Roman" w:eastAsia="Times New Roman" w:cs="Times New Roman"/>
          <w:i w:val="1"/>
          <w:iCs w:val="1"/>
          <w:noProof w:val="0"/>
          <w:color w:val="4F80BD"/>
          <w:sz w:val="36"/>
          <w:szCs w:val="36"/>
          <w:lang w:val="en-US"/>
        </w:rPr>
        <w:t xml:space="preserve"> </w:t>
      </w:r>
      <w:proofErr w:type="spellStart"/>
      <w:r w:rsidRPr="46C724C3" w:rsidR="46C724C3">
        <w:rPr>
          <w:rFonts w:ascii="Times New Roman" w:hAnsi="Times New Roman" w:eastAsia="Times New Roman" w:cs="Times New Roman"/>
          <w:i w:val="1"/>
          <w:iCs w:val="1"/>
          <w:noProof w:val="0"/>
          <w:color w:val="4F80BD"/>
          <w:sz w:val="36"/>
          <w:szCs w:val="36"/>
          <w:lang w:val="en-US"/>
        </w:rPr>
        <w:t>palustris</w:t>
      </w:r>
      <w:proofErr w:type="spellEnd"/>
    </w:p>
    <w:p xmlns:wp14="http://schemas.microsoft.com/office/word/2010/wordml" w:rsidR="00FD4411" w:rsidP="45143AE3" w:rsidRDefault="00FD4411" w14:paraId="1752D77D" wp14:noSpellErr="1" wp14:textId="612711DA">
      <w:pPr>
        <w:pStyle w:val="BodyText"/>
        <w:spacing w:before="73" w:line="198" w:lineRule="exact"/>
        <w:ind w:left="0" w:right="5987"/>
        <w:rPr>
          <w:rFonts w:ascii="Arial"/>
        </w:rPr>
      </w:pPr>
      <w:r w:rsidRPr="45143AE3" w:rsidR="45143AE3">
        <w:rPr>
          <w:rFonts w:ascii="Arial"/>
        </w:rPr>
        <w:t>Grace Li</w:t>
      </w:r>
      <w:r w:rsidRPr="45143AE3" w:rsidR="45143AE3">
        <w:rPr>
          <w:rFonts w:ascii="Arial"/>
        </w:rPr>
        <w:t xml:space="preserve">, </w:t>
      </w:r>
      <w:r w:rsidRPr="45143AE3" w:rsidR="45143AE3">
        <w:rPr>
          <w:rFonts w:ascii="Arial"/>
        </w:rPr>
        <w:t>Great Lake Bioenergy Research Center</w:t>
      </w:r>
      <w:r w:rsidRPr="45143AE3" w:rsidR="45143AE3">
        <w:rPr>
          <w:rFonts w:ascii="Arial"/>
        </w:rPr>
        <w:t xml:space="preserve">, USA </w:t>
      </w:r>
    </w:p>
    <w:p xmlns:wp14="http://schemas.microsoft.com/office/word/2010/wordml" w:rsidR="00FD4411" w:rsidP="00FD4411" w:rsidRDefault="00FD4411" w14:paraId="1067F60D" wp14:textId="77777777">
      <w:pPr>
        <w:pStyle w:val="BodyText"/>
        <w:rPr>
          <w:rFonts w:ascii="Arial"/>
          <w:sz w:val="20"/>
        </w:rPr>
      </w:pPr>
    </w:p>
    <w:p xmlns:wp14="http://schemas.microsoft.com/office/word/2010/wordml" w:rsidR="00FD4411" w:rsidP="00FD4411" w:rsidRDefault="00FD4411" w14:paraId="5C3585E5" wp14:textId="77777777">
      <w:pPr>
        <w:pStyle w:val="BodyText"/>
        <w:spacing w:before="3"/>
        <w:rPr>
          <w:rFonts w:ascii="Arial"/>
          <w:sz w:val="21"/>
        </w:rPr>
      </w:pPr>
    </w:p>
    <w:p xmlns:wp14="http://schemas.microsoft.com/office/word/2010/wordml" w:rsidR="00FD4411" w:rsidP="00FD4411" w:rsidRDefault="00FD4411" w14:paraId="21A3BCEB" wp14:textId="77777777">
      <w:pPr>
        <w:widowControl/>
        <w:rPr>
          <w:rFonts w:ascii="Arial"/>
          <w:sz w:val="21"/>
        </w:rPr>
        <w:sectPr w:rsidR="00FD4411">
          <w:pgSz w:w="11910" w:h="16840" w:orient="portrait"/>
          <w:pgMar w:top="1740" w:right="600" w:bottom="840" w:left="620" w:header="541" w:footer="642" w:gutter="0"/>
          <w:cols w:space="720"/>
        </w:sectPr>
      </w:pPr>
    </w:p>
    <w:p w:rsidR="45143AE3" w:rsidP="45143AE3" w:rsidRDefault="45143AE3" w14:paraId="062090E9" w14:textId="3A717DCD" w14:noSpellErr="1">
      <w:pPr>
        <w:pStyle w:val="Heading3"/>
        <w:spacing w:before="147"/>
        <w:ind w:left="0"/>
        <w:jc w:val="both"/>
      </w:pPr>
      <w:r w:rsidRPr="273CA950" w:rsidR="273CA950">
        <w:rPr>
          <w:color w:val="BF5A14"/>
        </w:rPr>
        <w:t xml:space="preserve">Abstract </w:t>
      </w:r>
    </w:p>
    <w:p w:rsidR="45143AE3" w:rsidP="46C724C3" w:rsidRDefault="45143AE3" w14:paraId="0216E4FC" w14:textId="53545A42">
      <w:pPr>
        <w:pStyle w:val="Normal"/>
        <w:rPr>
          <w:rFonts w:ascii="Times New Roman" w:hAnsi="Times New Roman" w:eastAsia="Times New Roman" w:cs="Times New Roman"/>
          <w:i w:val="0"/>
          <w:iCs w:val="0"/>
          <w:noProof w:val="0"/>
          <w:sz w:val="22"/>
          <w:szCs w:val="22"/>
          <w:lang w:val="en-US"/>
        </w:rPr>
      </w:pPr>
      <w:proofErr w:type="spellStart"/>
      <w:r w:rsidRPr="46C724C3" w:rsidR="46C724C3">
        <w:rPr>
          <w:rFonts w:ascii="Times New Roman" w:hAnsi="Times New Roman" w:eastAsia="Times New Roman" w:cs="Times New Roman"/>
          <w:i w:val="1"/>
          <w:iCs w:val="1"/>
          <w:noProof w:val="0"/>
          <w:color w:val="212121"/>
          <w:sz w:val="22"/>
          <w:szCs w:val="22"/>
          <w:lang w:val="en-US"/>
        </w:rPr>
        <w:t>Rhodopseudomonas</w:t>
      </w:r>
      <w:proofErr w:type="spellEnd"/>
      <w:r w:rsidRPr="46C724C3" w:rsidR="46C724C3">
        <w:rPr>
          <w:rFonts w:ascii="Times New Roman" w:hAnsi="Times New Roman" w:eastAsia="Times New Roman" w:cs="Times New Roman"/>
          <w:i w:val="1"/>
          <w:iCs w:val="1"/>
          <w:noProof w:val="0"/>
          <w:color w:val="212121"/>
          <w:sz w:val="22"/>
          <w:szCs w:val="22"/>
          <w:lang w:val="en-US"/>
        </w:rPr>
        <w:t xml:space="preserve"> </w:t>
      </w:r>
      <w:proofErr w:type="spellStart"/>
      <w:r w:rsidRPr="46C724C3" w:rsidR="46C724C3">
        <w:rPr>
          <w:rFonts w:ascii="Times New Roman" w:hAnsi="Times New Roman" w:eastAsia="Times New Roman" w:cs="Times New Roman"/>
          <w:i w:val="1"/>
          <w:iCs w:val="1"/>
          <w:noProof w:val="0"/>
          <w:color w:val="212121"/>
          <w:sz w:val="22"/>
          <w:szCs w:val="22"/>
          <w:lang w:val="en-US"/>
        </w:rPr>
        <w:t>palustris</w:t>
      </w:r>
      <w:proofErr w:type="spellEnd"/>
      <w:r w:rsidRPr="46C724C3" w:rsidR="46C724C3">
        <w:rPr>
          <w:rFonts w:ascii="Times New Roman" w:hAnsi="Times New Roman" w:eastAsia="Times New Roman" w:cs="Times New Roman"/>
          <w:i w:val="1"/>
          <w:iCs w:val="1"/>
          <w:noProof w:val="0"/>
          <w:color w:val="212121"/>
          <w:sz w:val="22"/>
          <w:szCs w:val="22"/>
          <w:lang w:val="en-US"/>
        </w:rPr>
        <w:t xml:space="preserve"> </w:t>
      </w:r>
      <w:r w:rsidRPr="46C724C3" w:rsidR="46C724C3">
        <w:rPr>
          <w:rFonts w:ascii="Times New Roman" w:hAnsi="Times New Roman" w:eastAsia="Times New Roman" w:cs="Times New Roman"/>
          <w:i w:val="0"/>
          <w:iCs w:val="0"/>
          <w:noProof w:val="0"/>
          <w:color w:val="212121"/>
          <w:sz w:val="22"/>
          <w:szCs w:val="22"/>
          <w:lang w:val="en-US"/>
        </w:rPr>
        <w:t xml:space="preserve">is a photosynthetic bacterium that encompasses four different modes of metabolism. One mode is </w:t>
      </w:r>
      <w:r w:rsidRPr="46C724C3" w:rsidR="46C724C3">
        <w:rPr>
          <w:rFonts w:ascii="Times New Roman" w:hAnsi="Times New Roman" w:eastAsia="Times New Roman" w:cs="Times New Roman"/>
          <w:i w:val="0"/>
          <w:iCs w:val="0"/>
          <w:noProof w:val="0"/>
          <w:color w:val="212121"/>
          <w:sz w:val="22"/>
          <w:szCs w:val="22"/>
          <w:lang w:val="en-US"/>
        </w:rPr>
        <w:t>extreme</w:t>
      </w:r>
      <w:r w:rsidRPr="46C724C3" w:rsidR="46C724C3">
        <w:rPr>
          <w:rFonts w:ascii="Times New Roman" w:hAnsi="Times New Roman" w:eastAsia="Times New Roman" w:cs="Times New Roman"/>
          <w:i w:val="0"/>
          <w:iCs w:val="0"/>
          <w:noProof w:val="0"/>
          <w:color w:val="212121"/>
          <w:sz w:val="22"/>
          <w:szCs w:val="22"/>
          <w:lang w:val="en-US"/>
        </w:rPr>
        <w:t>ly</w:t>
      </w:r>
      <w:r w:rsidRPr="46C724C3" w:rsidR="46C724C3">
        <w:rPr>
          <w:rFonts w:ascii="Times New Roman" w:hAnsi="Times New Roman" w:eastAsia="Times New Roman" w:cs="Times New Roman"/>
          <w:i w:val="0"/>
          <w:iCs w:val="0"/>
          <w:noProof w:val="0"/>
          <w:color w:val="212121"/>
          <w:sz w:val="22"/>
          <w:szCs w:val="22"/>
          <w:lang w:val="en-US"/>
        </w:rPr>
        <w:t xml:space="preserve"> valuable for its ability to digest </w:t>
      </w:r>
      <w:r w:rsidRPr="46C724C3" w:rsidR="46C724C3">
        <w:rPr>
          <w:rFonts w:ascii="Times New Roman" w:hAnsi="Times New Roman" w:eastAsia="Times New Roman" w:cs="Times New Roman"/>
          <w:i w:val="0"/>
          <w:iCs w:val="0"/>
          <w:noProof w:val="0"/>
          <w:color w:val="212121"/>
          <w:sz w:val="22"/>
          <w:szCs w:val="22"/>
          <w:lang w:val="en-US"/>
        </w:rPr>
        <w:t>lignocellulose</w:t>
      </w:r>
      <w:r w:rsidRPr="46C724C3" w:rsidR="46C724C3">
        <w:rPr>
          <w:rFonts w:ascii="Times New Roman" w:hAnsi="Times New Roman" w:eastAsia="Times New Roman" w:cs="Times New Roman"/>
          <w:i w:val="0"/>
          <w:iCs w:val="0"/>
          <w:noProof w:val="0"/>
          <w:color w:val="212121"/>
          <w:sz w:val="22"/>
          <w:szCs w:val="22"/>
          <w:lang w:val="en-US"/>
        </w:rPr>
        <w:t xml:space="preserve"> and </w:t>
      </w:r>
      <w:r w:rsidRPr="46C724C3" w:rsidR="46C724C3">
        <w:rPr>
          <w:rFonts w:ascii="Times New Roman" w:hAnsi="Times New Roman" w:eastAsia="Times New Roman" w:cs="Times New Roman"/>
          <w:i w:val="0"/>
          <w:iCs w:val="0"/>
          <w:noProof w:val="0"/>
          <w:color w:val="212121"/>
          <w:sz w:val="22"/>
          <w:szCs w:val="22"/>
          <w:lang w:val="en-US"/>
        </w:rPr>
        <w:t xml:space="preserve">produce furan-containing fatty </w:t>
      </w:r>
      <w:r w:rsidRPr="46C724C3" w:rsidR="46C724C3">
        <w:rPr>
          <w:rFonts w:ascii="Times New Roman" w:hAnsi="Times New Roman" w:eastAsia="Times New Roman" w:cs="Times New Roman"/>
          <w:i w:val="0"/>
          <w:iCs w:val="0"/>
          <w:noProof w:val="0"/>
          <w:color w:val="212121"/>
          <w:sz w:val="22"/>
          <w:szCs w:val="22"/>
          <w:lang w:val="en-US"/>
        </w:rPr>
        <w:t>acid(</w:t>
      </w:r>
      <w:r w:rsidRPr="46C724C3" w:rsidR="46C724C3">
        <w:rPr>
          <w:rFonts w:ascii="Times New Roman" w:hAnsi="Times New Roman" w:eastAsia="Times New Roman" w:cs="Times New Roman"/>
          <w:i w:val="0"/>
          <w:iCs w:val="0"/>
          <w:noProof w:val="0"/>
          <w:color w:val="212121"/>
          <w:sz w:val="22"/>
          <w:szCs w:val="22"/>
          <w:lang w:val="en-US"/>
        </w:rPr>
        <w:t>FFA) which</w:t>
      </w:r>
      <w:r w:rsidRPr="46C724C3" w:rsidR="46C724C3">
        <w:rPr>
          <w:rFonts w:ascii="Times New Roman" w:hAnsi="Times New Roman" w:eastAsia="Times New Roman" w:cs="Times New Roman"/>
          <w:i w:val="0"/>
          <w:iCs w:val="0"/>
          <w:noProof w:val="0"/>
          <w:color w:val="212121"/>
          <w:sz w:val="22"/>
          <w:szCs w:val="22"/>
          <w:lang w:val="en-US"/>
        </w:rPr>
        <w:t xml:space="preserve"> </w:t>
      </w:r>
      <w:r w:rsidRPr="46C724C3" w:rsidR="46C724C3">
        <w:rPr>
          <w:rFonts w:ascii="Times New Roman" w:hAnsi="Times New Roman" w:eastAsia="Times New Roman" w:cs="Times New Roman"/>
          <w:i w:val="0"/>
          <w:iCs w:val="0"/>
          <w:noProof w:val="0"/>
          <w:color w:val="212121"/>
          <w:sz w:val="22"/>
          <w:szCs w:val="22"/>
          <w:lang w:val="en-US"/>
        </w:rPr>
        <w:t xml:space="preserve">has applications in </w:t>
      </w:r>
      <w:r w:rsidRPr="46C724C3" w:rsidR="46C724C3">
        <w:rPr>
          <w:rFonts w:ascii="Times New Roman" w:hAnsi="Times New Roman" w:eastAsia="Times New Roman" w:cs="Times New Roman"/>
          <w:i w:val="0"/>
          <w:iCs w:val="0"/>
          <w:noProof w:val="0"/>
          <w:color w:val="212121"/>
          <w:sz w:val="22"/>
          <w:szCs w:val="22"/>
          <w:lang w:val="en-US"/>
        </w:rPr>
        <w:t>pharmaceuticals</w:t>
      </w:r>
      <w:r w:rsidRPr="46C724C3" w:rsidR="46C724C3">
        <w:rPr>
          <w:rFonts w:ascii="Times New Roman" w:hAnsi="Times New Roman" w:eastAsia="Times New Roman" w:cs="Times New Roman"/>
          <w:i w:val="0"/>
          <w:iCs w:val="0"/>
          <w:noProof w:val="0"/>
          <w:color w:val="212121"/>
          <w:sz w:val="22"/>
          <w:szCs w:val="22"/>
          <w:lang w:val="en-US"/>
        </w:rPr>
        <w:t xml:space="preserve">, biofuels and industrial </w:t>
      </w:r>
      <w:r w:rsidRPr="46C724C3" w:rsidR="46C724C3">
        <w:rPr>
          <w:rFonts w:ascii="Times New Roman" w:hAnsi="Times New Roman" w:eastAsia="Times New Roman" w:cs="Times New Roman"/>
          <w:i w:val="0"/>
          <w:iCs w:val="0"/>
          <w:noProof w:val="0"/>
          <w:color w:val="212121"/>
          <w:sz w:val="22"/>
          <w:szCs w:val="22"/>
          <w:lang w:val="en-US"/>
        </w:rPr>
        <w:t>solvents.</w:t>
      </w:r>
      <w:r w:rsidRPr="46C724C3" w:rsidR="46C724C3">
        <w:rPr>
          <w:rFonts w:ascii="Times New Roman" w:hAnsi="Times New Roman" w:eastAsia="Times New Roman" w:cs="Times New Roman"/>
          <w:i w:val="0"/>
          <w:iCs w:val="0"/>
          <w:noProof w:val="0"/>
          <w:color w:val="212121"/>
          <w:sz w:val="22"/>
          <w:szCs w:val="22"/>
          <w:lang w:val="en-US"/>
        </w:rPr>
        <w:t xml:space="preserve"> Additionally, </w:t>
      </w:r>
      <w:r w:rsidRPr="46C724C3" w:rsidR="46C724C3">
        <w:rPr>
          <w:rFonts w:ascii="Times New Roman" w:hAnsi="Times New Roman" w:eastAsia="Times New Roman" w:cs="Times New Roman"/>
          <w:i w:val="0"/>
          <w:iCs w:val="0"/>
          <w:noProof w:val="0"/>
          <w:color w:val="212121"/>
          <w:sz w:val="22"/>
          <w:szCs w:val="22"/>
          <w:lang w:val="en-US"/>
        </w:rPr>
        <w:t xml:space="preserve">furan </w:t>
      </w:r>
      <w:r w:rsidRPr="46C724C3" w:rsidR="46C724C3">
        <w:rPr>
          <w:rFonts w:ascii="Times New Roman" w:hAnsi="Times New Roman" w:eastAsia="Times New Roman" w:cs="Times New Roman"/>
          <w:i w:val="0"/>
          <w:iCs w:val="0"/>
          <w:noProof w:val="0"/>
          <w:color w:val="212121"/>
          <w:sz w:val="22"/>
          <w:szCs w:val="22"/>
          <w:lang w:val="en-US"/>
        </w:rPr>
        <w:t xml:space="preserve">derivatives and </w:t>
      </w:r>
      <w:r w:rsidRPr="46C724C3" w:rsidR="46C724C3">
        <w:rPr>
          <w:rFonts w:ascii="Times New Roman" w:hAnsi="Times New Roman" w:eastAsia="Times New Roman" w:cs="Times New Roman"/>
          <w:i w:val="0"/>
          <w:iCs w:val="0"/>
          <w:noProof w:val="0"/>
          <w:color w:val="212121"/>
          <w:sz w:val="22"/>
          <w:szCs w:val="22"/>
          <w:lang w:val="en-US"/>
        </w:rPr>
        <w:t xml:space="preserve">phenolic </w:t>
      </w:r>
      <w:r w:rsidRPr="46C724C3" w:rsidR="46C724C3">
        <w:rPr>
          <w:rFonts w:ascii="Times New Roman" w:hAnsi="Times New Roman" w:eastAsia="Times New Roman" w:cs="Times New Roman"/>
          <w:i w:val="0"/>
          <w:iCs w:val="0"/>
          <w:noProof w:val="0"/>
          <w:color w:val="212121"/>
          <w:sz w:val="22"/>
          <w:szCs w:val="22"/>
          <w:lang w:val="en-US"/>
        </w:rPr>
        <w:t>compounds (</w:t>
      </w:r>
      <w:r w:rsidRPr="46C724C3" w:rsidR="46C724C3">
        <w:rPr>
          <w:rFonts w:ascii="Times New Roman" w:hAnsi="Times New Roman" w:eastAsia="Times New Roman" w:cs="Times New Roman"/>
          <w:i w:val="0"/>
          <w:iCs w:val="0"/>
          <w:noProof w:val="0"/>
          <w:color w:val="212121"/>
          <w:sz w:val="22"/>
          <w:szCs w:val="22"/>
          <w:lang w:val="en-US"/>
        </w:rPr>
        <w:t xml:space="preserve">byproducts of FFA) are proven to be </w:t>
      </w:r>
      <w:r w:rsidRPr="46C724C3" w:rsidR="46C724C3">
        <w:rPr>
          <w:rFonts w:ascii="Times New Roman" w:hAnsi="Times New Roman" w:eastAsia="Times New Roman" w:cs="Times New Roman"/>
          <w:i w:val="0"/>
          <w:iCs w:val="0"/>
          <w:noProof w:val="0"/>
          <w:color w:val="212121"/>
          <w:sz w:val="22"/>
          <w:szCs w:val="22"/>
          <w:lang w:val="en-US"/>
        </w:rPr>
        <w:t>electron</w:t>
      </w:r>
      <w:r w:rsidRPr="46C724C3" w:rsidR="46C724C3">
        <w:rPr>
          <w:rFonts w:ascii="Times New Roman" w:hAnsi="Times New Roman" w:eastAsia="Times New Roman" w:cs="Times New Roman"/>
          <w:i w:val="0"/>
          <w:iCs w:val="0"/>
          <w:noProof w:val="0"/>
          <w:color w:val="212121"/>
          <w:sz w:val="22"/>
          <w:szCs w:val="22"/>
          <w:lang w:val="en-US"/>
        </w:rPr>
        <w:t xml:space="preserve"> donors </w:t>
      </w:r>
      <w:r w:rsidRPr="46C724C3" w:rsidR="46C724C3">
        <w:rPr>
          <w:rFonts w:ascii="Times New Roman" w:hAnsi="Times New Roman" w:eastAsia="Times New Roman" w:cs="Times New Roman"/>
          <w:i w:val="0"/>
          <w:iCs w:val="0"/>
          <w:noProof w:val="0"/>
          <w:color w:val="212121"/>
          <w:sz w:val="22"/>
          <w:szCs w:val="22"/>
          <w:lang w:val="en-US"/>
        </w:rPr>
        <w:t>for electricity generation</w:t>
      </w:r>
      <w:r w:rsidRPr="46C724C3" w:rsidR="46C724C3">
        <w:rPr>
          <w:rFonts w:ascii="Times New Roman" w:hAnsi="Times New Roman" w:eastAsia="Times New Roman" w:cs="Times New Roman"/>
          <w:i w:val="0"/>
          <w:iCs w:val="0"/>
          <w:noProof w:val="0"/>
          <w:color w:val="212121"/>
          <w:sz w:val="22"/>
          <w:szCs w:val="22"/>
          <w:lang w:val="en-US"/>
        </w:rPr>
        <w:t xml:space="preserve"> through </w:t>
      </w:r>
      <w:proofErr w:type="spellStart"/>
      <w:r w:rsidRPr="46C724C3" w:rsidR="46C724C3">
        <w:rPr>
          <w:rFonts w:ascii="Times New Roman" w:hAnsi="Times New Roman" w:eastAsia="Times New Roman" w:cs="Times New Roman"/>
          <w:i w:val="1"/>
          <w:iCs w:val="1"/>
          <w:noProof w:val="0"/>
          <w:color w:val="212121"/>
          <w:sz w:val="22"/>
          <w:szCs w:val="22"/>
          <w:lang w:val="en-US"/>
        </w:rPr>
        <w:t>R,palustris</w:t>
      </w:r>
      <w:proofErr w:type="spellEnd"/>
      <w:r w:rsidRPr="46C724C3" w:rsidR="46C724C3">
        <w:rPr>
          <w:rFonts w:ascii="Times New Roman" w:hAnsi="Times New Roman" w:eastAsia="Times New Roman" w:cs="Times New Roman"/>
          <w:i w:val="0"/>
          <w:iCs w:val="0"/>
          <w:noProof w:val="0"/>
          <w:color w:val="212121"/>
          <w:sz w:val="22"/>
          <w:szCs w:val="22"/>
          <w:lang w:val="en-US"/>
        </w:rPr>
        <w:t>.</w:t>
      </w:r>
      <w:r w:rsidRPr="46C724C3" w:rsidR="46C724C3">
        <w:rPr>
          <w:rFonts w:ascii="Times New Roman" w:hAnsi="Times New Roman" w:eastAsia="Times New Roman" w:cs="Times New Roman"/>
          <w:i w:val="0"/>
          <w:iCs w:val="0"/>
          <w:noProof w:val="0"/>
          <w:color w:val="212121"/>
          <w:sz w:val="22"/>
          <w:szCs w:val="22"/>
          <w:lang w:val="en-US"/>
        </w:rPr>
        <w:t xml:space="preserve"> </w:t>
      </w:r>
      <w:r w:rsidRPr="46C724C3" w:rsidR="46C724C3">
        <w:rPr>
          <w:rFonts w:ascii="Times New Roman" w:hAnsi="Times New Roman" w:eastAsia="Times New Roman" w:cs="Times New Roman"/>
          <w:i w:val="0"/>
          <w:iCs w:val="0"/>
          <w:noProof w:val="0"/>
          <w:color w:val="212121"/>
          <w:sz w:val="22"/>
          <w:szCs w:val="22"/>
          <w:lang w:val="en-US"/>
        </w:rPr>
        <w:t xml:space="preserve"> </w:t>
      </w:r>
      <w:r w:rsidRPr="46C724C3" w:rsidR="46C724C3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>Microbial</w:t>
      </w:r>
      <w:r w:rsidRPr="46C724C3" w:rsidR="46C724C3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 xml:space="preserve"> Fuel Cell (MFC)</w:t>
      </w:r>
      <w:r w:rsidRPr="46C724C3" w:rsidR="46C724C3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 xml:space="preserve">is </w:t>
      </w:r>
      <w:r w:rsidRPr="46C724C3" w:rsidR="46C724C3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 xml:space="preserve">a promising approach for </w:t>
      </w:r>
      <w:r w:rsidRPr="46C724C3" w:rsidR="46C724C3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>renewable</w:t>
      </w:r>
      <w:r w:rsidRPr="46C724C3" w:rsidR="46C724C3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 xml:space="preserve"> energy research, and n</w:t>
      </w:r>
      <w:r w:rsidRPr="46C724C3" w:rsidR="46C724C3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 xml:space="preserve">on-straight-chain fatty acids </w:t>
      </w:r>
      <w:r w:rsidRPr="46C724C3" w:rsidR="46C724C3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 xml:space="preserve">are </w:t>
      </w:r>
      <w:r w:rsidRPr="46C724C3" w:rsidR="46C724C3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 xml:space="preserve">valuable in </w:t>
      </w:r>
      <w:r w:rsidRPr="46C724C3" w:rsidR="46C724C3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 xml:space="preserve">many ways if generated in large </w:t>
      </w:r>
      <w:r w:rsidRPr="46C724C3" w:rsidR="46C724C3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>quantities.</w:t>
      </w:r>
      <w:r w:rsidRPr="46C724C3" w:rsidR="46C724C3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 xml:space="preserve"> Here in this paper, we propose a novel mechanism to effectively recombine these two features of </w:t>
      </w:r>
      <w:proofErr w:type="spellStart"/>
      <w:r w:rsidRPr="46C724C3" w:rsidR="46C724C3">
        <w:rPr>
          <w:rFonts w:ascii="Times New Roman" w:hAnsi="Times New Roman" w:eastAsia="Times New Roman" w:cs="Times New Roman"/>
          <w:i w:val="1"/>
          <w:iCs w:val="1"/>
          <w:noProof w:val="0"/>
          <w:sz w:val="22"/>
          <w:szCs w:val="22"/>
          <w:lang w:val="en-US"/>
        </w:rPr>
        <w:t>R.palustris</w:t>
      </w:r>
      <w:proofErr w:type="spellEnd"/>
      <w:r w:rsidRPr="46C724C3" w:rsidR="46C724C3">
        <w:rPr>
          <w:rFonts w:ascii="Times New Roman" w:hAnsi="Times New Roman" w:eastAsia="Times New Roman" w:cs="Times New Roman"/>
          <w:i w:val="1"/>
          <w:iCs w:val="1"/>
          <w:noProof w:val="0"/>
          <w:sz w:val="22"/>
          <w:szCs w:val="22"/>
          <w:lang w:val="en-US"/>
        </w:rPr>
        <w:t xml:space="preserve">. </w:t>
      </w:r>
      <w:r w:rsidRPr="46C724C3" w:rsidR="46C724C3">
        <w:rPr>
          <w:rFonts w:ascii="Times New Roman" w:hAnsi="Times New Roman" w:eastAsia="Times New Roman" w:cs="Times New Roman"/>
          <w:i w:val="0"/>
          <w:iCs w:val="0"/>
          <w:noProof w:val="0"/>
          <w:sz w:val="22"/>
          <w:szCs w:val="22"/>
          <w:lang w:val="en-US"/>
        </w:rPr>
        <w:t xml:space="preserve">Glucose-rich medium </w:t>
      </w:r>
      <w:r w:rsidRPr="46C724C3" w:rsidR="46C724C3">
        <w:rPr>
          <w:rFonts w:ascii="Times New Roman" w:hAnsi="Times New Roman" w:eastAsia="Times New Roman" w:cs="Times New Roman"/>
          <w:i w:val="0"/>
          <w:iCs w:val="0"/>
          <w:noProof w:val="0"/>
          <w:sz w:val="22"/>
          <w:szCs w:val="22"/>
          <w:lang w:val="en-US"/>
        </w:rPr>
        <w:t xml:space="preserve">that also contains furan derivatives </w:t>
      </w:r>
      <w:r w:rsidRPr="46C724C3" w:rsidR="46C724C3">
        <w:rPr>
          <w:rFonts w:ascii="Times New Roman" w:hAnsi="Times New Roman" w:eastAsia="Times New Roman" w:cs="Times New Roman"/>
          <w:i w:val="0"/>
          <w:iCs w:val="0"/>
          <w:noProof w:val="0"/>
          <w:sz w:val="22"/>
          <w:szCs w:val="22"/>
          <w:lang w:val="en-US"/>
        </w:rPr>
        <w:t xml:space="preserve">is used to grow cell culture at the anode. Carbon cathode </w:t>
      </w:r>
      <w:r w:rsidRPr="46C724C3" w:rsidR="46C724C3">
        <w:rPr>
          <w:rFonts w:ascii="Times New Roman" w:hAnsi="Times New Roman" w:eastAsia="Times New Roman" w:cs="Times New Roman"/>
          <w:i w:val="0"/>
          <w:iCs w:val="0"/>
          <w:noProof w:val="0"/>
          <w:sz w:val="22"/>
          <w:szCs w:val="22"/>
          <w:lang w:val="en-US"/>
        </w:rPr>
        <w:t xml:space="preserve">and platinum wires </w:t>
      </w:r>
      <w:r w:rsidRPr="46C724C3" w:rsidR="46C724C3">
        <w:rPr>
          <w:rFonts w:ascii="Times New Roman" w:hAnsi="Times New Roman" w:eastAsia="Times New Roman" w:cs="Times New Roman"/>
          <w:i w:val="0"/>
          <w:iCs w:val="0"/>
          <w:noProof w:val="0"/>
          <w:sz w:val="22"/>
          <w:szCs w:val="22"/>
          <w:lang w:val="en-US"/>
        </w:rPr>
        <w:t xml:space="preserve">will </w:t>
      </w:r>
      <w:r w:rsidRPr="46C724C3" w:rsidR="46C724C3">
        <w:rPr>
          <w:rFonts w:ascii="Times New Roman" w:hAnsi="Times New Roman" w:eastAsia="Times New Roman" w:cs="Times New Roman"/>
          <w:i w:val="0"/>
          <w:iCs w:val="0"/>
          <w:noProof w:val="0"/>
          <w:sz w:val="22"/>
          <w:szCs w:val="22"/>
          <w:lang w:val="en-US"/>
        </w:rPr>
        <w:t xml:space="preserve">be </w:t>
      </w:r>
      <w:r w:rsidRPr="46C724C3" w:rsidR="46C724C3">
        <w:rPr>
          <w:rFonts w:ascii="Times New Roman" w:hAnsi="Times New Roman" w:eastAsia="Times New Roman" w:cs="Times New Roman"/>
          <w:i w:val="0"/>
          <w:iCs w:val="0"/>
          <w:noProof w:val="0"/>
          <w:sz w:val="22"/>
          <w:szCs w:val="22"/>
          <w:lang w:val="en-US"/>
        </w:rPr>
        <w:t xml:space="preserve">used </w:t>
      </w:r>
      <w:r w:rsidRPr="46C724C3" w:rsidR="46C724C3">
        <w:rPr>
          <w:rFonts w:ascii="Times New Roman" w:hAnsi="Times New Roman" w:eastAsia="Times New Roman" w:cs="Times New Roman"/>
          <w:i w:val="0"/>
          <w:iCs w:val="0"/>
          <w:noProof w:val="0"/>
          <w:sz w:val="22"/>
          <w:szCs w:val="22"/>
          <w:lang w:val="en-US"/>
        </w:rPr>
        <w:t xml:space="preserve">to transfer electrons from anode to cathode where they will subsequently </w:t>
      </w:r>
      <w:r w:rsidRPr="46C724C3" w:rsidR="46C724C3">
        <w:rPr>
          <w:rFonts w:ascii="Times New Roman" w:hAnsi="Times New Roman" w:eastAsia="Times New Roman" w:cs="Times New Roman"/>
          <w:i w:val="0"/>
          <w:iCs w:val="0"/>
          <w:noProof w:val="0"/>
          <w:sz w:val="22"/>
          <w:szCs w:val="22"/>
          <w:lang w:val="en-US"/>
        </w:rPr>
        <w:t xml:space="preserve">be consumed </w:t>
      </w:r>
      <w:r w:rsidRPr="46C724C3" w:rsidR="46C724C3">
        <w:rPr>
          <w:rFonts w:ascii="Times New Roman" w:hAnsi="Times New Roman" w:eastAsia="Times New Roman" w:cs="Times New Roman"/>
          <w:i w:val="0"/>
          <w:iCs w:val="0"/>
          <w:noProof w:val="0"/>
          <w:sz w:val="22"/>
          <w:szCs w:val="22"/>
          <w:lang w:val="en-US"/>
        </w:rPr>
        <w:t xml:space="preserve">by </w:t>
      </w:r>
      <w:proofErr w:type="spellStart"/>
      <w:r w:rsidRPr="46C724C3" w:rsidR="46C724C3">
        <w:rPr>
          <w:rFonts w:ascii="Times New Roman" w:hAnsi="Times New Roman" w:eastAsia="Times New Roman" w:cs="Times New Roman"/>
          <w:i w:val="1"/>
          <w:iCs w:val="1"/>
          <w:noProof w:val="0"/>
          <w:sz w:val="22"/>
          <w:szCs w:val="22"/>
          <w:lang w:val="en-US"/>
        </w:rPr>
        <w:t>R</w:t>
      </w:r>
      <w:r w:rsidRPr="46C724C3" w:rsidR="46C724C3">
        <w:rPr>
          <w:rFonts w:ascii="Times New Roman" w:hAnsi="Times New Roman" w:eastAsia="Times New Roman" w:cs="Times New Roman"/>
          <w:i w:val="1"/>
          <w:iCs w:val="1"/>
          <w:noProof w:val="0"/>
          <w:sz w:val="22"/>
          <w:szCs w:val="22"/>
          <w:lang w:val="en-US"/>
        </w:rPr>
        <w:t>.palustris</w:t>
      </w:r>
      <w:proofErr w:type="spellEnd"/>
      <w:r w:rsidRPr="46C724C3" w:rsidR="46C724C3">
        <w:rPr>
          <w:rFonts w:ascii="Times New Roman" w:hAnsi="Times New Roman" w:eastAsia="Times New Roman" w:cs="Times New Roman"/>
          <w:i w:val="0"/>
          <w:iCs w:val="0"/>
          <w:noProof w:val="0"/>
          <w:sz w:val="22"/>
          <w:szCs w:val="22"/>
          <w:lang w:val="en-US"/>
        </w:rPr>
        <w:t xml:space="preserve"> mutants that </w:t>
      </w:r>
      <w:r w:rsidRPr="46C724C3" w:rsidR="46C724C3">
        <w:rPr>
          <w:rFonts w:ascii="Times New Roman" w:hAnsi="Times New Roman" w:eastAsia="Times New Roman" w:cs="Times New Roman"/>
          <w:i w:val="0"/>
          <w:iCs w:val="0"/>
          <w:noProof w:val="0"/>
          <w:sz w:val="22"/>
          <w:szCs w:val="22"/>
          <w:lang w:val="en-US"/>
        </w:rPr>
        <w:t>synthesize</w:t>
      </w:r>
      <w:r w:rsidRPr="46C724C3" w:rsidR="46C724C3">
        <w:rPr>
          <w:rFonts w:ascii="Times New Roman" w:hAnsi="Times New Roman" w:eastAsia="Times New Roman" w:cs="Times New Roman"/>
          <w:i w:val="0"/>
          <w:iCs w:val="0"/>
          <w:noProof w:val="0"/>
          <w:sz w:val="22"/>
          <w:szCs w:val="22"/>
          <w:lang w:val="en-US"/>
        </w:rPr>
        <w:t xml:space="preserve"> </w:t>
      </w:r>
      <w:r w:rsidRPr="46C724C3" w:rsidR="46C724C3">
        <w:rPr>
          <w:rFonts w:ascii="Times New Roman" w:hAnsi="Times New Roman" w:eastAsia="Times New Roman" w:cs="Times New Roman"/>
          <w:i w:val="0"/>
          <w:iCs w:val="0"/>
          <w:noProof w:val="0"/>
          <w:sz w:val="22"/>
          <w:szCs w:val="22"/>
          <w:lang w:val="en-US"/>
        </w:rPr>
        <w:t xml:space="preserve">di-methyl-furan-fatty acid. Methods </w:t>
      </w:r>
      <w:r w:rsidRPr="46C724C3" w:rsidR="46C724C3">
        <w:rPr>
          <w:rFonts w:ascii="Times New Roman" w:hAnsi="Times New Roman" w:eastAsia="Times New Roman" w:cs="Times New Roman"/>
          <w:i w:val="0"/>
          <w:iCs w:val="0"/>
          <w:noProof w:val="0"/>
          <w:sz w:val="22"/>
          <w:szCs w:val="22"/>
          <w:lang w:val="en-US"/>
        </w:rPr>
        <w:t>including</w:t>
      </w:r>
      <w:r w:rsidRPr="46C724C3" w:rsidR="46C724C3">
        <w:rPr>
          <w:rFonts w:ascii="Times New Roman" w:hAnsi="Times New Roman" w:eastAsia="Times New Roman" w:cs="Times New Roman"/>
          <w:i w:val="0"/>
          <w:iCs w:val="0"/>
          <w:noProof w:val="0"/>
          <w:sz w:val="22"/>
          <w:szCs w:val="22"/>
          <w:lang w:val="en-US"/>
        </w:rPr>
        <w:t xml:space="preserve"> genetic engineering are used to create </w:t>
      </w:r>
      <w:r w:rsidRPr="46C724C3" w:rsidR="46C724C3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2"/>
          <w:szCs w:val="22"/>
          <w:lang w:val="en-US"/>
        </w:rPr>
        <w:t>∆</w:t>
      </w:r>
      <w:proofErr w:type="spellStart"/>
      <w:r w:rsidRPr="46C724C3" w:rsidR="46C724C3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2"/>
          <w:szCs w:val="22"/>
          <w:lang w:val="en-US"/>
        </w:rPr>
        <w:t>ChrR</w:t>
      </w:r>
      <w:proofErr w:type="spellEnd"/>
      <w:r w:rsidRPr="46C724C3" w:rsidR="46C724C3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r w:rsidRPr="46C724C3" w:rsidR="46C724C3">
        <w:rPr>
          <w:rFonts w:ascii="Times New Roman" w:hAnsi="Times New Roman" w:eastAsia="Times New Roman" w:cs="Times New Roman"/>
          <w:i w:val="0"/>
          <w:iCs w:val="0"/>
          <w:noProof w:val="0"/>
          <w:sz w:val="22"/>
          <w:szCs w:val="22"/>
          <w:lang w:val="en-US"/>
        </w:rPr>
        <w:t>mutants</w:t>
      </w:r>
      <w:r w:rsidRPr="46C724C3" w:rsidR="46C724C3">
        <w:rPr>
          <w:rFonts w:ascii="Times New Roman" w:hAnsi="Times New Roman" w:eastAsia="Times New Roman" w:cs="Times New Roman"/>
          <w:i w:val="0"/>
          <w:iCs w:val="0"/>
          <w:noProof w:val="0"/>
          <w:sz w:val="22"/>
          <w:szCs w:val="22"/>
          <w:lang w:val="en-US"/>
        </w:rPr>
        <w:t xml:space="preserve"> that will amplify the </w:t>
      </w:r>
      <w:r w:rsidRPr="46C724C3" w:rsidR="46C724C3">
        <w:rPr>
          <w:rFonts w:ascii="Times New Roman" w:hAnsi="Times New Roman" w:eastAsia="Times New Roman" w:cs="Times New Roman"/>
          <w:i w:val="0"/>
          <w:iCs w:val="0"/>
          <w:noProof w:val="0"/>
          <w:sz w:val="22"/>
          <w:szCs w:val="22"/>
          <w:lang w:val="en-US"/>
        </w:rPr>
        <w:t>enz</w:t>
      </w:r>
      <w:r w:rsidRPr="46C724C3" w:rsidR="46C724C3">
        <w:rPr>
          <w:rFonts w:ascii="Times New Roman" w:hAnsi="Times New Roman" w:eastAsia="Times New Roman" w:cs="Times New Roman"/>
          <w:i w:val="0"/>
          <w:iCs w:val="0"/>
          <w:noProof w:val="0"/>
          <w:sz w:val="22"/>
          <w:szCs w:val="22"/>
          <w:lang w:val="en-US"/>
        </w:rPr>
        <w:t xml:space="preserve">ymes </w:t>
      </w:r>
      <w:r w:rsidRPr="46C724C3" w:rsidR="46C724C3">
        <w:rPr>
          <w:rFonts w:ascii="Times New Roman" w:hAnsi="Times New Roman" w:eastAsia="Times New Roman" w:cs="Times New Roman"/>
          <w:i w:val="0"/>
          <w:iCs w:val="0"/>
          <w:noProof w:val="0"/>
          <w:sz w:val="22"/>
          <w:szCs w:val="22"/>
          <w:lang w:val="en-US"/>
        </w:rPr>
        <w:t xml:space="preserve">in this pathway. </w:t>
      </w:r>
      <w:r w:rsidRPr="46C724C3" w:rsidR="46C724C3">
        <w:rPr>
          <w:rFonts w:ascii="Times New Roman" w:hAnsi="Times New Roman" w:eastAsia="Times New Roman" w:cs="Times New Roman"/>
          <w:i w:val="0"/>
          <w:iCs w:val="0"/>
          <w:noProof w:val="0"/>
          <w:sz w:val="22"/>
          <w:szCs w:val="22"/>
          <w:lang w:val="en-US"/>
        </w:rPr>
        <w:t xml:space="preserve">Production </w:t>
      </w:r>
      <w:r w:rsidRPr="46C724C3" w:rsidR="46C724C3">
        <w:rPr>
          <w:rFonts w:ascii="Times New Roman" w:hAnsi="Times New Roman" w:eastAsia="Times New Roman" w:cs="Times New Roman"/>
          <w:i w:val="0"/>
          <w:iCs w:val="0"/>
          <w:noProof w:val="0"/>
          <w:sz w:val="22"/>
          <w:szCs w:val="22"/>
          <w:lang w:val="en-US"/>
        </w:rPr>
        <w:t xml:space="preserve">of the products will theoretically </w:t>
      </w:r>
      <w:r w:rsidRPr="46C724C3" w:rsidR="46C724C3">
        <w:rPr>
          <w:rFonts w:ascii="Times New Roman" w:hAnsi="Times New Roman" w:eastAsia="Times New Roman" w:cs="Times New Roman"/>
          <w:i w:val="0"/>
          <w:iCs w:val="0"/>
          <w:noProof w:val="0"/>
          <w:sz w:val="22"/>
          <w:szCs w:val="22"/>
          <w:lang w:val="en-US"/>
        </w:rPr>
        <w:t xml:space="preserve">be </w:t>
      </w:r>
      <w:r w:rsidRPr="46C724C3" w:rsidR="46C724C3">
        <w:rPr>
          <w:rFonts w:ascii="Times New Roman" w:hAnsi="Times New Roman" w:eastAsia="Times New Roman" w:cs="Times New Roman"/>
          <w:i w:val="0"/>
          <w:iCs w:val="0"/>
          <w:noProof w:val="0"/>
          <w:sz w:val="22"/>
          <w:szCs w:val="22"/>
          <w:lang w:val="en-US"/>
        </w:rPr>
        <w:t>facilitated</w:t>
      </w:r>
      <w:r w:rsidRPr="46C724C3" w:rsidR="46C724C3">
        <w:rPr>
          <w:rFonts w:ascii="Times New Roman" w:hAnsi="Times New Roman" w:eastAsia="Times New Roman" w:cs="Times New Roman"/>
          <w:i w:val="0"/>
          <w:iCs w:val="0"/>
          <w:noProof w:val="0"/>
          <w:sz w:val="22"/>
          <w:szCs w:val="22"/>
          <w:lang w:val="en-US"/>
        </w:rPr>
        <w:t xml:space="preserve"> </w:t>
      </w:r>
      <w:r w:rsidRPr="46C724C3" w:rsidR="46C724C3">
        <w:rPr>
          <w:rFonts w:ascii="Times New Roman" w:hAnsi="Times New Roman" w:eastAsia="Times New Roman" w:cs="Times New Roman"/>
          <w:i w:val="0"/>
          <w:iCs w:val="0"/>
          <w:noProof w:val="0"/>
          <w:sz w:val="22"/>
          <w:szCs w:val="22"/>
          <w:lang w:val="en-US"/>
        </w:rPr>
        <w:t xml:space="preserve">by the change in electrical potential across the cell membrane as </w:t>
      </w:r>
      <w:r w:rsidRPr="46C724C3" w:rsidR="46C724C3">
        <w:rPr>
          <w:rFonts w:ascii="Times New Roman" w:hAnsi="Times New Roman" w:eastAsia="Times New Roman" w:cs="Times New Roman"/>
          <w:i w:val="0"/>
          <w:iCs w:val="0"/>
          <w:noProof w:val="0"/>
          <w:sz w:val="22"/>
          <w:szCs w:val="22"/>
          <w:lang w:val="en-US"/>
        </w:rPr>
        <w:t xml:space="preserve">the </w:t>
      </w:r>
      <w:r w:rsidRPr="46C724C3" w:rsidR="46C724C3">
        <w:rPr>
          <w:rFonts w:ascii="Times New Roman" w:hAnsi="Times New Roman" w:eastAsia="Times New Roman" w:cs="Times New Roman"/>
          <w:i w:val="0"/>
          <w:iCs w:val="0"/>
          <w:noProof w:val="0"/>
          <w:sz w:val="22"/>
          <w:szCs w:val="22"/>
          <w:lang w:val="en-US"/>
        </w:rPr>
        <w:t xml:space="preserve">bacteria </w:t>
      </w:r>
      <w:r w:rsidRPr="46C724C3" w:rsidR="46C724C3">
        <w:rPr>
          <w:rFonts w:ascii="Times New Roman" w:hAnsi="Times New Roman" w:eastAsia="Times New Roman" w:cs="Times New Roman"/>
          <w:i w:val="0"/>
          <w:iCs w:val="0"/>
          <w:noProof w:val="0"/>
          <w:sz w:val="22"/>
          <w:szCs w:val="22"/>
          <w:lang w:val="en-US"/>
        </w:rPr>
        <w:t>ac</w:t>
      </w:r>
      <w:r w:rsidRPr="46C724C3" w:rsidR="46C724C3">
        <w:rPr>
          <w:rFonts w:ascii="Times New Roman" w:hAnsi="Times New Roman" w:eastAsia="Times New Roman" w:cs="Times New Roman"/>
          <w:i w:val="0"/>
          <w:iCs w:val="0"/>
          <w:noProof w:val="0"/>
          <w:sz w:val="22"/>
          <w:szCs w:val="22"/>
          <w:lang w:val="en-US"/>
        </w:rPr>
        <w:t>c</w:t>
      </w:r>
      <w:r w:rsidRPr="46C724C3" w:rsidR="46C724C3">
        <w:rPr>
          <w:rFonts w:ascii="Times New Roman" w:hAnsi="Times New Roman" w:eastAsia="Times New Roman" w:cs="Times New Roman"/>
          <w:i w:val="0"/>
          <w:iCs w:val="0"/>
          <w:noProof w:val="0"/>
          <w:sz w:val="22"/>
          <w:szCs w:val="22"/>
          <w:lang w:val="en-US"/>
        </w:rPr>
        <w:t>ept</w:t>
      </w:r>
      <w:r w:rsidRPr="46C724C3" w:rsidR="46C724C3">
        <w:rPr>
          <w:rFonts w:ascii="Times New Roman" w:hAnsi="Times New Roman" w:eastAsia="Times New Roman" w:cs="Times New Roman"/>
          <w:i w:val="0"/>
          <w:iCs w:val="0"/>
          <w:noProof w:val="0"/>
          <w:sz w:val="22"/>
          <w:szCs w:val="22"/>
          <w:lang w:val="en-US"/>
        </w:rPr>
        <w:t xml:space="preserve"> </w:t>
      </w:r>
      <w:r w:rsidRPr="46C724C3" w:rsidR="46C724C3">
        <w:rPr>
          <w:rFonts w:ascii="Times New Roman" w:hAnsi="Times New Roman" w:eastAsia="Times New Roman" w:cs="Times New Roman"/>
          <w:i w:val="0"/>
          <w:iCs w:val="0"/>
          <w:noProof w:val="0"/>
          <w:sz w:val="22"/>
          <w:szCs w:val="22"/>
          <w:lang w:val="en-US"/>
        </w:rPr>
        <w:t xml:space="preserve">electrons from </w:t>
      </w:r>
      <w:r w:rsidRPr="46C724C3" w:rsidR="46C724C3">
        <w:rPr>
          <w:rFonts w:ascii="Times New Roman" w:hAnsi="Times New Roman" w:eastAsia="Times New Roman" w:cs="Times New Roman"/>
          <w:i w:val="0"/>
          <w:iCs w:val="0"/>
          <w:noProof w:val="0"/>
          <w:sz w:val="22"/>
          <w:szCs w:val="22"/>
          <w:lang w:val="en-US"/>
        </w:rPr>
        <w:t>the anode.</w:t>
      </w:r>
      <w:r w:rsidRPr="46C724C3" w:rsidR="46C724C3">
        <w:rPr>
          <w:rFonts w:ascii="Times New Roman" w:hAnsi="Times New Roman" w:eastAsia="Times New Roman" w:cs="Times New Roman"/>
          <w:i w:val="0"/>
          <w:iCs w:val="0"/>
          <w:noProof w:val="0"/>
          <w:sz w:val="22"/>
          <w:szCs w:val="22"/>
          <w:lang w:val="en-US"/>
        </w:rPr>
        <w:t xml:space="preserve"> </w:t>
      </w:r>
      <w:r w:rsidRPr="46C724C3" w:rsidR="46C724C3">
        <w:rPr>
          <w:rFonts w:ascii="Times New Roman" w:hAnsi="Times New Roman" w:eastAsia="Times New Roman" w:cs="Times New Roman"/>
          <w:i w:val="0"/>
          <w:iCs w:val="0"/>
          <w:noProof w:val="0"/>
          <w:sz w:val="22"/>
          <w:szCs w:val="22"/>
          <w:lang w:val="en-US"/>
        </w:rPr>
        <w:t xml:space="preserve">Furan derivatives will be fed back into the anode chamber </w:t>
      </w:r>
      <w:r w:rsidRPr="46C724C3" w:rsidR="46C724C3">
        <w:rPr>
          <w:rFonts w:ascii="Times New Roman" w:hAnsi="Times New Roman" w:eastAsia="Times New Roman" w:cs="Times New Roman"/>
          <w:i w:val="0"/>
          <w:iCs w:val="0"/>
          <w:noProof w:val="0"/>
          <w:sz w:val="22"/>
          <w:szCs w:val="22"/>
          <w:lang w:val="en-US"/>
        </w:rPr>
        <w:t>externally in the reactor.</w:t>
      </w:r>
    </w:p>
    <w:p w:rsidR="45143AE3" w:rsidP="45143AE3" w:rsidRDefault="45143AE3" w14:paraId="60B0A504" w14:textId="6584845C">
      <w:pPr>
        <w:pStyle w:val="BodyText"/>
        <w:spacing w:before="90" w:line="278" w:lineRule="auto"/>
        <w:ind w:left="100"/>
        <w:jc w:val="both"/>
      </w:pPr>
    </w:p>
    <w:p xmlns:wp14="http://schemas.microsoft.com/office/word/2010/wordml" w:rsidR="00FD4411" w:rsidP="00FD4411" w:rsidRDefault="00FD4411" w14:paraId="7C6D1F5B" wp14:textId="77777777" wp14:noSpellErr="1">
      <w:pPr>
        <w:pStyle w:val="Heading3"/>
        <w:spacing w:before="74"/>
      </w:pPr>
      <w:r>
        <w:rPr>
          <w:bCs w:val="0"/>
        </w:rPr>
        <w:br w:type="column"/>
      </w:r>
      <w:r>
        <w:rPr>
          <w:color w:val="BF5A14"/>
        </w:rPr>
        <w:lastRenderedPageBreak/>
        <w:t>Image</w:t>
      </w:r>
    </w:p>
    <w:p w:rsidR="2F174AAA" w:rsidP="2F174AAA" w:rsidRDefault="2F174AAA" w14:paraId="5FFB9974" w14:noSpellErr="1" w14:textId="56DCEFB8">
      <w:pPr>
        <w:pStyle w:val="BodyText"/>
        <w:bidi w:val="0"/>
        <w:spacing w:before="0" w:beforeAutospacing="off" w:after="0" w:afterAutospacing="off" w:line="240" w:lineRule="auto"/>
        <w:ind w:left="0" w:right="0"/>
        <w:jc w:val="left"/>
      </w:pPr>
      <w:r>
        <w:drawing>
          <wp:inline wp14:editId="28ADB78B" wp14:anchorId="61AB779F">
            <wp:extent cx="1841372" cy="1687924"/>
            <wp:effectExtent l="0" t="0" r="0" b="0"/>
            <wp:docPr id="1360004223" name="picture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"/>
                    <pic:cNvPicPr/>
                  </pic:nvPicPr>
                  <pic:blipFill>
                    <a:blip r:embed="R3b55dfa0944c4149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1372" cy="1687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5110047F">
        <w:rPr/>
        <w:t xml:space="preserve"> </w:t>
      </w:r>
      <w:r w:rsidR="5110047F">
        <w:rPr/>
        <w:t xml:space="preserve"> </w:t>
      </w:r>
      <w:r w:rsidR="5110047F">
        <w:rPr/>
        <w:t>Figure 1.</w:t>
      </w:r>
      <w:r w:rsidR="5110047F">
        <w:rPr/>
        <w:t xml:space="preserve">                              </w:t>
      </w:r>
      <w:r>
        <w:drawing>
          <wp:inline wp14:editId="66F84B42" wp14:anchorId="1619FE7C">
            <wp:extent cx="2209800" cy="2808287"/>
            <wp:effectExtent l="0" t="0" r="0" b="0"/>
            <wp:docPr id="2033217715" name="picture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"/>
                    <pic:cNvPicPr/>
                  </pic:nvPicPr>
                  <pic:blipFill>
                    <a:blip r:embed="Raffbba7c1a024655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2808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5110047F">
        <w:rPr/>
        <w:t xml:space="preserve">  </w:t>
      </w:r>
      <w:r w:rsidR="5110047F">
        <w:rPr/>
        <w:t xml:space="preserve"> </w:t>
      </w:r>
      <w:r w:rsidR="5110047F">
        <w:rPr/>
        <w:t>Figure.2</w:t>
      </w:r>
    </w:p>
    <w:p w:rsidR="2F174AAA" w:rsidP="2F174AAA" w:rsidRDefault="2F174AAA" w14:paraId="3A0BF3F1" w14:textId="1181E057">
      <w:pPr>
        <w:pStyle w:val="BodyText"/>
        <w:bidi w:val="0"/>
        <w:spacing w:before="0" w:beforeAutospacing="off" w:after="0" w:afterAutospacing="off" w:line="240" w:lineRule="auto"/>
        <w:ind w:left="0" w:right="0"/>
        <w:jc w:val="left"/>
      </w:pPr>
      <w:r w:rsidRPr="46C724C3" w:rsidR="46C724C3">
        <w:rPr>
          <w:rFonts w:ascii="Times New Roman" w:hAnsi="Times New Roman" w:eastAsia="Times New Roman" w:cs="Times New Roman"/>
          <w:sz w:val="20"/>
          <w:szCs w:val="20"/>
        </w:rPr>
        <w:t xml:space="preserve">Figure1. </w:t>
      </w:r>
      <w:r w:rsidRPr="46C724C3" w:rsidR="46C724C3">
        <w:rPr>
          <w:rFonts w:ascii="Times New Roman" w:hAnsi="Times New Roman" w:eastAsia="Times New Roman" w:cs="Times New Roman"/>
          <w:noProof w:val="0"/>
          <w:color w:val="212121"/>
          <w:sz w:val="22"/>
          <w:szCs w:val="22"/>
          <w:lang w:val="en-US"/>
        </w:rPr>
        <w:t xml:space="preserve">Electrons generated from </w:t>
      </w:r>
      <w:r w:rsidRPr="46C724C3" w:rsidR="46C724C3">
        <w:rPr>
          <w:rFonts w:ascii="Times New Roman" w:hAnsi="Times New Roman" w:eastAsia="Times New Roman" w:cs="Times New Roman"/>
          <w:noProof w:val="0"/>
          <w:color w:val="212121"/>
          <w:sz w:val="22"/>
          <w:szCs w:val="22"/>
          <w:lang w:val="en-US"/>
        </w:rPr>
        <w:t>the oxidation of</w:t>
      </w:r>
      <w:r w:rsidRPr="46C724C3" w:rsidR="46C724C3">
        <w:rPr>
          <w:rFonts w:ascii="Times New Roman" w:hAnsi="Times New Roman" w:eastAsia="Times New Roman" w:cs="Times New Roman"/>
          <w:noProof w:val="0"/>
          <w:color w:val="212121"/>
          <w:sz w:val="22"/>
          <w:szCs w:val="22"/>
          <w:lang w:val="en-US"/>
        </w:rPr>
        <w:t xml:space="preserve"> </w:t>
      </w:r>
      <w:r w:rsidRPr="46C724C3" w:rsidR="46C724C3">
        <w:rPr>
          <w:rFonts w:ascii="Times New Roman" w:hAnsi="Times New Roman" w:eastAsia="Times New Roman" w:cs="Times New Roman"/>
          <w:noProof w:val="0"/>
          <w:color w:val="212121"/>
          <w:sz w:val="22"/>
          <w:szCs w:val="22"/>
          <w:lang w:val="en-US"/>
        </w:rPr>
        <w:t xml:space="preserve">furan derivatives </w:t>
      </w:r>
      <w:r w:rsidRPr="46C724C3" w:rsidR="46C724C3">
        <w:rPr>
          <w:rFonts w:ascii="Times New Roman" w:hAnsi="Times New Roman" w:eastAsia="Times New Roman" w:cs="Times New Roman"/>
          <w:noProof w:val="0"/>
          <w:color w:val="212121"/>
          <w:sz w:val="22"/>
          <w:szCs w:val="22"/>
          <w:lang w:val="en-US"/>
        </w:rPr>
        <w:t xml:space="preserve">at </w:t>
      </w:r>
      <w:r w:rsidRPr="46C724C3" w:rsidR="46C724C3">
        <w:rPr>
          <w:rFonts w:ascii="Times New Roman" w:hAnsi="Times New Roman" w:eastAsia="Times New Roman" w:cs="Times New Roman"/>
          <w:noProof w:val="0"/>
          <w:color w:val="212121"/>
          <w:sz w:val="22"/>
          <w:szCs w:val="22"/>
          <w:lang w:val="en-US"/>
        </w:rPr>
        <w:t xml:space="preserve">the </w:t>
      </w:r>
      <w:r w:rsidRPr="46C724C3" w:rsidR="46C724C3">
        <w:rPr>
          <w:rFonts w:ascii="Times New Roman" w:hAnsi="Times New Roman" w:eastAsia="Times New Roman" w:cs="Times New Roman"/>
          <w:noProof w:val="0"/>
          <w:color w:val="212121"/>
          <w:sz w:val="22"/>
          <w:szCs w:val="22"/>
          <w:lang w:val="en-US"/>
        </w:rPr>
        <w:t xml:space="preserve">anode will flow toward </w:t>
      </w:r>
      <w:r w:rsidRPr="46C724C3" w:rsidR="46C724C3">
        <w:rPr>
          <w:rFonts w:ascii="Times New Roman" w:hAnsi="Times New Roman" w:eastAsia="Times New Roman" w:cs="Times New Roman"/>
          <w:noProof w:val="0"/>
          <w:color w:val="212121"/>
          <w:sz w:val="22"/>
          <w:szCs w:val="22"/>
          <w:lang w:val="en-US"/>
        </w:rPr>
        <w:t xml:space="preserve">the </w:t>
      </w:r>
      <w:r w:rsidRPr="46C724C3" w:rsidR="46C724C3">
        <w:rPr>
          <w:rFonts w:ascii="Times New Roman" w:hAnsi="Times New Roman" w:eastAsia="Times New Roman" w:cs="Times New Roman"/>
          <w:noProof w:val="0"/>
          <w:color w:val="212121"/>
          <w:sz w:val="22"/>
          <w:szCs w:val="22"/>
          <w:lang w:val="en-US"/>
        </w:rPr>
        <w:t xml:space="preserve">cathode </w:t>
      </w:r>
      <w:r w:rsidRPr="46C724C3" w:rsidR="46C724C3">
        <w:rPr>
          <w:rFonts w:ascii="Times New Roman" w:hAnsi="Times New Roman" w:eastAsia="Times New Roman" w:cs="Times New Roman"/>
          <w:noProof w:val="0"/>
          <w:color w:val="212121"/>
          <w:sz w:val="22"/>
          <w:szCs w:val="22"/>
          <w:lang w:val="en-US"/>
        </w:rPr>
        <w:t xml:space="preserve">where </w:t>
      </w:r>
      <w:proofErr w:type="spellStart"/>
      <w:r w:rsidRPr="46C724C3" w:rsidR="46C724C3">
        <w:rPr>
          <w:rFonts w:ascii="Times New Roman" w:hAnsi="Times New Roman" w:eastAsia="Times New Roman" w:cs="Times New Roman"/>
          <w:i w:val="1"/>
          <w:iCs w:val="1"/>
          <w:noProof w:val="0"/>
          <w:color w:val="212121"/>
          <w:sz w:val="22"/>
          <w:szCs w:val="22"/>
          <w:lang w:val="en-US"/>
        </w:rPr>
        <w:t>R.palustris</w:t>
      </w:r>
      <w:proofErr w:type="spellEnd"/>
      <w:r w:rsidRPr="46C724C3" w:rsidR="46C724C3">
        <w:rPr>
          <w:rFonts w:ascii="Times New Roman" w:hAnsi="Times New Roman" w:eastAsia="Times New Roman" w:cs="Times New Roman"/>
          <w:noProof w:val="0"/>
          <w:color w:val="212121"/>
          <w:sz w:val="22"/>
          <w:szCs w:val="22"/>
          <w:lang w:val="en-US"/>
        </w:rPr>
        <w:t xml:space="preserve"> </w:t>
      </w:r>
      <w:r w:rsidRPr="46C724C3" w:rsidR="46C724C3">
        <w:rPr>
          <w:rFonts w:ascii="Times New Roman" w:hAnsi="Times New Roman" w:eastAsia="Times New Roman" w:cs="Times New Roman"/>
          <w:noProof w:val="0"/>
          <w:color w:val="212121"/>
          <w:sz w:val="22"/>
          <w:szCs w:val="22"/>
          <w:lang w:val="en-US"/>
        </w:rPr>
        <w:t xml:space="preserve">will </w:t>
      </w:r>
      <w:r w:rsidRPr="46C724C3" w:rsidR="46C724C3">
        <w:rPr>
          <w:rFonts w:ascii="Times New Roman" w:hAnsi="Times New Roman" w:eastAsia="Times New Roman" w:cs="Times New Roman"/>
          <w:noProof w:val="0"/>
          <w:color w:val="212121"/>
          <w:sz w:val="22"/>
          <w:szCs w:val="22"/>
          <w:lang w:val="en-US"/>
        </w:rPr>
        <w:t>use them t</w:t>
      </w:r>
      <w:r w:rsidRPr="46C724C3" w:rsidR="46C724C3">
        <w:rPr>
          <w:rFonts w:ascii="Times New Roman" w:hAnsi="Times New Roman" w:eastAsia="Times New Roman" w:cs="Times New Roman"/>
          <w:noProof w:val="0"/>
          <w:color w:val="212121"/>
          <w:sz w:val="22"/>
          <w:szCs w:val="22"/>
          <w:lang w:val="en-US"/>
        </w:rPr>
        <w:t xml:space="preserve">o </w:t>
      </w:r>
      <w:r w:rsidRPr="46C724C3" w:rsidR="46C724C3">
        <w:rPr>
          <w:rFonts w:ascii="Times New Roman" w:hAnsi="Times New Roman" w:eastAsia="Times New Roman" w:cs="Times New Roman"/>
          <w:noProof w:val="0"/>
          <w:color w:val="212121"/>
          <w:sz w:val="22"/>
          <w:szCs w:val="22"/>
          <w:lang w:val="en-US"/>
        </w:rPr>
        <w:t xml:space="preserve">catalyze dimethyl-FFA </w:t>
      </w:r>
      <w:r w:rsidRPr="46C724C3" w:rsidR="46C724C3">
        <w:rPr>
          <w:rFonts w:ascii="Times New Roman" w:hAnsi="Times New Roman" w:eastAsia="Times New Roman" w:cs="Times New Roman"/>
          <w:noProof w:val="0"/>
          <w:color w:val="212121"/>
          <w:sz w:val="22"/>
          <w:szCs w:val="22"/>
          <w:lang w:val="en-US"/>
        </w:rPr>
        <w:t>productions</w:t>
      </w:r>
      <w:r w:rsidRPr="46C724C3" w:rsidR="46C724C3">
        <w:rPr>
          <w:rFonts w:ascii="Times New Roman" w:hAnsi="Times New Roman" w:eastAsia="Times New Roman" w:cs="Times New Roman"/>
          <w:noProof w:val="0"/>
          <w:color w:val="212121"/>
          <w:sz w:val="22"/>
          <w:szCs w:val="22"/>
          <w:lang w:val="en-US"/>
        </w:rPr>
        <w:t>.</w:t>
      </w:r>
      <w:r w:rsidRPr="46C724C3" w:rsidR="46C724C3">
        <w:rPr>
          <w:rFonts w:ascii="Times New Roman" w:hAnsi="Times New Roman" w:eastAsia="Times New Roman" w:cs="Times New Roman"/>
          <w:noProof w:val="0"/>
          <w:color w:val="212121"/>
          <w:sz w:val="22"/>
          <w:szCs w:val="22"/>
          <w:lang w:val="en-US"/>
        </w:rPr>
        <w:t xml:space="preserve"> </w:t>
      </w:r>
      <w:r w:rsidRPr="46C724C3" w:rsidR="46C724C3">
        <w:rPr>
          <w:rFonts w:ascii="Times New Roman" w:hAnsi="Times New Roman" w:eastAsia="Times New Roman" w:cs="Times New Roman"/>
          <w:noProof w:val="0"/>
          <w:color w:val="212121"/>
          <w:sz w:val="22"/>
          <w:szCs w:val="22"/>
          <w:lang w:val="en-US"/>
        </w:rPr>
        <w:t xml:space="preserve">Both chambers operate in anaerobic </w:t>
      </w:r>
      <w:r w:rsidRPr="46C724C3" w:rsidR="46C724C3">
        <w:rPr>
          <w:rFonts w:ascii="Times New Roman" w:hAnsi="Times New Roman" w:eastAsia="Times New Roman" w:cs="Times New Roman"/>
          <w:noProof w:val="0"/>
          <w:color w:val="212121"/>
          <w:sz w:val="22"/>
          <w:szCs w:val="22"/>
          <w:lang w:val="en-US"/>
        </w:rPr>
        <w:t xml:space="preserve">conditions under light. </w:t>
      </w:r>
      <w:r w:rsidRPr="46C724C3" w:rsidR="46C724C3"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</w:p>
    <w:p w:rsidR="2F174AAA" w:rsidP="46C724C3" w:rsidRDefault="2F174AAA" w14:paraId="7FF8A994" w14:textId="0AA99E00">
      <w:pPr>
        <w:pStyle w:val="BodyText"/>
        <w:bidi w:val="0"/>
        <w:spacing w:before="0" w:beforeAutospacing="off" w:after="0" w:afterAutospacing="off" w:line="240" w:lineRule="auto"/>
        <w:ind w:left="0" w:right="0"/>
        <w:jc w:val="left"/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</w:pPr>
      <w:r w:rsidRPr="46C724C3" w:rsidR="46C724C3">
        <w:rPr>
          <w:rFonts w:ascii="Times New Roman" w:hAnsi="Times New Roman" w:eastAsia="Times New Roman" w:cs="Times New Roman"/>
          <w:sz w:val="20"/>
          <w:szCs w:val="20"/>
        </w:rPr>
        <w:t>Figure</w:t>
      </w:r>
      <w:r w:rsidRPr="46C724C3" w:rsidR="46C724C3">
        <w:rPr>
          <w:rFonts w:ascii="Times New Roman" w:hAnsi="Times New Roman" w:eastAsia="Times New Roman" w:cs="Times New Roman"/>
          <w:sz w:val="20"/>
          <w:szCs w:val="20"/>
        </w:rPr>
        <w:t>2</w:t>
      </w:r>
      <w:r w:rsidRPr="46C724C3" w:rsidR="46C724C3">
        <w:rPr>
          <w:rFonts w:ascii="Times New Roman" w:hAnsi="Times New Roman" w:eastAsia="Times New Roman" w:cs="Times New Roman"/>
          <w:sz w:val="20"/>
          <w:szCs w:val="20"/>
        </w:rPr>
        <w:t>.</w:t>
      </w:r>
      <w:r w:rsidRPr="46C724C3" w:rsidR="46C724C3">
        <w:rPr>
          <w:rFonts w:ascii="Times New Roman" w:hAnsi="Times New Roman" w:eastAsia="Times New Roman" w:cs="Times New Roman"/>
          <w:sz w:val="20"/>
          <w:szCs w:val="20"/>
        </w:rPr>
        <w:t>In this</w:t>
      </w:r>
      <w:r w:rsidRPr="46C724C3" w:rsidR="46C724C3"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 w:rsidRPr="46C724C3" w:rsidR="46C724C3">
        <w:rPr>
          <w:rFonts w:ascii="Times New Roman" w:hAnsi="Times New Roman" w:eastAsia="Times New Roman" w:cs="Times New Roman"/>
          <w:sz w:val="20"/>
          <w:szCs w:val="20"/>
        </w:rPr>
        <w:t>path</w:t>
      </w:r>
      <w:r w:rsidRPr="46C724C3" w:rsidR="46C724C3">
        <w:rPr>
          <w:rFonts w:ascii="Times New Roman" w:hAnsi="Times New Roman" w:eastAsia="Times New Roman" w:cs="Times New Roman"/>
          <w:sz w:val="20"/>
          <w:szCs w:val="20"/>
        </w:rPr>
        <w:t>way</w:t>
      </w:r>
      <w:r w:rsidRPr="46C724C3" w:rsidR="46C724C3">
        <w:rPr>
          <w:rFonts w:ascii="Times New Roman" w:hAnsi="Times New Roman" w:eastAsia="Times New Roman" w:cs="Times New Roman"/>
          <w:sz w:val="20"/>
          <w:szCs w:val="20"/>
        </w:rPr>
        <w:t xml:space="preserve"> of synthesizing dimethyl-furan –fatty-acid i</w:t>
      </w:r>
      <w:r w:rsidRPr="46C724C3" w:rsidR="46C724C3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 xml:space="preserve">n </w:t>
      </w:r>
      <w:proofErr w:type="spellStart"/>
      <w:r w:rsidRPr="46C724C3" w:rsidR="46C724C3">
        <w:rPr>
          <w:rFonts w:ascii="Times New Roman" w:hAnsi="Times New Roman" w:eastAsia="Times New Roman" w:cs="Times New Roman"/>
          <w:i w:val="1"/>
          <w:iCs w:val="1"/>
          <w:noProof w:val="0"/>
          <w:sz w:val="20"/>
          <w:szCs w:val="20"/>
          <w:lang w:val="en-US"/>
        </w:rPr>
        <w:t>R.</w:t>
      </w:r>
      <w:r w:rsidRPr="46C724C3" w:rsidR="46C724C3">
        <w:rPr>
          <w:rFonts w:ascii="Times New Roman" w:hAnsi="Times New Roman" w:eastAsia="Times New Roman" w:cs="Times New Roman"/>
          <w:i w:val="1"/>
          <w:iCs w:val="1"/>
          <w:noProof w:val="0"/>
          <w:sz w:val="20"/>
          <w:szCs w:val="20"/>
          <w:lang w:val="en-US"/>
        </w:rPr>
        <w:t>palustris</w:t>
      </w:r>
      <w:proofErr w:type="spellEnd"/>
      <w:r w:rsidRPr="46C724C3" w:rsidR="46C724C3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 xml:space="preserve">, the </w:t>
      </w:r>
      <w:r w:rsidRPr="46C724C3" w:rsidR="46C724C3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>potential genes responsible for FFA</w:t>
      </w:r>
      <w:r w:rsidRPr="46C724C3" w:rsidR="46C724C3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 xml:space="preserve"> synthesis </w:t>
      </w:r>
      <w:r w:rsidRPr="46C724C3" w:rsidR="46C724C3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>are</w:t>
      </w:r>
      <w:r w:rsidRPr="46C724C3" w:rsidR="46C724C3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 xml:space="preserve"> clustered together in an </w:t>
      </w:r>
      <w:r w:rsidRPr="46C724C3" w:rsidR="46C724C3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>operon.</w:t>
      </w:r>
      <w:r w:rsidRPr="46C724C3" w:rsidR="46C724C3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 xml:space="preserve"> Electrons received from the anode will function as a base catalyst (</w:t>
      </w:r>
      <w:r w:rsidRPr="46C724C3" w:rsidR="46C724C3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>e.g. sodium</w:t>
      </w:r>
      <w:r w:rsidRPr="46C724C3" w:rsidR="46C724C3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 xml:space="preserve"> methoxide in </w:t>
      </w:r>
      <w:r w:rsidRPr="46C724C3" w:rsidR="46C724C3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>transesterification) to</w:t>
      </w:r>
      <w:r w:rsidRPr="46C724C3" w:rsidR="46C724C3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 xml:space="preserve"> </w:t>
      </w:r>
      <w:r w:rsidRPr="46C724C3" w:rsidR="46C724C3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>make</w:t>
      </w:r>
      <w:r w:rsidRPr="46C724C3" w:rsidR="46C724C3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 xml:space="preserve"> the carbonyl group more </w:t>
      </w:r>
      <w:r w:rsidRPr="46C724C3" w:rsidR="46C724C3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 xml:space="preserve">nucleophile and facilitate the initiation of this </w:t>
      </w:r>
      <w:r w:rsidRPr="46C724C3" w:rsidR="46C724C3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>path</w:t>
      </w:r>
      <w:r w:rsidRPr="46C724C3" w:rsidR="46C724C3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>way</w:t>
      </w:r>
      <w:r w:rsidRPr="46C724C3" w:rsidR="46C724C3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 xml:space="preserve">. </w:t>
      </w:r>
    </w:p>
    <w:p xmlns:wp14="http://schemas.microsoft.com/office/word/2010/wordml" w:rsidR="00FD4411" w:rsidP="50BC5061" w:rsidRDefault="00FD4411" w14:paraId="5C4E00C1" wp14:textId="77777777" wp14:noSpellErr="1">
      <w:pPr>
        <w:spacing w:line="204" w:lineRule="exact"/>
        <w:jc w:val="left"/>
        <w:rPr>
          <w:rFonts w:ascii="Arial"/>
          <w:b w:val="1"/>
          <w:bCs w:val="1"/>
          <w:sz w:val="20"/>
          <w:szCs w:val="20"/>
        </w:rPr>
      </w:pPr>
      <w:r>
        <w:br/>
      </w:r>
      <w:r w:rsidRPr="5110047F" w:rsidR="5110047F">
        <w:rPr>
          <w:rFonts w:ascii="Arial"/>
          <w:b w:val="1"/>
          <w:bCs w:val="1"/>
          <w:color w:val="BF5A14"/>
          <w:sz w:val="20"/>
          <w:szCs w:val="20"/>
        </w:rPr>
        <w:t>Recent Publications (minimum 5)</w:t>
      </w:r>
    </w:p>
    <w:p w:rsidR="5110047F" w:rsidP="46C724C3" w:rsidRDefault="5110047F" w14:paraId="46CACB86" w14:textId="34DC82C1" w14:noSpellErr="1">
      <w:pPr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</w:pPr>
      <w:r w:rsidRPr="46C724C3" w:rsidR="46C724C3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>1. Mueller S, et al. (2008) General detoxification and stress responses are mediated</w:t>
      </w:r>
    </w:p>
    <w:p w:rsidR="5110047F" w:rsidP="46C724C3" w:rsidRDefault="5110047F" w14:paraId="28CDEC11" w14:textId="5B7BE8C3" w14:noSpellErr="1">
      <w:pPr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</w:pPr>
      <w:r w:rsidRPr="46C724C3" w:rsidR="46C724C3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>by oxidized lipids through TGA transcription factors in Arabidopsis. Plant Cell 20(3):</w:t>
      </w:r>
    </w:p>
    <w:p w:rsidR="5110047F" w:rsidP="46C724C3" w:rsidRDefault="5110047F" w14:paraId="5A62CD54" w14:textId="3ABD2C45" w14:noSpellErr="1">
      <w:pPr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</w:pPr>
      <w:r w:rsidRPr="46C724C3" w:rsidR="46C724C3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>768–785.</w:t>
      </w:r>
    </w:p>
    <w:p w:rsidR="5110047F" w:rsidP="46C724C3" w:rsidRDefault="5110047F" w14:paraId="61ADA128" w14:textId="4E4FFC60">
      <w:pPr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</w:pPr>
      <w:r w:rsidRPr="46C724C3" w:rsidR="46C724C3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 xml:space="preserve">2. Cronan JE (2002) Phospholipid modifications in bacteria. </w:t>
      </w:r>
      <w:proofErr w:type="spellStart"/>
      <w:r w:rsidRPr="46C724C3" w:rsidR="46C724C3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>Curr</w:t>
      </w:r>
      <w:proofErr w:type="spellEnd"/>
      <w:r w:rsidRPr="46C724C3" w:rsidR="46C724C3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 xml:space="preserve"> </w:t>
      </w:r>
      <w:proofErr w:type="spellStart"/>
      <w:r w:rsidRPr="46C724C3" w:rsidR="46C724C3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>Opin</w:t>
      </w:r>
      <w:proofErr w:type="spellEnd"/>
      <w:r w:rsidRPr="46C724C3" w:rsidR="46C724C3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 xml:space="preserve"> </w:t>
      </w:r>
      <w:proofErr w:type="spellStart"/>
      <w:r w:rsidRPr="46C724C3" w:rsidR="46C724C3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>Microbiol</w:t>
      </w:r>
      <w:proofErr w:type="spellEnd"/>
      <w:r w:rsidRPr="46C724C3" w:rsidR="46C724C3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 xml:space="preserve"> 5:202–205.</w:t>
      </w:r>
    </w:p>
    <w:p w:rsidR="5110047F" w:rsidP="46C724C3" w:rsidRDefault="5110047F" w14:paraId="262253C0" w14:textId="2C55A53C">
      <w:pPr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</w:pPr>
      <w:r w:rsidRPr="46C724C3" w:rsidR="46C724C3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 xml:space="preserve">3. Cronan JE (2003) Bacterial membrane lipids: Where do we stand? Annu Rev </w:t>
      </w:r>
      <w:proofErr w:type="spellStart"/>
      <w:r w:rsidRPr="46C724C3" w:rsidR="46C724C3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>Microbiol</w:t>
      </w:r>
      <w:proofErr w:type="spellEnd"/>
    </w:p>
    <w:p w:rsidR="5110047F" w:rsidP="46C724C3" w:rsidRDefault="5110047F" w14:paraId="403B677F" w14:textId="5FD55EA2" w14:noSpellErr="1">
      <w:pPr>
        <w:pStyle w:val="BodyText"/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</w:pPr>
      <w:r w:rsidRPr="46C724C3" w:rsidR="46C724C3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>57(1):203–224.</w:t>
      </w:r>
    </w:p>
    <w:p w:rsidR="5110047F" w:rsidP="46C724C3" w:rsidRDefault="5110047F" w14:paraId="4AD85591" w14:textId="1EF20BC5">
      <w:pPr>
        <w:pStyle w:val="Normal"/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</w:pPr>
      <w:r w:rsidRPr="46C724C3" w:rsidR="46C724C3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>4.</w:t>
      </w:r>
      <w:proofErr w:type="spellStart"/>
      <w:r w:rsidRPr="46C724C3" w:rsidR="46C724C3">
        <w:rPr>
          <w:rFonts w:ascii="Times New Roman" w:hAnsi="Times New Roman" w:eastAsia="Times New Roman" w:cs="Times New Roman"/>
          <w:noProof w:val="0"/>
          <w:sz w:val="22"/>
          <w:szCs w:val="22"/>
          <w:lang w:val="nl"/>
        </w:rPr>
        <w:t>Bajracharya</w:t>
      </w:r>
      <w:proofErr w:type="spellEnd"/>
      <w:r w:rsidRPr="46C724C3" w:rsidR="46C724C3">
        <w:rPr>
          <w:rFonts w:ascii="Times New Roman" w:hAnsi="Times New Roman" w:eastAsia="Times New Roman" w:cs="Times New Roman"/>
          <w:noProof w:val="0"/>
          <w:sz w:val="22"/>
          <w:szCs w:val="22"/>
          <w:lang w:val="nl"/>
        </w:rPr>
        <w:t xml:space="preserve">, </w:t>
      </w:r>
      <w:proofErr w:type="spellStart"/>
      <w:r w:rsidRPr="46C724C3" w:rsidR="46C724C3">
        <w:rPr>
          <w:rFonts w:ascii="Times New Roman" w:hAnsi="Times New Roman" w:eastAsia="Times New Roman" w:cs="Times New Roman"/>
          <w:noProof w:val="0"/>
          <w:sz w:val="22"/>
          <w:szCs w:val="22"/>
          <w:lang w:val="nl"/>
        </w:rPr>
        <w:t>S.ab</w:t>
      </w:r>
      <w:proofErr w:type="spellEnd"/>
      <w:r w:rsidRPr="46C724C3" w:rsidR="46C724C3">
        <w:rPr>
          <w:rFonts w:ascii="Times New Roman" w:hAnsi="Times New Roman" w:eastAsia="Times New Roman" w:cs="Times New Roman"/>
          <w:noProof w:val="0"/>
          <w:sz w:val="22"/>
          <w:szCs w:val="22"/>
          <w:lang w:val="nl"/>
        </w:rPr>
        <w:t xml:space="preserve">,  </w:t>
      </w:r>
      <w:proofErr w:type="spellStart"/>
      <w:r w:rsidRPr="46C724C3" w:rsidR="46C724C3">
        <w:rPr>
          <w:rFonts w:ascii="Times New Roman" w:hAnsi="Times New Roman" w:eastAsia="Times New Roman" w:cs="Times New Roman"/>
          <w:noProof w:val="0"/>
          <w:sz w:val="22"/>
          <w:szCs w:val="22"/>
          <w:lang w:val="nl"/>
        </w:rPr>
        <w:t>Sharma</w:t>
      </w:r>
      <w:proofErr w:type="spellEnd"/>
      <w:r w:rsidRPr="46C724C3" w:rsidR="46C724C3">
        <w:rPr>
          <w:rFonts w:ascii="Times New Roman" w:hAnsi="Times New Roman" w:eastAsia="Times New Roman" w:cs="Times New Roman"/>
          <w:noProof w:val="0"/>
          <w:sz w:val="22"/>
          <w:szCs w:val="22"/>
          <w:lang w:val="nl"/>
        </w:rPr>
        <w:t xml:space="preserve">, M.ac (2016). </w:t>
      </w:r>
      <w:r w:rsidRPr="46C724C3" w:rsidR="46C724C3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 xml:space="preserve">“An overview on emerging </w:t>
      </w:r>
      <w:proofErr w:type="spellStart"/>
      <w:r w:rsidRPr="46C724C3" w:rsidR="46C724C3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>bioelectrochemical</w:t>
      </w:r>
      <w:proofErr w:type="spellEnd"/>
      <w:r w:rsidRPr="46C724C3" w:rsidR="46C724C3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 xml:space="preserve"> systems (BESs): Technology for sustainable electricity, waste remediation, resource recovery, chemical production and beyond.” </w:t>
      </w:r>
      <w:r w:rsidRPr="46C724C3" w:rsidR="46C724C3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>Renewable Energy. 98.153-170</w:t>
      </w:r>
    </w:p>
    <w:p w:rsidR="5110047F" w:rsidP="46C724C3" w:rsidRDefault="5110047F" w14:paraId="570949F4" w14:textId="3D6996AC" w14:noSpellErr="1">
      <w:pPr>
        <w:pStyle w:val="BodyText"/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</w:pPr>
      <w:r w:rsidRPr="46C724C3" w:rsidR="46C724C3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 xml:space="preserve">5. Lemke </w:t>
      </w:r>
      <w:proofErr w:type="gramStart"/>
      <w:r w:rsidRPr="46C724C3" w:rsidR="46C724C3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>RAS(</w:t>
      </w:r>
      <w:proofErr w:type="gramEnd"/>
      <w:r w:rsidRPr="46C724C3" w:rsidR="46C724C3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 xml:space="preserve">2014). </w:t>
      </w:r>
      <w:r w:rsidRPr="46C724C3" w:rsidR="46C724C3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>Synthesis and scavenging role of furan fatty acids. PNAS 1405520111</w:t>
      </w:r>
    </w:p>
    <w:p w:rsidR="5110047F" w:rsidP="46C724C3" w:rsidRDefault="5110047F" w14:paraId="2E2B2A62" w14:textId="21E19BA2">
      <w:pPr>
        <w:pStyle w:val="Normal"/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</w:pPr>
      <w:r w:rsidRPr="46C724C3" w:rsidR="46C724C3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 xml:space="preserve">6. </w:t>
      </w:r>
      <w:r w:rsidRPr="46C724C3" w:rsidR="46C724C3">
        <w:rPr>
          <w:rFonts w:ascii="Times New Roman" w:hAnsi="Times New Roman" w:eastAsia="Times New Roman" w:cs="Times New Roman"/>
          <w:noProof w:val="0"/>
          <w:sz w:val="22"/>
          <w:szCs w:val="22"/>
          <w:lang w:val="nl"/>
        </w:rPr>
        <w:t xml:space="preserve">Wayne S. </w:t>
      </w:r>
      <w:proofErr w:type="spellStart"/>
      <w:r w:rsidRPr="46C724C3" w:rsidR="46C724C3">
        <w:rPr>
          <w:rFonts w:ascii="Times New Roman" w:hAnsi="Times New Roman" w:eastAsia="Times New Roman" w:cs="Times New Roman"/>
          <w:noProof w:val="0"/>
          <w:sz w:val="22"/>
          <w:szCs w:val="22"/>
          <w:lang w:val="nl"/>
        </w:rPr>
        <w:t>Kontur</w:t>
      </w:r>
      <w:proofErr w:type="spellEnd"/>
      <w:r w:rsidRPr="46C724C3" w:rsidR="46C724C3">
        <w:rPr>
          <w:rFonts w:ascii="Times New Roman" w:hAnsi="Times New Roman" w:eastAsia="Times New Roman" w:cs="Times New Roman"/>
          <w:noProof w:val="0"/>
          <w:sz w:val="22"/>
          <w:szCs w:val="22"/>
          <w:lang w:val="nl"/>
        </w:rPr>
        <w:t xml:space="preserve">, Eva C. </w:t>
      </w:r>
      <w:proofErr w:type="spellStart"/>
      <w:r w:rsidRPr="46C724C3" w:rsidR="46C724C3">
        <w:rPr>
          <w:rFonts w:ascii="Times New Roman" w:hAnsi="Times New Roman" w:eastAsia="Times New Roman" w:cs="Times New Roman"/>
          <w:noProof w:val="0"/>
          <w:sz w:val="22"/>
          <w:szCs w:val="22"/>
          <w:lang w:val="nl"/>
        </w:rPr>
        <w:t>Ziegelhoffer</w:t>
      </w:r>
      <w:proofErr w:type="spellEnd"/>
      <w:r w:rsidRPr="46C724C3" w:rsidR="46C724C3">
        <w:rPr>
          <w:rFonts w:ascii="Times New Roman" w:hAnsi="Times New Roman" w:eastAsia="Times New Roman" w:cs="Times New Roman"/>
          <w:noProof w:val="0"/>
          <w:sz w:val="22"/>
          <w:szCs w:val="22"/>
          <w:lang w:val="nl"/>
        </w:rPr>
        <w:t xml:space="preserve">, Melanie A. </w:t>
      </w:r>
      <w:proofErr w:type="spellStart"/>
      <w:r w:rsidRPr="46C724C3" w:rsidR="46C724C3">
        <w:rPr>
          <w:rFonts w:ascii="Times New Roman" w:hAnsi="Times New Roman" w:eastAsia="Times New Roman" w:cs="Times New Roman"/>
          <w:noProof w:val="0"/>
          <w:sz w:val="22"/>
          <w:szCs w:val="22"/>
          <w:lang w:val="nl"/>
        </w:rPr>
        <w:t>Spero</w:t>
      </w:r>
      <w:proofErr w:type="spellEnd"/>
      <w:r w:rsidRPr="46C724C3" w:rsidR="46C724C3">
        <w:rPr>
          <w:rFonts w:ascii="Times New Roman" w:hAnsi="Times New Roman" w:eastAsia="Times New Roman" w:cs="Times New Roman"/>
          <w:noProof w:val="0"/>
          <w:sz w:val="22"/>
          <w:szCs w:val="22"/>
          <w:lang w:val="nl"/>
        </w:rPr>
        <w:t xml:space="preserve">, </w:t>
      </w:r>
      <w:proofErr w:type="spellStart"/>
      <w:r w:rsidRPr="46C724C3" w:rsidR="46C724C3">
        <w:rPr>
          <w:rFonts w:ascii="Times New Roman" w:hAnsi="Times New Roman" w:eastAsia="Times New Roman" w:cs="Times New Roman"/>
          <w:noProof w:val="0"/>
          <w:sz w:val="22"/>
          <w:szCs w:val="22"/>
          <w:lang w:val="nl"/>
        </w:rPr>
        <w:t>Saheed</w:t>
      </w:r>
      <w:proofErr w:type="spellEnd"/>
      <w:r w:rsidRPr="46C724C3" w:rsidR="46C724C3">
        <w:rPr>
          <w:rFonts w:ascii="Times New Roman" w:hAnsi="Times New Roman" w:eastAsia="Times New Roman" w:cs="Times New Roman"/>
          <w:noProof w:val="0"/>
          <w:sz w:val="22"/>
          <w:szCs w:val="22"/>
          <w:lang w:val="nl"/>
        </w:rPr>
        <w:t xml:space="preserve"> Imam, Daniel R. </w:t>
      </w:r>
      <w:proofErr w:type="spellStart"/>
      <w:r w:rsidRPr="46C724C3" w:rsidR="46C724C3">
        <w:rPr>
          <w:rFonts w:ascii="Times New Roman" w:hAnsi="Times New Roman" w:eastAsia="Times New Roman" w:cs="Times New Roman"/>
          <w:noProof w:val="0"/>
          <w:sz w:val="22"/>
          <w:szCs w:val="22"/>
          <w:lang w:val="nl"/>
        </w:rPr>
        <w:t>Noguera</w:t>
      </w:r>
      <w:proofErr w:type="spellEnd"/>
      <w:r w:rsidRPr="46C724C3" w:rsidR="46C724C3">
        <w:rPr>
          <w:rFonts w:ascii="Times New Roman" w:hAnsi="Times New Roman" w:eastAsia="Times New Roman" w:cs="Times New Roman"/>
          <w:noProof w:val="0"/>
          <w:sz w:val="22"/>
          <w:szCs w:val="22"/>
          <w:lang w:val="nl"/>
        </w:rPr>
        <w:t xml:space="preserve">, Timothy J. </w:t>
      </w:r>
      <w:proofErr w:type="spellStart"/>
      <w:r w:rsidRPr="46C724C3" w:rsidR="46C724C3">
        <w:rPr>
          <w:rFonts w:ascii="Times New Roman" w:hAnsi="Times New Roman" w:eastAsia="Times New Roman" w:cs="Times New Roman"/>
          <w:noProof w:val="0"/>
          <w:sz w:val="22"/>
          <w:szCs w:val="22"/>
          <w:lang w:val="nl"/>
        </w:rPr>
        <w:t>Donohue</w:t>
      </w:r>
      <w:proofErr w:type="spellEnd"/>
      <w:r w:rsidRPr="46C724C3" w:rsidR="46C724C3">
        <w:rPr>
          <w:rFonts w:ascii="Times New Roman" w:hAnsi="Times New Roman" w:eastAsia="Times New Roman" w:cs="Times New Roman"/>
          <w:noProof w:val="0"/>
          <w:sz w:val="22"/>
          <w:szCs w:val="22"/>
          <w:lang w:val="nl"/>
        </w:rPr>
        <w:t xml:space="preserve"> (2011). "</w:t>
      </w:r>
      <w:r w:rsidRPr="46C724C3" w:rsidR="46C724C3">
        <w:rPr>
          <w:rFonts w:ascii="Times New Roman" w:hAnsi="Times New Roman" w:eastAsia="Times New Roman" w:cs="Times New Roman"/>
          <w:noProof w:val="0"/>
          <w:sz w:val="22"/>
          <w:szCs w:val="22"/>
          <w:lang w:val="nl"/>
        </w:rPr>
        <w:t xml:space="preserve"> </w:t>
      </w:r>
      <w:proofErr w:type="spellStart"/>
      <w:r w:rsidRPr="46C724C3" w:rsidR="46C724C3">
        <w:rPr>
          <w:rFonts w:ascii="Times New Roman" w:hAnsi="Times New Roman" w:eastAsia="Times New Roman" w:cs="Times New Roman"/>
          <w:noProof w:val="0"/>
          <w:sz w:val="22"/>
          <w:szCs w:val="22"/>
          <w:lang w:val="nl"/>
        </w:rPr>
        <w:t>Pathways</w:t>
      </w:r>
      <w:proofErr w:type="spellEnd"/>
      <w:r w:rsidRPr="46C724C3" w:rsidR="46C724C3">
        <w:rPr>
          <w:rFonts w:ascii="Times New Roman" w:hAnsi="Times New Roman" w:eastAsia="Times New Roman" w:cs="Times New Roman"/>
          <w:noProof w:val="0"/>
          <w:sz w:val="22"/>
          <w:szCs w:val="22"/>
          <w:lang w:val="nl"/>
        </w:rPr>
        <w:t xml:space="preserve"> </w:t>
      </w:r>
      <w:proofErr w:type="spellStart"/>
      <w:r w:rsidRPr="46C724C3" w:rsidR="46C724C3">
        <w:rPr>
          <w:rFonts w:ascii="Times New Roman" w:hAnsi="Times New Roman" w:eastAsia="Times New Roman" w:cs="Times New Roman"/>
          <w:noProof w:val="0"/>
          <w:sz w:val="22"/>
          <w:szCs w:val="22"/>
          <w:lang w:val="nl"/>
        </w:rPr>
        <w:t>Involved</w:t>
      </w:r>
      <w:proofErr w:type="spellEnd"/>
      <w:r w:rsidRPr="46C724C3" w:rsidR="46C724C3">
        <w:rPr>
          <w:rFonts w:ascii="Times New Roman" w:hAnsi="Times New Roman" w:eastAsia="Times New Roman" w:cs="Times New Roman"/>
          <w:noProof w:val="0"/>
          <w:sz w:val="22"/>
          <w:szCs w:val="22"/>
          <w:lang w:val="nl"/>
        </w:rPr>
        <w:t xml:space="preserve"> in </w:t>
      </w:r>
      <w:proofErr w:type="spellStart"/>
      <w:r w:rsidRPr="46C724C3" w:rsidR="46C724C3">
        <w:rPr>
          <w:rFonts w:ascii="Times New Roman" w:hAnsi="Times New Roman" w:eastAsia="Times New Roman" w:cs="Times New Roman"/>
          <w:noProof w:val="0"/>
          <w:sz w:val="22"/>
          <w:szCs w:val="22"/>
          <w:lang w:val="nl"/>
        </w:rPr>
        <w:t>Reductant</w:t>
      </w:r>
      <w:proofErr w:type="spellEnd"/>
      <w:r w:rsidRPr="46C724C3" w:rsidR="46C724C3">
        <w:rPr>
          <w:rFonts w:ascii="Times New Roman" w:hAnsi="Times New Roman" w:eastAsia="Times New Roman" w:cs="Times New Roman"/>
          <w:noProof w:val="0"/>
          <w:sz w:val="22"/>
          <w:szCs w:val="22"/>
          <w:lang w:val="nl"/>
        </w:rPr>
        <w:t xml:space="preserve"> Distribution </w:t>
      </w:r>
      <w:proofErr w:type="spellStart"/>
      <w:r w:rsidRPr="46C724C3" w:rsidR="46C724C3">
        <w:rPr>
          <w:rFonts w:ascii="Times New Roman" w:hAnsi="Times New Roman" w:eastAsia="Times New Roman" w:cs="Times New Roman"/>
          <w:noProof w:val="0"/>
          <w:sz w:val="22"/>
          <w:szCs w:val="22"/>
          <w:lang w:val="nl"/>
        </w:rPr>
        <w:t>during</w:t>
      </w:r>
      <w:proofErr w:type="spellEnd"/>
      <w:r w:rsidRPr="46C724C3" w:rsidR="46C724C3">
        <w:rPr>
          <w:rFonts w:ascii="Times New Roman" w:hAnsi="Times New Roman" w:eastAsia="Times New Roman" w:cs="Times New Roman"/>
          <w:noProof w:val="0"/>
          <w:sz w:val="22"/>
          <w:szCs w:val="22"/>
          <w:lang w:val="nl"/>
        </w:rPr>
        <w:t xml:space="preserve"> </w:t>
      </w:r>
      <w:proofErr w:type="spellStart"/>
      <w:r w:rsidRPr="46C724C3" w:rsidR="46C724C3">
        <w:rPr>
          <w:rFonts w:ascii="Times New Roman" w:hAnsi="Times New Roman" w:eastAsia="Times New Roman" w:cs="Times New Roman"/>
          <w:noProof w:val="0"/>
          <w:sz w:val="22"/>
          <w:szCs w:val="22"/>
          <w:lang w:val="nl"/>
        </w:rPr>
        <w:t>Photobiological</w:t>
      </w:r>
      <w:proofErr w:type="spellEnd"/>
      <w:r w:rsidRPr="46C724C3" w:rsidR="46C724C3">
        <w:rPr>
          <w:rFonts w:ascii="Times New Roman" w:hAnsi="Times New Roman" w:eastAsia="Times New Roman" w:cs="Times New Roman"/>
          <w:noProof w:val="0"/>
          <w:sz w:val="22"/>
          <w:szCs w:val="22"/>
          <w:lang w:val="nl"/>
        </w:rPr>
        <w:t xml:space="preserve"> H</w:t>
      </w:r>
      <w:r w:rsidRPr="46C724C3" w:rsidR="46C724C3">
        <w:rPr>
          <w:rFonts w:ascii="Times New Roman" w:hAnsi="Times New Roman" w:eastAsia="Times New Roman" w:cs="Times New Roman"/>
          <w:noProof w:val="0"/>
          <w:sz w:val="22"/>
          <w:szCs w:val="22"/>
          <w:vertAlign w:val="subscript"/>
          <w:lang w:val="nl"/>
        </w:rPr>
        <w:t>2</w:t>
      </w:r>
      <w:r w:rsidRPr="46C724C3" w:rsidR="46C724C3">
        <w:rPr>
          <w:rFonts w:ascii="Times New Roman" w:hAnsi="Times New Roman" w:eastAsia="Times New Roman" w:cs="Times New Roman"/>
          <w:noProof w:val="0"/>
          <w:sz w:val="22"/>
          <w:szCs w:val="22"/>
          <w:lang w:val="nl"/>
        </w:rPr>
        <w:t xml:space="preserve"> </w:t>
      </w:r>
      <w:proofErr w:type="spellStart"/>
      <w:r w:rsidRPr="46C724C3" w:rsidR="46C724C3">
        <w:rPr>
          <w:rFonts w:ascii="Times New Roman" w:hAnsi="Times New Roman" w:eastAsia="Times New Roman" w:cs="Times New Roman"/>
          <w:noProof w:val="0"/>
          <w:sz w:val="22"/>
          <w:szCs w:val="22"/>
          <w:lang w:val="nl"/>
        </w:rPr>
        <w:t>Production</w:t>
      </w:r>
      <w:proofErr w:type="spellEnd"/>
      <w:r w:rsidRPr="46C724C3" w:rsidR="46C724C3">
        <w:rPr>
          <w:rFonts w:ascii="Times New Roman" w:hAnsi="Times New Roman" w:eastAsia="Times New Roman" w:cs="Times New Roman"/>
          <w:noProof w:val="0"/>
          <w:sz w:val="22"/>
          <w:szCs w:val="22"/>
          <w:lang w:val="nl"/>
        </w:rPr>
        <w:t xml:space="preserve"> </w:t>
      </w:r>
      <w:proofErr w:type="spellStart"/>
      <w:r w:rsidRPr="46C724C3" w:rsidR="46C724C3">
        <w:rPr>
          <w:rFonts w:ascii="Times New Roman" w:hAnsi="Times New Roman" w:eastAsia="Times New Roman" w:cs="Times New Roman"/>
          <w:noProof w:val="0"/>
          <w:sz w:val="22"/>
          <w:szCs w:val="22"/>
          <w:lang w:val="nl"/>
        </w:rPr>
        <w:t>by</w:t>
      </w:r>
      <w:proofErr w:type="spellEnd"/>
      <w:r w:rsidRPr="46C724C3" w:rsidR="46C724C3">
        <w:rPr>
          <w:rFonts w:ascii="Times New Roman" w:hAnsi="Times New Roman" w:eastAsia="Times New Roman" w:cs="Times New Roman"/>
          <w:noProof w:val="0"/>
          <w:sz w:val="22"/>
          <w:szCs w:val="22"/>
          <w:lang w:val="nl"/>
        </w:rPr>
        <w:t xml:space="preserve"> </w:t>
      </w:r>
      <w:proofErr w:type="spellStart"/>
      <w:r w:rsidRPr="46C724C3" w:rsidR="46C724C3">
        <w:rPr>
          <w:rFonts w:ascii="Times New Roman" w:hAnsi="Times New Roman" w:eastAsia="Times New Roman" w:cs="Times New Roman"/>
          <w:noProof w:val="0"/>
          <w:sz w:val="22"/>
          <w:szCs w:val="22"/>
          <w:lang w:val="nl"/>
        </w:rPr>
        <w:t>Rhodobacter</w:t>
      </w:r>
      <w:proofErr w:type="spellEnd"/>
      <w:r w:rsidRPr="46C724C3" w:rsidR="46C724C3">
        <w:rPr>
          <w:rFonts w:ascii="Times New Roman" w:hAnsi="Times New Roman" w:eastAsia="Times New Roman" w:cs="Times New Roman"/>
          <w:noProof w:val="0"/>
          <w:sz w:val="22"/>
          <w:szCs w:val="22"/>
          <w:lang w:val="nl"/>
        </w:rPr>
        <w:t xml:space="preserve"> </w:t>
      </w:r>
      <w:proofErr w:type="spellStart"/>
      <w:r w:rsidRPr="46C724C3" w:rsidR="46C724C3">
        <w:rPr>
          <w:rFonts w:ascii="Times New Roman" w:hAnsi="Times New Roman" w:eastAsia="Times New Roman" w:cs="Times New Roman"/>
          <w:noProof w:val="0"/>
          <w:sz w:val="22"/>
          <w:szCs w:val="22"/>
          <w:lang w:val="nl"/>
        </w:rPr>
        <w:t>sphaeroides</w:t>
      </w:r>
      <w:proofErr w:type="spellEnd"/>
      <w:r w:rsidRPr="46C724C3" w:rsidR="46C724C3">
        <w:rPr>
          <w:rFonts w:ascii="Times New Roman" w:hAnsi="Times New Roman" w:eastAsia="Times New Roman" w:cs="Times New Roman"/>
          <w:noProof w:val="0"/>
          <w:sz w:val="22"/>
          <w:szCs w:val="22"/>
          <w:lang w:val="nl"/>
        </w:rPr>
        <w:t xml:space="preserve">." </w:t>
      </w:r>
      <w:r w:rsidRPr="46C724C3" w:rsidR="46C724C3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 xml:space="preserve">Appl. Environ. </w:t>
      </w:r>
      <w:proofErr w:type="spellStart"/>
      <w:r w:rsidRPr="46C724C3" w:rsidR="46C724C3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>Microbiol</w:t>
      </w:r>
      <w:proofErr w:type="spellEnd"/>
      <w:r w:rsidRPr="46C724C3" w:rsidR="46C724C3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>. 20.7425-7429</w:t>
      </w:r>
    </w:p>
    <w:p w:rsidR="5110047F" w:rsidP="5110047F" w:rsidRDefault="5110047F" w14:paraId="3D32DE59" w14:textId="5C8A7171">
      <w:pPr>
        <w:pStyle w:val="BodyText"/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</w:pPr>
    </w:p>
    <w:p xmlns:wp14="http://schemas.microsoft.com/office/word/2010/wordml" w:rsidR="00FD4411" w:rsidP="00FD4411" w:rsidRDefault="00FD4411" w14:paraId="6209E3BE" wp14:textId="77777777">
      <w:pPr>
        <w:tabs>
          <w:tab w:val="left" w:pos="384"/>
        </w:tabs>
        <w:ind w:right="117"/>
      </w:pPr>
    </w:p>
    <w:p xmlns:wp14="http://schemas.microsoft.com/office/word/2010/wordml" w:rsidR="00FD4411" w:rsidP="00FD4411" w:rsidRDefault="00FD4411" w14:paraId="196BCC2F" wp14:textId="77777777">
      <w:pPr>
        <w:spacing w:line="200" w:lineRule="exact"/>
        <w:jc w:val="both"/>
        <w:rPr>
          <w:rFonts w:ascii="Calibri" w:hAnsi="Calibri"/>
        </w:rPr>
      </w:pPr>
      <w:r>
        <w:rPr>
          <w:rFonts w:ascii="Calibri" w:hAnsi="Calibri"/>
        </w:rPr>
        <w:t xml:space="preserve">   </w:t>
      </w:r>
    </w:p>
    <w:p xmlns:wp14="http://schemas.microsoft.com/office/word/2010/wordml" w:rsidR="00FD4411" w:rsidP="00FD4411" w:rsidRDefault="00FD4411" w14:paraId="69C569D9" wp14:textId="77777777">
      <w:pPr>
        <w:widowControl/>
        <w:rPr>
          <w:rFonts w:ascii="Calibri" w:hAnsi="Calibri"/>
        </w:rPr>
        <w:sectPr w:rsidR="00FD4411">
          <w:type w:val="continuous"/>
          <w:pgSz w:w="11910" w:h="16840" w:orient="portrait"/>
          <w:pgMar w:top="1740" w:right="600" w:bottom="840" w:left="620" w:header="720" w:footer="720" w:gutter="0"/>
          <w:cols w:equalWidth="0" w:space="720" w:num="2">
            <w:col w:w="5214" w:space="138"/>
            <w:col w:w="5338"/>
          </w:cols>
        </w:sectPr>
      </w:pPr>
    </w:p>
    <w:p xmlns:wp14="http://schemas.microsoft.com/office/word/2010/wordml" w:rsidR="00FD4411" w:rsidP="00FD4411" w:rsidRDefault="00FD4411" w14:paraId="26B85ABD" wp14:textId="77777777">
      <w:pPr>
        <w:pStyle w:val="BodyText"/>
        <w:rPr>
          <w:rFonts w:ascii="Calibri"/>
          <w:sz w:val="20"/>
        </w:rPr>
      </w:pPr>
    </w:p>
    <w:p xmlns:wp14="http://schemas.microsoft.com/office/word/2010/wordml" w:rsidR="00FD4411" w:rsidP="00FD4411" w:rsidRDefault="00FD4411" w14:paraId="0216458C" wp14:textId="77777777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noProof/>
          <w:lang w:val="en-IN" w:eastAsia="en-IN"/>
        </w:rPr>
        <mc:AlternateContent>
          <mc:Choice Requires="wpg">
            <w:drawing>
              <wp:inline xmlns:wp14="http://schemas.microsoft.com/office/word/2010/wordprocessingDrawing" distT="0" distB="0" distL="0" distR="0" wp14:anchorId="7E705BE6" wp14:editId="7777777">
                <wp:extent cx="3975735" cy="25400"/>
                <wp:effectExtent l="0" t="0" r="0" b="0"/>
                <wp:docPr id="14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3975735" cy="25400"/>
                          <a:chOff x="20" y="20"/>
                          <a:chExt cx="6221" cy="0"/>
                        </a:xfrm>
                      </wpg:grpSpPr>
                      <wps:wsp>
                        <wps:cNvPr id="4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 w14:anchorId="47792514">
              <v:group id="Group 14" style="width:313.05pt;height:2pt;mso-position-horizontal-relative:char;mso-position-vertical-relative:line" coordsize="6221,0" coordorigin="20,20" o:spid="_x0000_s1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">
                <v:line id="Line 5" style="position:absolute;visibility:visible;mso-wrap-style:square" o:spid="_x0000_s1027" strokecolor="#004080" strokeweight="2pt" o:connectortype="straight" from="20,20" to="6241,2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SqiFcMAAADaAAAADwAAAGRycy9kb3ducmV2LnhtbESPT0sDMRTE74LfITzBm00spci2aakW&#10;UfHUf4feHpvXzdLkZU3idv32RhB6HGbmN8x8OXgneoqpDazhcaRAENfBtNxo2O9eH55ApIxs0AUm&#10;DT+UYLm4vZljZcKFN9RvcyMKhFOFGmzOXSVlqi15TKPQERfvFKLHXGRspIl4KXDv5FipqfTYclmw&#10;2NGLpfq8/fYa1OZratXafZz759wf39zn5NBGre/vhtUMRKYhX8P/7XejYQJ/V8oNkIt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0qohXDAAAA2gAAAA8AAAAAAAAAAAAA&#10;AAAAoQIAAGRycy9kb3ducmV2LnhtbFBLBQYAAAAABAAEAPkAAACRAwAAAAA=&#10;"/>
                <w10:anchorlock/>
              </v:group>
            </w:pict>
          </mc:Fallback>
        </mc:AlternateContent>
      </w:r>
    </w:p>
    <w:p xmlns:wp14="http://schemas.microsoft.com/office/word/2010/wordml" w:rsidR="00FD4411" w:rsidP="46C724C3" w:rsidRDefault="00FD4411" w14:paraId="1DCBA56E" wp14:textId="77777777" wp14:noSpellErr="1">
      <w:pPr>
        <w:spacing w:before="92"/>
        <w:ind w:right="4234"/>
        <w:rPr>
          <w:rFonts w:ascii="Arial"/>
        </w:rPr>
      </w:pPr>
      <w:r w:rsidRPr="46C724C3" w:rsidR="46C724C3">
        <w:rPr>
          <w:noProof/>
        </w:rPr>
        <w:t xml:space="preserve">              </w:t>
      </w:r>
      <w:r>
        <w:drawing>
          <wp:inline xmlns:wp14="http://schemas.microsoft.com/office/word/2010/wordprocessingDrawing" wp14:editId="258B7CFB" wp14:anchorId="252576E5">
            <wp:extent cx="629285" cy="621665"/>
            <wp:effectExtent l="0" t="0" r="0" b="6985"/>
            <wp:docPr id="1187456195" name="picture" descr="Description: dummy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"/>
                    <pic:cNvPicPr/>
                  </pic:nvPicPr>
                  <pic:blipFill>
                    <a:blip r:embed="Rf5baf9889ab444a0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285" cy="621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46C724C3" w:rsidR="46C724C3">
        <w:rPr>
          <w:rFonts w:ascii="Arial"/>
          <w:color w:val="BF5A14"/>
        </w:rPr>
        <w:t>Biography (</w:t>
      </w:r>
      <w:proofErr w:type="gramStart"/>
      <w:r w:rsidRPr="46C724C3" w:rsidR="46C724C3">
        <w:rPr>
          <w:rFonts w:ascii="Arial"/>
          <w:color w:val="BF5A14"/>
        </w:rPr>
        <w:t>150 word</w:t>
      </w:r>
      <w:proofErr w:type="gramEnd"/>
      <w:r w:rsidRPr="46C724C3" w:rsidR="46C724C3">
        <w:rPr>
          <w:rFonts w:ascii="Arial"/>
          <w:color w:val="BF5A14"/>
        </w:rPr>
        <w:t xml:space="preserve"> limit)</w:t>
      </w:r>
    </w:p>
    <w:p xmlns:wp14="http://schemas.microsoft.com/office/word/2010/wordml" w:rsidR="00FD4411" w:rsidP="46C724C3" w:rsidRDefault="00FD4411" w14:paraId="000F200A" wp14:noSpellErr="1" wp14:textId="0579C735">
      <w:pPr>
        <w:spacing w:before="62"/>
        <w:ind w:left="4217" w:right="4235"/>
        <w:jc w:val="center"/>
        <w:rPr>
          <w:rFonts w:ascii="Arial"/>
          <w:sz w:val="14"/>
          <w:szCs w:val="14"/>
        </w:rPr>
      </w:pPr>
      <w:r w:rsidRPr="46C724C3" w:rsidR="46C724C3">
        <w:rPr>
          <w:rFonts w:ascii="Arial"/>
          <w:sz w:val="14"/>
          <w:szCs w:val="14"/>
        </w:rPr>
        <w:t xml:space="preserve">Email: </w:t>
      </w:r>
      <w:r w:rsidRPr="46C724C3" w:rsidR="46C724C3">
        <w:rPr>
          <w:rFonts w:ascii="Arial"/>
          <w:sz w:val="14"/>
          <w:szCs w:val="14"/>
        </w:rPr>
        <w:t>jli683@wisc.edu</w:t>
      </w:r>
    </w:p>
    <w:p xmlns:wp14="http://schemas.microsoft.com/office/word/2010/wordml" w:rsidR="00FD4411" w:rsidP="46C724C3" w:rsidRDefault="00FD4411" w14:paraId="13D22610" w14:noSpellErr="1" wp14:textId="74F33FD1">
      <w:pPr>
        <w:pStyle w:val="BodyText"/>
        <w:spacing w:before="2"/>
        <w:rPr>
          <w:rFonts w:ascii="Arial"/>
          <w:sz w:val="19"/>
          <w:szCs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xmlns:wp14="http://schemas.microsoft.com/office/word/2010/wordprocessingDrawing" distT="0" distB="0" distL="0" distR="0" simplePos="0" relativeHeight="251658240" behindDoc="0" locked="0" layoutInCell="1" allowOverlap="1" wp14:anchorId="5A32EB62" wp14:editId="7777777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0" t="0" r="24765" b="19050"/>
                <wp:wrapTopAndBottom/>
                <wp:docPr id="13" name="Straight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56134B65">
              <v:line id="Straight Connector 13" style="position:absolute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o:spid="_x0000_s1026" strokecolor="#004080" strokeweight=".5pt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">
                <w10:wrap type="topAndBottom" anchorx="page"/>
              </v:line>
            </w:pict>
          </mc:Fallback>
        </mc:AlternateContent>
      </w:r>
      <w:r w:rsidRPr="5110047F" w:rsidR="5110047F">
        <w:rPr>
          <w:rFonts w:ascii="Arial"/>
          <w:sz w:val="19"/>
          <w:szCs w:val="19"/>
        </w:rPr>
        <w:t xml:space="preserve">Grace Li has been contributing to the</w:t>
      </w:r>
      <w:r w:rsidRPr="5110047F" w:rsidR="5110047F">
        <w:rPr>
          <w:rFonts w:ascii="Arial"/>
          <w:sz w:val="19"/>
          <w:szCs w:val="19"/>
        </w:rPr>
        <w:t xml:space="preserve"> </w:t>
      </w:r>
      <w:r w:rsidRPr="5110047F" w:rsidR="5110047F">
        <w:rPr>
          <w:rFonts w:ascii="Arial"/>
          <w:sz w:val="19"/>
          <w:szCs w:val="19"/>
        </w:rPr>
        <w:t xml:space="preserve">forefront of Bioenergy research through her innovative work in </w:t>
      </w:r>
      <w:r w:rsidRPr="5110047F" w:rsidR="5110047F">
        <w:rPr>
          <w:rFonts w:ascii="Arial"/>
          <w:sz w:val="19"/>
          <w:szCs w:val="19"/>
        </w:rPr>
        <w:t xml:space="preserve">Biofuel, </w:t>
      </w:r>
      <w:r w:rsidRPr="5110047F" w:rsidR="5110047F">
        <w:rPr>
          <w:rFonts w:ascii="Arial"/>
          <w:sz w:val="19"/>
          <w:szCs w:val="19"/>
        </w:rPr>
        <w:t xml:space="preserve">Bioelectricity, and Energy </w:t>
      </w:r>
      <w:r w:rsidRPr="5110047F" w:rsidR="5110047F">
        <w:rPr>
          <w:rFonts w:ascii="Arial"/>
          <w:sz w:val="19"/>
          <w:szCs w:val="19"/>
        </w:rPr>
        <w:t>System Integration. Grace works as a</w:t>
      </w:r>
      <w:r w:rsidRPr="5110047F" w:rsidR="5110047F">
        <w:rPr>
          <w:rFonts w:ascii="Arial"/>
          <w:sz w:val="19"/>
          <w:szCs w:val="19"/>
        </w:rPr>
        <w:t xml:space="preserve"> research fellow in the Great Lakes Bioenergy Research Center which recently received $250 million funding from the US Department of Energy for the next five </w:t>
      </w:r>
      <w:r w:rsidRPr="5110047F" w:rsidR="5110047F">
        <w:rPr>
          <w:rFonts w:ascii="Arial"/>
          <w:sz w:val="19"/>
          <w:szCs w:val="19"/>
        </w:rPr>
        <w:t>fis</w:t>
      </w:r>
      <w:r w:rsidRPr="5110047F" w:rsidR="5110047F">
        <w:rPr>
          <w:rFonts w:ascii="Arial"/>
          <w:sz w:val="19"/>
          <w:szCs w:val="19"/>
        </w:rPr>
        <w:t>cal</w:t>
      </w:r>
      <w:r w:rsidRPr="5110047F" w:rsidR="5110047F">
        <w:rPr>
          <w:rFonts w:ascii="Arial"/>
          <w:sz w:val="19"/>
          <w:szCs w:val="19"/>
        </w:rPr>
        <w:t xml:space="preserve"> years. Grace is also in the process of patenting her designs and eventually scale them up to industrial level productions.</w:t>
      </w:r>
    </w:p>
    <w:p xmlns:wp14="http://schemas.microsoft.com/office/word/2010/wordml" w:rsidR="00FD4411" w:rsidP="273CA950" w:rsidRDefault="00FD4411" w14:paraId="3903A292" wp14:textId="77777777" wp14:noSpellErr="1">
      <w:pPr>
        <w:spacing w:before="39"/>
        <w:ind w:left="100"/>
        <w:rPr>
          <w:rFonts w:ascii="Minion Pro"/>
          <w:b w:val="1"/>
          <w:bCs w:val="1"/>
          <w:sz w:val="20"/>
          <w:szCs w:val="20"/>
        </w:rPr>
      </w:pPr>
      <w:r w:rsidRPr="273CA950" w:rsidR="273CA950">
        <w:rPr>
          <w:rFonts w:ascii="Minion Pro"/>
          <w:b w:val="1"/>
          <w:bCs w:val="1"/>
          <w:sz w:val="20"/>
          <w:szCs w:val="20"/>
        </w:rPr>
        <w:t>Notes/Comments:</w:t>
      </w:r>
    </w:p>
    <w:p xmlns:wp14="http://schemas.microsoft.com/office/word/2010/wordml" w:rsidR="00FD4411" w:rsidP="00FD4411" w:rsidRDefault="00FD4411" w14:paraId="3A901651" wp14:textId="77777777">
      <w:pPr>
        <w:widowControl/>
        <w:rPr>
          <w:rFonts w:ascii="Minion Pro"/>
          <w:sz w:val="24"/>
        </w:rPr>
        <w:sectPr w:rsidR="00FD4411">
          <w:type w:val="continuous"/>
          <w:pgSz w:w="11910" w:h="16840" w:orient="portrait"/>
          <w:pgMar w:top="1740" w:right="600" w:bottom="840" w:left="620" w:header="720" w:footer="720" w:gutter="0"/>
          <w:cols w:space="720"/>
        </w:sectPr>
      </w:pPr>
    </w:p>
    <w:p xmlns:wp14="http://schemas.microsoft.com/office/word/2010/wordml" w:rsidR="00FD4411" w:rsidP="00FD4411" w:rsidRDefault="00FD4411" w14:paraId="5DBFABB7" wp14:textId="77777777">
      <w:pPr>
        <w:pStyle w:val="BodyText"/>
        <w:spacing w:before="3"/>
        <w:rPr>
          <w:rFonts w:ascii="Minion Pro"/>
          <w:sz w:val="26"/>
        </w:rPr>
      </w:pPr>
    </w:p>
    <w:p xmlns:wp14="http://schemas.microsoft.com/office/word/2010/wordml" w:rsidR="00B77E33" w:rsidRDefault="00B77E33" w14:paraId="1369F812" wp14:textId="77777777">
      <w:bookmarkStart w:name="_GoBack" w:id="0"/>
      <w:bookmarkEnd w:id="0"/>
    </w:p>
    <w:sectPr w:rsidR="00B77E33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hint="default" w:ascii="Calibri" w:hAnsi="Calibri" w:eastAsia="Calibri" w:cs="Calibri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</w:lvl>
    <w:lvl w:ilvl="2" w:tplc="9E4C3810">
      <w:start w:val="1"/>
      <w:numFmt w:val="bullet"/>
      <w:lvlText w:val="•"/>
      <w:lvlJc w:val="left"/>
      <w:pPr>
        <w:ind w:left="1374" w:hanging="284"/>
      </w:pPr>
    </w:lvl>
    <w:lvl w:ilvl="3" w:tplc="27FEBB2C">
      <w:start w:val="1"/>
      <w:numFmt w:val="bullet"/>
      <w:lvlText w:val="•"/>
      <w:lvlJc w:val="left"/>
      <w:pPr>
        <w:ind w:left="1871" w:hanging="284"/>
      </w:pPr>
    </w:lvl>
    <w:lvl w:ilvl="4" w:tplc="40E042A8">
      <w:start w:val="1"/>
      <w:numFmt w:val="bullet"/>
      <w:lvlText w:val="•"/>
      <w:lvlJc w:val="left"/>
      <w:pPr>
        <w:ind w:left="2369" w:hanging="284"/>
      </w:pPr>
    </w:lvl>
    <w:lvl w:ilvl="5" w:tplc="80EC61F2">
      <w:start w:val="1"/>
      <w:numFmt w:val="bullet"/>
      <w:lvlText w:val="•"/>
      <w:lvlJc w:val="left"/>
      <w:pPr>
        <w:ind w:left="2866" w:hanging="284"/>
      </w:pPr>
    </w:lvl>
    <w:lvl w:ilvl="6" w:tplc="F60232E2">
      <w:start w:val="1"/>
      <w:numFmt w:val="bullet"/>
      <w:lvlText w:val="•"/>
      <w:lvlJc w:val="left"/>
      <w:pPr>
        <w:ind w:left="3363" w:hanging="284"/>
      </w:pPr>
    </w:lvl>
    <w:lvl w:ilvl="7" w:tplc="69AE9EC2">
      <w:start w:val="1"/>
      <w:numFmt w:val="bullet"/>
      <w:lvlText w:val="•"/>
      <w:lvlJc w:val="left"/>
      <w:pPr>
        <w:ind w:left="3860" w:hanging="284"/>
      </w:pPr>
    </w:lvl>
    <w:lvl w:ilvl="8" w:tplc="16D69236">
      <w:start w:val="1"/>
      <w:numFmt w:val="bullet"/>
      <w:lvlText w:val="•"/>
      <w:lvlJc w:val="left"/>
      <w:pPr>
        <w:ind w:left="4358" w:hanging="284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411"/>
    <w:rsid w:val="00B77E33"/>
    <w:rsid w:val="00FD4411"/>
    <w:rsid w:val="273CA950"/>
    <w:rsid w:val="2F174AAA"/>
    <w:rsid w:val="45143AE3"/>
    <w:rsid w:val="46C724C3"/>
    <w:rsid w:val="50BC5061"/>
    <w:rsid w:val="5110047F"/>
    <w:rsid w:val="51A62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EA4F9E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uiPriority="1" w:semiHidden="0" w:unhideWhenUsed="0" w:qFormat="1"/>
    <w:lsdException w:name="heading 1" w:uiPriority="1" w:semiHidden="0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1" w:qFormat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1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uiPriority w:val="1"/>
    <w:qFormat/>
    <w:rsid w:val="00FD4411"/>
    <w:pPr>
      <w:widowControl w:val="0"/>
      <w:spacing w:after="0" w:line="240" w:lineRule="auto"/>
    </w:pPr>
    <w:rPr>
      <w:rFonts w:ascii="Tw Cen MT" w:hAnsi="Tw Cen MT" w:eastAsia="Tw Cen MT" w:cs="Tw Cen MT"/>
      <w:lang w:val="en-US"/>
    </w:rPr>
  </w:style>
  <w:style w:type="paragraph" w:styleId="Heading1">
    <w:name w:val="heading 1"/>
    <w:basedOn w:val="Normal"/>
    <w:link w:val="Heading1Char"/>
    <w:uiPriority w:val="1"/>
    <w:qFormat/>
    <w:rsid w:val="00FD4411"/>
    <w:pPr>
      <w:spacing w:before="47" w:line="400" w:lineRule="exact"/>
      <w:ind w:left="100"/>
      <w:outlineLvl w:val="0"/>
    </w:pPr>
    <w:rPr>
      <w:rFonts w:ascii="Minion Pro" w:hAnsi="Minion Pro" w:eastAsia="Minion Pro" w:cs="Minion Pro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1"/>
    <w:semiHidden/>
    <w:unhideWhenUsed/>
    <w:qFormat/>
    <w:rsid w:val="00FD4411"/>
    <w:pPr>
      <w:ind w:left="100"/>
      <w:outlineLvl w:val="2"/>
    </w:pPr>
    <w:rPr>
      <w:rFonts w:ascii="Arial" w:hAnsi="Arial" w:eastAsia="Arial" w:cs="Arial"/>
      <w:b/>
      <w:bCs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1"/>
    <w:rsid w:val="00FD4411"/>
    <w:rPr>
      <w:rFonts w:ascii="Minion Pro" w:hAnsi="Minion Pro" w:eastAsia="Minion Pro" w:cs="Minion Pro"/>
      <w:b/>
      <w:bCs/>
      <w:sz w:val="36"/>
      <w:szCs w:val="36"/>
      <w:lang w:val="en-US"/>
    </w:rPr>
  </w:style>
  <w:style w:type="character" w:styleId="Heading3Char" w:customStyle="1">
    <w:name w:val="Heading 3 Char"/>
    <w:basedOn w:val="DefaultParagraphFont"/>
    <w:link w:val="Heading3"/>
    <w:uiPriority w:val="1"/>
    <w:semiHidden/>
    <w:rsid w:val="00FD4411"/>
    <w:rPr>
      <w:rFonts w:ascii="Arial" w:hAnsi="Arial" w:eastAsia="Arial" w:cs="Arial"/>
      <w:b/>
      <w:bCs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FD4411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FD4411"/>
    <w:rPr>
      <w:sz w:val="18"/>
      <w:szCs w:val="18"/>
    </w:rPr>
  </w:style>
  <w:style w:type="character" w:styleId="BodyTextChar" w:customStyle="1">
    <w:name w:val="Body Text Char"/>
    <w:basedOn w:val="DefaultParagraphFont"/>
    <w:link w:val="BodyText"/>
    <w:uiPriority w:val="1"/>
    <w:semiHidden/>
    <w:rsid w:val="00FD4411"/>
    <w:rPr>
      <w:rFonts w:ascii="Tw Cen MT" w:hAnsi="Tw Cen MT" w:eastAsia="Tw Cen MT" w:cs="Tw Cen MT"/>
      <w:sz w:val="18"/>
      <w:szCs w:val="18"/>
      <w:lang w:val="en-US"/>
    </w:rPr>
  </w:style>
  <w:style w:type="paragraph" w:styleId="ListParagraph">
    <w:name w:val="List Paragraph"/>
    <w:basedOn w:val="Normal"/>
    <w:uiPriority w:val="1"/>
    <w:qFormat/>
    <w:rsid w:val="00FD4411"/>
    <w:pPr>
      <w:spacing w:before="90" w:line="200" w:lineRule="exact"/>
      <w:ind w:left="383" w:hanging="283"/>
      <w:jc w:val="both"/>
    </w:pPr>
    <w:rPr>
      <w:rFonts w:ascii="Calibri" w:hAnsi="Calibri" w:eastAsia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4411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FD4411"/>
    <w:rPr>
      <w:rFonts w:ascii="Tahoma" w:hAnsi="Tahoma" w:eastAsia="Tw Cen MT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D4411"/>
    <w:pPr>
      <w:widowControl w:val="0"/>
      <w:spacing w:after="0" w:line="240" w:lineRule="auto"/>
    </w:pPr>
    <w:rPr>
      <w:rFonts w:ascii="Tw Cen MT" w:eastAsia="Tw Cen MT" w:hAnsi="Tw Cen MT" w:cs="Tw Cen MT"/>
      <w:lang w:val="en-US"/>
    </w:rPr>
  </w:style>
  <w:style w:type="paragraph" w:styleId="Heading1">
    <w:name w:val="heading 1"/>
    <w:basedOn w:val="Normal"/>
    <w:link w:val="Heading1Char"/>
    <w:uiPriority w:val="1"/>
    <w:qFormat/>
    <w:rsid w:val="00FD4411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1"/>
    <w:semiHidden/>
    <w:unhideWhenUsed/>
    <w:qFormat/>
    <w:rsid w:val="00FD4411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FD4411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customStyle="1" w:styleId="Heading3Char">
    <w:name w:val="Heading 3 Char"/>
    <w:basedOn w:val="DefaultParagraphFont"/>
    <w:link w:val="Heading3"/>
    <w:uiPriority w:val="1"/>
    <w:semiHidden/>
    <w:rsid w:val="00FD4411"/>
    <w:rPr>
      <w:rFonts w:ascii="Arial" w:eastAsia="Arial" w:hAnsi="Arial" w:cs="Arial"/>
      <w:b/>
      <w:bCs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FD4411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FD4411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FD4411"/>
    <w:rPr>
      <w:rFonts w:ascii="Tw Cen MT" w:eastAsia="Tw Cen MT" w:hAnsi="Tw Cen MT" w:cs="Tw Cen MT"/>
      <w:sz w:val="18"/>
      <w:szCs w:val="18"/>
      <w:lang w:val="en-US"/>
    </w:rPr>
  </w:style>
  <w:style w:type="paragraph" w:styleId="ListParagraph">
    <w:name w:val="List Paragraph"/>
    <w:basedOn w:val="Normal"/>
    <w:uiPriority w:val="1"/>
    <w:qFormat/>
    <w:rsid w:val="00FD4411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44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4411"/>
    <w:rPr>
      <w:rFonts w:ascii="Tahoma" w:eastAsia="Tw Cen MT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11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microsoft.com/office/2007/relationships/stylesWithEffects" Target="stylesWithEffect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Relationship Type="http://schemas.openxmlformats.org/officeDocument/2006/relationships/image" Target="/media/image4.png" Id="R3b55dfa0944c4149" /><Relationship Type="http://schemas.openxmlformats.org/officeDocument/2006/relationships/image" Target="/media/image6.png" Id="Raffbba7c1a024655" /><Relationship Type="http://schemas.openxmlformats.org/officeDocument/2006/relationships/image" Target="/media/image2.jpg" Id="Rf5baf9889ab444a0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Office Word</ap:Application>
  <ap:DocSecurity>0</ap:DocSecurity>
  <ap:ScaleCrop>false</ap:ScaleCrop>
  <ap:Company>Microsoft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Chem Bio</dc:creator>
  <lastModifiedBy>Grace LI</lastModifiedBy>
  <revision>8</revision>
  <dcterms:created xsi:type="dcterms:W3CDTF">2017-01-07T07:12:00.0000000Z</dcterms:created>
  <dcterms:modified xsi:type="dcterms:W3CDTF">2017-08-27T03:51:13.6068895Z</dcterms:modified>
</coreProperties>
</file>