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244F" w:rsidRDefault="0027244F" w:rsidP="0027244F">
      <w:pPr>
        <w:pStyle w:val="Geenafstand"/>
        <w:spacing w:line="480" w:lineRule="auto"/>
        <w:jc w:val="both"/>
        <w:rPr>
          <w:rFonts w:ascii="Times New Roman" w:hAnsi="Times New Roman" w:cs="Times New Roman"/>
          <w:b/>
          <w:sz w:val="24"/>
          <w:szCs w:val="24"/>
        </w:rPr>
      </w:pPr>
      <w:r w:rsidRPr="00C30C51">
        <w:rPr>
          <w:rFonts w:ascii="Times New Roman" w:hAnsi="Times New Roman" w:cs="Times New Roman"/>
          <w:b/>
          <w:sz w:val="24"/>
          <w:szCs w:val="24"/>
        </w:rPr>
        <w:t>The trigonometric algorithm defining the true three-dimensional acetabular cup orientation: Correlation between measured and calculated cup orientation angles.</w:t>
      </w:r>
    </w:p>
    <w:p w:rsidR="00A02F12" w:rsidRDefault="00A02F12" w:rsidP="00A02F12">
      <w:pPr>
        <w:pStyle w:val="Geenafstand"/>
        <w:spacing w:line="480" w:lineRule="auto"/>
        <w:rPr>
          <w:rFonts w:ascii="Times New Roman" w:hAnsi="Times New Roman" w:cs="Times New Roman"/>
          <w:sz w:val="24"/>
          <w:szCs w:val="24"/>
          <w:lang w:val="en-GB"/>
        </w:rPr>
      </w:pPr>
    </w:p>
    <w:p w:rsidR="00A02F12" w:rsidRPr="003470F1" w:rsidRDefault="00A02F12" w:rsidP="00A02F12">
      <w:pPr>
        <w:pStyle w:val="Geenafstand"/>
        <w:spacing w:line="480" w:lineRule="auto"/>
        <w:rPr>
          <w:rFonts w:ascii="Times New Roman" w:hAnsi="Times New Roman" w:cs="Times New Roman"/>
          <w:sz w:val="24"/>
          <w:szCs w:val="24"/>
          <w:lang w:val="en-GB"/>
        </w:rPr>
      </w:pPr>
      <w:r w:rsidRPr="003470F1">
        <w:rPr>
          <w:rFonts w:ascii="Times New Roman" w:hAnsi="Times New Roman" w:cs="Times New Roman"/>
          <w:sz w:val="24"/>
          <w:szCs w:val="24"/>
          <w:lang w:val="en-GB"/>
        </w:rPr>
        <w:t>Corresponding author:</w:t>
      </w:r>
    </w:p>
    <w:p w:rsidR="00A02F12" w:rsidRPr="003470F1" w:rsidRDefault="00A02F12" w:rsidP="00A02F12">
      <w:pPr>
        <w:pStyle w:val="Geenafstand"/>
        <w:spacing w:line="480" w:lineRule="auto"/>
        <w:rPr>
          <w:rFonts w:ascii="Times New Roman" w:hAnsi="Times New Roman" w:cs="Times New Roman"/>
          <w:sz w:val="24"/>
          <w:szCs w:val="24"/>
          <w:lang w:val="en-GB"/>
        </w:rPr>
      </w:pPr>
      <w:proofErr w:type="spellStart"/>
      <w:r w:rsidRPr="003470F1">
        <w:rPr>
          <w:rFonts w:ascii="Times New Roman" w:hAnsi="Times New Roman" w:cs="Times New Roman"/>
          <w:sz w:val="24"/>
          <w:szCs w:val="24"/>
          <w:lang w:val="en-GB"/>
        </w:rPr>
        <w:t>T.E.Snijders</w:t>
      </w:r>
      <w:proofErr w:type="spellEnd"/>
    </w:p>
    <w:p w:rsidR="00A02F12" w:rsidRPr="003470F1" w:rsidRDefault="00A02F12" w:rsidP="00A02F12">
      <w:pPr>
        <w:pStyle w:val="Geenafstand"/>
        <w:spacing w:line="480" w:lineRule="auto"/>
        <w:rPr>
          <w:rFonts w:ascii="Times New Roman" w:hAnsi="Times New Roman" w:cs="Times New Roman"/>
          <w:sz w:val="24"/>
          <w:szCs w:val="24"/>
          <w:lang w:val="en-GB"/>
        </w:rPr>
      </w:pPr>
      <w:r w:rsidRPr="003470F1">
        <w:rPr>
          <w:rFonts w:ascii="Times New Roman" w:hAnsi="Times New Roman" w:cs="Times New Roman"/>
          <w:sz w:val="24"/>
          <w:szCs w:val="24"/>
          <w:lang w:val="en-GB"/>
        </w:rPr>
        <w:t>Researcher, MD</w:t>
      </w:r>
    </w:p>
    <w:p w:rsidR="00A02F12" w:rsidRPr="003470F1" w:rsidRDefault="00A02F12" w:rsidP="00A02F12">
      <w:pPr>
        <w:pStyle w:val="Geenafstand"/>
        <w:spacing w:line="480" w:lineRule="auto"/>
        <w:rPr>
          <w:rFonts w:ascii="Times New Roman" w:hAnsi="Times New Roman" w:cs="Times New Roman"/>
          <w:sz w:val="24"/>
          <w:szCs w:val="24"/>
          <w:lang w:val="en-GB"/>
        </w:rPr>
      </w:pPr>
      <w:r w:rsidRPr="003470F1">
        <w:rPr>
          <w:rFonts w:ascii="Times New Roman" w:hAnsi="Times New Roman" w:cs="Times New Roman"/>
          <w:sz w:val="24"/>
          <w:szCs w:val="24"/>
          <w:lang w:val="en-GB"/>
        </w:rPr>
        <w:t xml:space="preserve">Department of </w:t>
      </w:r>
      <w:proofErr w:type="spellStart"/>
      <w:r w:rsidRPr="003470F1">
        <w:rPr>
          <w:rFonts w:ascii="Times New Roman" w:hAnsi="Times New Roman" w:cs="Times New Roman"/>
          <w:sz w:val="24"/>
          <w:szCs w:val="24"/>
          <w:lang w:val="en-GB"/>
        </w:rPr>
        <w:t>Orthopedics</w:t>
      </w:r>
      <w:proofErr w:type="spellEnd"/>
      <w:r w:rsidRPr="003470F1">
        <w:rPr>
          <w:rFonts w:ascii="Times New Roman" w:hAnsi="Times New Roman" w:cs="Times New Roman"/>
          <w:sz w:val="24"/>
          <w:szCs w:val="24"/>
          <w:lang w:val="en-GB"/>
        </w:rPr>
        <w:t xml:space="preserve"> </w:t>
      </w:r>
    </w:p>
    <w:p w:rsidR="00A02F12" w:rsidRPr="003470F1" w:rsidRDefault="00A02F12" w:rsidP="00A02F12">
      <w:pPr>
        <w:pStyle w:val="Geenafstand"/>
        <w:spacing w:line="480" w:lineRule="auto"/>
        <w:rPr>
          <w:rFonts w:ascii="Times New Roman" w:hAnsi="Times New Roman" w:cs="Times New Roman"/>
          <w:sz w:val="24"/>
          <w:szCs w:val="24"/>
          <w:lang w:val="en-GB"/>
        </w:rPr>
      </w:pPr>
      <w:r w:rsidRPr="003470F1">
        <w:rPr>
          <w:rFonts w:ascii="Times New Roman" w:hAnsi="Times New Roman" w:cs="Times New Roman"/>
          <w:sz w:val="24"/>
          <w:szCs w:val="24"/>
          <w:lang w:val="en-GB"/>
        </w:rPr>
        <w:t xml:space="preserve">Clinical </w:t>
      </w:r>
      <w:proofErr w:type="spellStart"/>
      <w:r w:rsidRPr="003470F1">
        <w:rPr>
          <w:rFonts w:ascii="Times New Roman" w:hAnsi="Times New Roman" w:cs="Times New Roman"/>
          <w:sz w:val="24"/>
          <w:szCs w:val="24"/>
          <w:lang w:val="en-GB"/>
        </w:rPr>
        <w:t>Orthopedic</w:t>
      </w:r>
      <w:proofErr w:type="spellEnd"/>
      <w:r w:rsidRPr="003470F1">
        <w:rPr>
          <w:rFonts w:ascii="Times New Roman" w:hAnsi="Times New Roman" w:cs="Times New Roman"/>
          <w:sz w:val="24"/>
          <w:szCs w:val="24"/>
          <w:lang w:val="en-GB"/>
        </w:rPr>
        <w:t xml:space="preserve"> Research </w:t>
      </w:r>
      <w:proofErr w:type="spellStart"/>
      <w:r w:rsidRPr="003470F1">
        <w:rPr>
          <w:rFonts w:ascii="Times New Roman" w:hAnsi="Times New Roman" w:cs="Times New Roman"/>
          <w:sz w:val="24"/>
          <w:szCs w:val="24"/>
          <w:lang w:val="en-GB"/>
        </w:rPr>
        <w:t>Center</w:t>
      </w:r>
      <w:proofErr w:type="spellEnd"/>
      <w:r w:rsidRPr="003470F1">
        <w:rPr>
          <w:rFonts w:ascii="Times New Roman" w:hAnsi="Times New Roman" w:cs="Times New Roman"/>
          <w:sz w:val="24"/>
          <w:szCs w:val="24"/>
          <w:lang w:val="en-GB"/>
        </w:rPr>
        <w:t xml:space="preserve"> – </w:t>
      </w:r>
      <w:proofErr w:type="spellStart"/>
      <w:r w:rsidRPr="003470F1">
        <w:rPr>
          <w:rFonts w:ascii="Times New Roman" w:hAnsi="Times New Roman" w:cs="Times New Roman"/>
          <w:sz w:val="24"/>
          <w:szCs w:val="24"/>
          <w:lang w:val="en-GB"/>
        </w:rPr>
        <w:t>mN</w:t>
      </w:r>
      <w:proofErr w:type="spellEnd"/>
      <w:r w:rsidRPr="003470F1">
        <w:rPr>
          <w:rFonts w:ascii="Times New Roman" w:hAnsi="Times New Roman" w:cs="Times New Roman"/>
          <w:sz w:val="24"/>
          <w:szCs w:val="24"/>
          <w:lang w:val="en-GB"/>
        </w:rPr>
        <w:t>.</w:t>
      </w:r>
    </w:p>
    <w:p w:rsidR="00A02F12" w:rsidRPr="003470F1" w:rsidRDefault="00A02F12" w:rsidP="00A02F12">
      <w:pPr>
        <w:pStyle w:val="Geenafstand"/>
        <w:spacing w:line="480" w:lineRule="auto"/>
        <w:rPr>
          <w:rFonts w:ascii="Times New Roman" w:hAnsi="Times New Roman" w:cs="Times New Roman"/>
          <w:sz w:val="24"/>
          <w:szCs w:val="24"/>
          <w:lang w:val="nl-NL"/>
        </w:rPr>
      </w:pPr>
      <w:r w:rsidRPr="003470F1">
        <w:rPr>
          <w:rFonts w:ascii="Times New Roman" w:hAnsi="Times New Roman" w:cs="Times New Roman"/>
          <w:sz w:val="24"/>
          <w:szCs w:val="24"/>
          <w:lang w:val="nl-NL"/>
        </w:rPr>
        <w:t>Diakonessenhuis Zeist</w:t>
      </w:r>
    </w:p>
    <w:p w:rsidR="00A02F12" w:rsidRPr="003470F1" w:rsidRDefault="00A02F12" w:rsidP="00A02F12">
      <w:pPr>
        <w:pStyle w:val="Geenafstand"/>
        <w:spacing w:line="480" w:lineRule="auto"/>
        <w:rPr>
          <w:rFonts w:ascii="Times New Roman" w:hAnsi="Times New Roman" w:cs="Times New Roman"/>
          <w:color w:val="222222"/>
          <w:sz w:val="24"/>
          <w:szCs w:val="24"/>
          <w:shd w:val="clear" w:color="auto" w:fill="FFFFFF"/>
          <w:lang w:val="nl-NL"/>
        </w:rPr>
      </w:pPr>
      <w:r w:rsidRPr="003470F1">
        <w:rPr>
          <w:rFonts w:ascii="Times New Roman" w:hAnsi="Times New Roman" w:cs="Times New Roman"/>
          <w:color w:val="222222"/>
          <w:sz w:val="24"/>
          <w:szCs w:val="24"/>
          <w:shd w:val="clear" w:color="auto" w:fill="FFFFFF"/>
          <w:lang w:val="nl-NL"/>
        </w:rPr>
        <w:t>Professor Lorentzlaan 76, 3707 HL Zeist</w:t>
      </w:r>
    </w:p>
    <w:p w:rsidR="00A02F12" w:rsidRPr="003470F1" w:rsidRDefault="00A02F12" w:rsidP="00A02F12">
      <w:pPr>
        <w:pStyle w:val="Geenafstand"/>
        <w:spacing w:line="480" w:lineRule="auto"/>
        <w:rPr>
          <w:rFonts w:ascii="Times New Roman" w:hAnsi="Times New Roman" w:cs="Times New Roman"/>
          <w:color w:val="222222"/>
          <w:sz w:val="24"/>
          <w:szCs w:val="24"/>
          <w:shd w:val="clear" w:color="auto" w:fill="FFFFFF"/>
          <w:lang w:val="nl-NL"/>
        </w:rPr>
      </w:pPr>
      <w:r w:rsidRPr="003470F1">
        <w:rPr>
          <w:rFonts w:ascii="Times New Roman" w:hAnsi="Times New Roman" w:cs="Times New Roman"/>
          <w:color w:val="222222"/>
          <w:sz w:val="24"/>
          <w:szCs w:val="24"/>
          <w:shd w:val="clear" w:color="auto" w:fill="FFFFFF"/>
          <w:lang w:val="nl-NL"/>
        </w:rPr>
        <w:t>0031(0)882506940</w:t>
      </w:r>
    </w:p>
    <w:p w:rsidR="00A02F12" w:rsidRPr="003470F1" w:rsidRDefault="00A02F12" w:rsidP="00A02F12">
      <w:pPr>
        <w:pStyle w:val="Geenafstand"/>
        <w:spacing w:line="480" w:lineRule="auto"/>
        <w:rPr>
          <w:rStyle w:val="Hyperlink"/>
          <w:rFonts w:ascii="Times New Roman" w:hAnsi="Times New Roman" w:cs="Times New Roman"/>
          <w:sz w:val="24"/>
          <w:szCs w:val="24"/>
          <w:shd w:val="clear" w:color="auto" w:fill="FFFFFF"/>
          <w:lang w:val="en-GB"/>
        </w:rPr>
      </w:pPr>
      <w:hyperlink r:id="rId5" w:history="1">
        <w:r w:rsidRPr="003470F1">
          <w:rPr>
            <w:rStyle w:val="Hyperlink"/>
            <w:rFonts w:ascii="Times New Roman" w:hAnsi="Times New Roman" w:cs="Times New Roman"/>
            <w:sz w:val="24"/>
            <w:szCs w:val="24"/>
            <w:shd w:val="clear" w:color="auto" w:fill="FFFFFF"/>
            <w:lang w:val="en-GB"/>
          </w:rPr>
          <w:t>tsnijders@diakhuis.nl</w:t>
        </w:r>
      </w:hyperlink>
    </w:p>
    <w:p w:rsidR="00A02F12" w:rsidRPr="003470F1" w:rsidRDefault="00A02F12" w:rsidP="00A02F12">
      <w:pPr>
        <w:pStyle w:val="Geenafstand"/>
        <w:spacing w:line="480" w:lineRule="auto"/>
        <w:rPr>
          <w:rStyle w:val="Hyperlink"/>
          <w:rFonts w:ascii="Times New Roman" w:hAnsi="Times New Roman" w:cs="Times New Roman"/>
          <w:sz w:val="24"/>
          <w:szCs w:val="24"/>
          <w:shd w:val="clear" w:color="auto" w:fill="FFFFFF"/>
          <w:lang w:val="en-GB"/>
        </w:rPr>
      </w:pPr>
    </w:p>
    <w:p w:rsidR="00A02F12" w:rsidRDefault="00A02F12" w:rsidP="00A02F12">
      <w:pPr>
        <w:pStyle w:val="Geenafstand"/>
        <w:spacing w:line="480" w:lineRule="auto"/>
        <w:rPr>
          <w:rStyle w:val="Hyperlink"/>
          <w:rFonts w:ascii="Times New Roman" w:hAnsi="Times New Roman" w:cs="Times New Roman"/>
          <w:color w:val="auto"/>
          <w:sz w:val="24"/>
          <w:szCs w:val="24"/>
          <w:u w:val="none"/>
          <w:shd w:val="clear" w:color="auto" w:fill="FFFFFF"/>
          <w:lang w:val="en-GB"/>
        </w:rPr>
      </w:pPr>
      <w:r w:rsidRPr="00DD44B0">
        <w:rPr>
          <w:rFonts w:ascii="Times New Roman" w:hAnsi="Times New Roman" w:cs="Times New Roman"/>
          <w:sz w:val="24"/>
          <w:szCs w:val="24"/>
          <w:shd w:val="clear" w:color="auto" w:fill="FFFFFF"/>
          <w:lang w:val="nl-NL"/>
        </w:rPr>
        <w:t>T.P.C. Schlösser</w:t>
      </w:r>
      <w:r w:rsidRPr="003470F1">
        <w:rPr>
          <w:rStyle w:val="Hyperlink"/>
          <w:rFonts w:ascii="Times New Roman" w:hAnsi="Times New Roman" w:cs="Times New Roman"/>
          <w:color w:val="auto"/>
          <w:sz w:val="24"/>
          <w:szCs w:val="24"/>
          <w:u w:val="none"/>
          <w:shd w:val="clear" w:color="auto" w:fill="FFFFFF"/>
          <w:lang w:val="en-GB"/>
        </w:rPr>
        <w:t xml:space="preserve"> </w:t>
      </w:r>
    </w:p>
    <w:p w:rsidR="00A02F12" w:rsidRPr="003470F1" w:rsidRDefault="00A02F12" w:rsidP="00A02F12">
      <w:pPr>
        <w:pStyle w:val="Geenafstand"/>
        <w:spacing w:line="480" w:lineRule="auto"/>
        <w:rPr>
          <w:rStyle w:val="Hyperlink"/>
          <w:rFonts w:ascii="Times New Roman" w:hAnsi="Times New Roman" w:cs="Times New Roman"/>
          <w:color w:val="auto"/>
          <w:sz w:val="24"/>
          <w:szCs w:val="24"/>
          <w:u w:val="none"/>
          <w:shd w:val="clear" w:color="auto" w:fill="FFFFFF"/>
          <w:lang w:val="en-GB"/>
        </w:rPr>
      </w:pPr>
      <w:r w:rsidRPr="003470F1">
        <w:rPr>
          <w:rStyle w:val="Hyperlink"/>
          <w:rFonts w:ascii="Times New Roman" w:hAnsi="Times New Roman" w:cs="Times New Roman"/>
          <w:color w:val="auto"/>
          <w:sz w:val="24"/>
          <w:szCs w:val="24"/>
          <w:u w:val="none"/>
          <w:shd w:val="clear" w:color="auto" w:fill="FFFFFF"/>
          <w:lang w:val="en-GB"/>
        </w:rPr>
        <w:t>MD</w:t>
      </w:r>
      <w:r>
        <w:rPr>
          <w:rStyle w:val="Hyperlink"/>
          <w:rFonts w:ascii="Times New Roman" w:hAnsi="Times New Roman" w:cs="Times New Roman"/>
          <w:color w:val="auto"/>
          <w:sz w:val="24"/>
          <w:szCs w:val="24"/>
          <w:u w:val="none"/>
          <w:shd w:val="clear" w:color="auto" w:fill="FFFFFF"/>
          <w:lang w:val="en-GB"/>
        </w:rPr>
        <w:t>, PhD</w:t>
      </w:r>
    </w:p>
    <w:p w:rsidR="00A02F12" w:rsidRPr="003470F1" w:rsidRDefault="00A02F12" w:rsidP="00A02F12">
      <w:pPr>
        <w:pStyle w:val="Geenafstand"/>
        <w:spacing w:line="480" w:lineRule="auto"/>
        <w:rPr>
          <w:rFonts w:ascii="Times New Roman" w:hAnsi="Times New Roman" w:cs="Times New Roman"/>
          <w:sz w:val="24"/>
          <w:szCs w:val="24"/>
          <w:lang w:val="en-GB"/>
        </w:rPr>
      </w:pPr>
      <w:r w:rsidRPr="003470F1">
        <w:rPr>
          <w:rFonts w:ascii="Times New Roman" w:hAnsi="Times New Roman" w:cs="Times New Roman"/>
          <w:sz w:val="24"/>
          <w:szCs w:val="24"/>
          <w:lang w:val="en-GB"/>
        </w:rPr>
        <w:t xml:space="preserve">Department of </w:t>
      </w:r>
      <w:proofErr w:type="spellStart"/>
      <w:r w:rsidRPr="003470F1">
        <w:rPr>
          <w:rFonts w:ascii="Times New Roman" w:hAnsi="Times New Roman" w:cs="Times New Roman"/>
          <w:sz w:val="24"/>
          <w:szCs w:val="24"/>
          <w:lang w:val="en-GB"/>
        </w:rPr>
        <w:t>Orthopedics</w:t>
      </w:r>
      <w:proofErr w:type="spellEnd"/>
      <w:r w:rsidRPr="003470F1">
        <w:rPr>
          <w:rFonts w:ascii="Times New Roman" w:hAnsi="Times New Roman" w:cs="Times New Roman"/>
          <w:sz w:val="24"/>
          <w:szCs w:val="24"/>
          <w:lang w:val="en-GB"/>
        </w:rPr>
        <w:t xml:space="preserve"> </w:t>
      </w:r>
    </w:p>
    <w:p w:rsidR="00A02F12" w:rsidRDefault="00A02F12" w:rsidP="00A02F12">
      <w:pPr>
        <w:pStyle w:val="Geenafstand"/>
        <w:spacing w:line="480" w:lineRule="auto"/>
        <w:rPr>
          <w:rFonts w:ascii="Times New Roman" w:hAnsi="Times New Roman" w:cs="Times New Roman"/>
          <w:sz w:val="24"/>
          <w:szCs w:val="24"/>
          <w:lang w:val="nl-NL"/>
        </w:rPr>
      </w:pPr>
      <w:r w:rsidRPr="003470F1">
        <w:rPr>
          <w:rFonts w:ascii="Times New Roman" w:hAnsi="Times New Roman" w:cs="Times New Roman"/>
          <w:sz w:val="24"/>
          <w:szCs w:val="24"/>
          <w:lang w:val="nl-NL"/>
        </w:rPr>
        <w:t>Diakonessenhuis Zeist</w:t>
      </w:r>
    </w:p>
    <w:p w:rsidR="00A02F12" w:rsidRDefault="00A02F12" w:rsidP="00A02F12">
      <w:pPr>
        <w:pStyle w:val="Geenafstand"/>
        <w:spacing w:line="480" w:lineRule="auto"/>
        <w:rPr>
          <w:rFonts w:ascii="Times New Roman" w:hAnsi="Times New Roman" w:cs="Times New Roman"/>
          <w:sz w:val="24"/>
          <w:szCs w:val="24"/>
          <w:lang w:val="en-GB"/>
        </w:rPr>
      </w:pPr>
      <w:r w:rsidRPr="003470F1">
        <w:rPr>
          <w:rFonts w:ascii="Times New Roman" w:hAnsi="Times New Roman" w:cs="Times New Roman"/>
          <w:sz w:val="24"/>
          <w:szCs w:val="24"/>
          <w:lang w:val="en-GB"/>
        </w:rPr>
        <w:t xml:space="preserve">UMC Utrecht </w:t>
      </w:r>
    </w:p>
    <w:p w:rsidR="00A02F12" w:rsidRPr="002819F6" w:rsidRDefault="00A02F12" w:rsidP="00A02F12">
      <w:pPr>
        <w:pStyle w:val="Geenafstand"/>
        <w:spacing w:line="480" w:lineRule="auto"/>
        <w:rPr>
          <w:rStyle w:val="Hyperlink"/>
          <w:rFonts w:ascii="Times New Roman" w:hAnsi="Times New Roman" w:cs="Times New Roman"/>
          <w:sz w:val="24"/>
          <w:szCs w:val="24"/>
          <w:shd w:val="clear" w:color="auto" w:fill="FFFFFF"/>
          <w:lang w:val="nl-NL"/>
        </w:rPr>
      </w:pPr>
      <w:hyperlink r:id="rId6" w:history="1">
        <w:r w:rsidRPr="002819F6">
          <w:rPr>
            <w:rStyle w:val="Hyperlink"/>
            <w:rFonts w:ascii="Times New Roman" w:hAnsi="Times New Roman" w:cs="Times New Roman"/>
            <w:sz w:val="24"/>
            <w:szCs w:val="24"/>
            <w:shd w:val="clear" w:color="auto" w:fill="FFFFFF"/>
            <w:lang w:val="nl-NL"/>
          </w:rPr>
          <w:t>tschlosser@diakhuis.nl</w:t>
        </w:r>
      </w:hyperlink>
    </w:p>
    <w:p w:rsidR="00A02F12" w:rsidRDefault="00A02F12" w:rsidP="00A02F12">
      <w:pPr>
        <w:pStyle w:val="Geenafstand"/>
        <w:spacing w:line="480" w:lineRule="auto"/>
        <w:rPr>
          <w:rFonts w:ascii="Times New Roman" w:hAnsi="Times New Roman" w:cs="Times New Roman"/>
          <w:color w:val="222222"/>
          <w:sz w:val="24"/>
          <w:szCs w:val="24"/>
          <w:shd w:val="clear" w:color="auto" w:fill="FFFFFF"/>
          <w:lang w:val="nl-NL"/>
        </w:rPr>
      </w:pPr>
    </w:p>
    <w:p w:rsidR="00A02F12" w:rsidRDefault="00A02F12" w:rsidP="00A02F12">
      <w:pPr>
        <w:pStyle w:val="Geenafstand"/>
        <w:spacing w:line="480" w:lineRule="auto"/>
        <w:rPr>
          <w:rFonts w:ascii="Times New Roman" w:hAnsi="Times New Roman" w:cs="Times New Roman"/>
          <w:color w:val="222222"/>
          <w:sz w:val="24"/>
          <w:szCs w:val="24"/>
          <w:shd w:val="clear" w:color="auto" w:fill="FFFFFF"/>
          <w:lang w:val="nl-NL"/>
        </w:rPr>
      </w:pPr>
    </w:p>
    <w:p w:rsidR="00A02F12" w:rsidRDefault="00A02F12" w:rsidP="00A02F12">
      <w:pPr>
        <w:pStyle w:val="Geenafstand"/>
        <w:spacing w:line="480" w:lineRule="auto"/>
        <w:rPr>
          <w:rFonts w:ascii="Times New Roman" w:hAnsi="Times New Roman" w:cs="Times New Roman"/>
          <w:color w:val="222222"/>
          <w:sz w:val="24"/>
          <w:szCs w:val="24"/>
          <w:shd w:val="clear" w:color="auto" w:fill="FFFFFF"/>
          <w:lang w:val="nl-NL"/>
        </w:rPr>
      </w:pPr>
    </w:p>
    <w:p w:rsidR="00A02F12" w:rsidRPr="003470F1" w:rsidRDefault="00A02F12" w:rsidP="00A02F12">
      <w:pPr>
        <w:pStyle w:val="Geenafstand"/>
        <w:spacing w:line="480" w:lineRule="auto"/>
        <w:rPr>
          <w:rFonts w:ascii="Times New Roman" w:hAnsi="Times New Roman" w:cs="Times New Roman"/>
          <w:color w:val="222222"/>
          <w:sz w:val="24"/>
          <w:szCs w:val="24"/>
          <w:shd w:val="clear" w:color="auto" w:fill="FFFFFF"/>
          <w:lang w:val="nl-NL"/>
        </w:rPr>
      </w:pPr>
    </w:p>
    <w:p w:rsidR="00A02F12" w:rsidRPr="003470F1" w:rsidRDefault="00A02F12" w:rsidP="00A02F12">
      <w:pPr>
        <w:pStyle w:val="Geenafstand"/>
        <w:spacing w:line="480" w:lineRule="auto"/>
        <w:rPr>
          <w:rFonts w:ascii="Times New Roman" w:hAnsi="Times New Roman" w:cs="Times New Roman"/>
          <w:color w:val="222222"/>
          <w:sz w:val="24"/>
          <w:szCs w:val="24"/>
          <w:shd w:val="clear" w:color="auto" w:fill="FFFFFF"/>
          <w:lang w:val="nl-NL"/>
        </w:rPr>
      </w:pPr>
      <w:r w:rsidRPr="003470F1">
        <w:rPr>
          <w:rFonts w:ascii="Times New Roman" w:hAnsi="Times New Roman" w:cs="Times New Roman"/>
          <w:color w:val="222222"/>
          <w:sz w:val="24"/>
          <w:szCs w:val="24"/>
          <w:shd w:val="clear" w:color="auto" w:fill="FFFFFF"/>
          <w:lang w:val="nl-NL"/>
        </w:rPr>
        <w:lastRenderedPageBreak/>
        <w:t>S.M. van Gaalen</w:t>
      </w:r>
    </w:p>
    <w:p w:rsidR="00A02F12" w:rsidRPr="003470F1" w:rsidRDefault="00A02F12" w:rsidP="00A02F12">
      <w:pPr>
        <w:pStyle w:val="Geenafstand"/>
        <w:spacing w:line="480" w:lineRule="auto"/>
        <w:rPr>
          <w:rFonts w:ascii="Times New Roman" w:hAnsi="Times New Roman" w:cs="Times New Roman"/>
          <w:color w:val="222222"/>
          <w:sz w:val="24"/>
          <w:szCs w:val="24"/>
          <w:shd w:val="clear" w:color="auto" w:fill="FFFFFF"/>
          <w:lang w:val="nl-NL"/>
        </w:rPr>
      </w:pPr>
      <w:proofErr w:type="spellStart"/>
      <w:r w:rsidRPr="003470F1">
        <w:rPr>
          <w:rFonts w:ascii="Times New Roman" w:hAnsi="Times New Roman" w:cs="Times New Roman"/>
          <w:color w:val="222222"/>
          <w:sz w:val="24"/>
          <w:szCs w:val="24"/>
          <w:shd w:val="clear" w:color="auto" w:fill="FFFFFF"/>
          <w:lang w:val="nl-NL"/>
        </w:rPr>
        <w:t>Orthopedic</w:t>
      </w:r>
      <w:proofErr w:type="spellEnd"/>
      <w:r w:rsidRPr="003470F1">
        <w:rPr>
          <w:rFonts w:ascii="Times New Roman" w:hAnsi="Times New Roman" w:cs="Times New Roman"/>
          <w:color w:val="222222"/>
          <w:sz w:val="24"/>
          <w:szCs w:val="24"/>
          <w:shd w:val="clear" w:color="auto" w:fill="FFFFFF"/>
          <w:lang w:val="nl-NL"/>
        </w:rPr>
        <w:t xml:space="preserve"> </w:t>
      </w:r>
      <w:proofErr w:type="spellStart"/>
      <w:r w:rsidRPr="003470F1">
        <w:rPr>
          <w:rFonts w:ascii="Times New Roman" w:hAnsi="Times New Roman" w:cs="Times New Roman"/>
          <w:color w:val="222222"/>
          <w:sz w:val="24"/>
          <w:szCs w:val="24"/>
          <w:shd w:val="clear" w:color="auto" w:fill="FFFFFF"/>
          <w:lang w:val="nl-NL"/>
        </w:rPr>
        <w:t>Surgeon</w:t>
      </w:r>
      <w:proofErr w:type="spellEnd"/>
      <w:r w:rsidRPr="003470F1">
        <w:rPr>
          <w:rFonts w:ascii="Times New Roman" w:hAnsi="Times New Roman" w:cs="Times New Roman"/>
          <w:color w:val="222222"/>
          <w:sz w:val="24"/>
          <w:szCs w:val="24"/>
          <w:shd w:val="clear" w:color="auto" w:fill="FFFFFF"/>
          <w:lang w:val="nl-NL"/>
        </w:rPr>
        <w:t xml:space="preserve">, MD, PhD </w:t>
      </w:r>
    </w:p>
    <w:p w:rsidR="00A02F12" w:rsidRPr="003470F1" w:rsidRDefault="00A02F12" w:rsidP="00A02F12">
      <w:pPr>
        <w:pStyle w:val="Geenafstand"/>
        <w:spacing w:line="480" w:lineRule="auto"/>
        <w:rPr>
          <w:rFonts w:ascii="Times New Roman" w:hAnsi="Times New Roman" w:cs="Times New Roman"/>
          <w:sz w:val="24"/>
          <w:szCs w:val="24"/>
          <w:lang w:val="en-GB"/>
        </w:rPr>
      </w:pPr>
      <w:r w:rsidRPr="003470F1">
        <w:rPr>
          <w:rFonts w:ascii="Times New Roman" w:hAnsi="Times New Roman" w:cs="Times New Roman"/>
          <w:sz w:val="24"/>
          <w:szCs w:val="24"/>
          <w:lang w:val="en-GB"/>
        </w:rPr>
        <w:t xml:space="preserve">Department of </w:t>
      </w:r>
      <w:proofErr w:type="spellStart"/>
      <w:r w:rsidRPr="003470F1">
        <w:rPr>
          <w:rFonts w:ascii="Times New Roman" w:hAnsi="Times New Roman" w:cs="Times New Roman"/>
          <w:sz w:val="24"/>
          <w:szCs w:val="24"/>
          <w:lang w:val="en-GB"/>
        </w:rPr>
        <w:t>Orthopedics</w:t>
      </w:r>
      <w:proofErr w:type="spellEnd"/>
      <w:r w:rsidRPr="003470F1">
        <w:rPr>
          <w:rFonts w:ascii="Times New Roman" w:hAnsi="Times New Roman" w:cs="Times New Roman"/>
          <w:sz w:val="24"/>
          <w:szCs w:val="24"/>
          <w:lang w:val="en-GB"/>
        </w:rPr>
        <w:t xml:space="preserve"> </w:t>
      </w:r>
    </w:p>
    <w:p w:rsidR="00A02F12" w:rsidRPr="003470F1" w:rsidRDefault="00A02F12" w:rsidP="00A02F12">
      <w:pPr>
        <w:pStyle w:val="Geenafstand"/>
        <w:spacing w:line="480" w:lineRule="auto"/>
        <w:rPr>
          <w:rFonts w:ascii="Times New Roman" w:hAnsi="Times New Roman" w:cs="Times New Roman"/>
          <w:sz w:val="24"/>
          <w:szCs w:val="24"/>
          <w:lang w:val="en-GB"/>
        </w:rPr>
      </w:pPr>
      <w:r w:rsidRPr="003470F1">
        <w:rPr>
          <w:rFonts w:ascii="Times New Roman" w:hAnsi="Times New Roman" w:cs="Times New Roman"/>
          <w:sz w:val="24"/>
          <w:szCs w:val="24"/>
          <w:lang w:val="en-GB"/>
        </w:rPr>
        <w:t xml:space="preserve">Clinical </w:t>
      </w:r>
      <w:proofErr w:type="spellStart"/>
      <w:r w:rsidRPr="003470F1">
        <w:rPr>
          <w:rFonts w:ascii="Times New Roman" w:hAnsi="Times New Roman" w:cs="Times New Roman"/>
          <w:sz w:val="24"/>
          <w:szCs w:val="24"/>
          <w:lang w:val="en-GB"/>
        </w:rPr>
        <w:t>Orthopedic</w:t>
      </w:r>
      <w:proofErr w:type="spellEnd"/>
      <w:r w:rsidRPr="003470F1">
        <w:rPr>
          <w:rFonts w:ascii="Times New Roman" w:hAnsi="Times New Roman" w:cs="Times New Roman"/>
          <w:sz w:val="24"/>
          <w:szCs w:val="24"/>
          <w:lang w:val="en-GB"/>
        </w:rPr>
        <w:t xml:space="preserve"> Research </w:t>
      </w:r>
      <w:proofErr w:type="spellStart"/>
      <w:r w:rsidRPr="003470F1">
        <w:rPr>
          <w:rFonts w:ascii="Times New Roman" w:hAnsi="Times New Roman" w:cs="Times New Roman"/>
          <w:sz w:val="24"/>
          <w:szCs w:val="24"/>
          <w:lang w:val="en-GB"/>
        </w:rPr>
        <w:t>Center</w:t>
      </w:r>
      <w:proofErr w:type="spellEnd"/>
      <w:r w:rsidRPr="003470F1">
        <w:rPr>
          <w:rFonts w:ascii="Times New Roman" w:hAnsi="Times New Roman" w:cs="Times New Roman"/>
          <w:sz w:val="24"/>
          <w:szCs w:val="24"/>
          <w:lang w:val="en-GB"/>
        </w:rPr>
        <w:t xml:space="preserve"> – </w:t>
      </w:r>
      <w:proofErr w:type="spellStart"/>
      <w:r w:rsidRPr="003470F1">
        <w:rPr>
          <w:rFonts w:ascii="Times New Roman" w:hAnsi="Times New Roman" w:cs="Times New Roman"/>
          <w:sz w:val="24"/>
          <w:szCs w:val="24"/>
          <w:lang w:val="en-GB"/>
        </w:rPr>
        <w:t>mN</w:t>
      </w:r>
      <w:proofErr w:type="spellEnd"/>
      <w:r w:rsidRPr="003470F1">
        <w:rPr>
          <w:rFonts w:ascii="Times New Roman" w:hAnsi="Times New Roman" w:cs="Times New Roman"/>
          <w:sz w:val="24"/>
          <w:szCs w:val="24"/>
          <w:lang w:val="en-GB"/>
        </w:rPr>
        <w:t>.</w:t>
      </w:r>
    </w:p>
    <w:p w:rsidR="00A02F12" w:rsidRPr="003470F1" w:rsidRDefault="00A02F12" w:rsidP="00A02F12">
      <w:pPr>
        <w:pStyle w:val="Geenafstand"/>
        <w:spacing w:line="480" w:lineRule="auto"/>
        <w:rPr>
          <w:rFonts w:ascii="Times New Roman" w:hAnsi="Times New Roman" w:cs="Times New Roman"/>
          <w:sz w:val="24"/>
          <w:szCs w:val="24"/>
          <w:lang w:val="nl-NL"/>
        </w:rPr>
      </w:pPr>
      <w:r w:rsidRPr="003470F1">
        <w:rPr>
          <w:rFonts w:ascii="Times New Roman" w:hAnsi="Times New Roman" w:cs="Times New Roman"/>
          <w:sz w:val="24"/>
          <w:szCs w:val="24"/>
          <w:lang w:val="nl-NL"/>
        </w:rPr>
        <w:t>Diakonessenhuis Zeist</w:t>
      </w:r>
    </w:p>
    <w:p w:rsidR="00A02F12" w:rsidRPr="003470F1" w:rsidRDefault="00A02F12" w:rsidP="00A02F12">
      <w:pPr>
        <w:pStyle w:val="Geenafstand"/>
        <w:spacing w:line="480" w:lineRule="auto"/>
        <w:rPr>
          <w:rFonts w:ascii="Times New Roman" w:hAnsi="Times New Roman" w:cs="Times New Roman"/>
          <w:sz w:val="24"/>
          <w:szCs w:val="24"/>
          <w:lang w:val="nl-NL"/>
        </w:rPr>
      </w:pPr>
      <w:hyperlink r:id="rId7" w:history="1">
        <w:r w:rsidRPr="003470F1">
          <w:rPr>
            <w:rStyle w:val="Hyperlink"/>
            <w:rFonts w:ascii="Times New Roman" w:hAnsi="Times New Roman" w:cs="Times New Roman"/>
            <w:sz w:val="24"/>
            <w:szCs w:val="24"/>
            <w:lang w:val="nl-NL"/>
          </w:rPr>
          <w:t>svgaale1@diakhuis.nl</w:t>
        </w:r>
      </w:hyperlink>
    </w:p>
    <w:p w:rsidR="00A02F12" w:rsidRPr="003470F1" w:rsidRDefault="00A02F12" w:rsidP="00A02F12">
      <w:pPr>
        <w:pStyle w:val="Geenafstand"/>
        <w:spacing w:line="480" w:lineRule="auto"/>
        <w:rPr>
          <w:rFonts w:ascii="Times New Roman" w:hAnsi="Times New Roman" w:cs="Times New Roman"/>
          <w:sz w:val="24"/>
          <w:szCs w:val="24"/>
          <w:lang w:val="nl-NL"/>
        </w:rPr>
      </w:pPr>
    </w:p>
    <w:p w:rsidR="00A02F12" w:rsidRPr="003470F1" w:rsidRDefault="00A02F12" w:rsidP="00A02F12">
      <w:pPr>
        <w:pStyle w:val="Geenafstand"/>
        <w:spacing w:line="480" w:lineRule="auto"/>
        <w:rPr>
          <w:rStyle w:val="Hyperlink"/>
          <w:rFonts w:ascii="Times New Roman" w:hAnsi="Times New Roman" w:cs="Times New Roman"/>
          <w:color w:val="auto"/>
          <w:sz w:val="24"/>
          <w:szCs w:val="24"/>
          <w:u w:val="none"/>
          <w:lang w:val="nl-NL"/>
        </w:rPr>
      </w:pPr>
      <w:r w:rsidRPr="003470F1">
        <w:rPr>
          <w:rStyle w:val="Hyperlink"/>
          <w:rFonts w:ascii="Times New Roman" w:hAnsi="Times New Roman" w:cs="Times New Roman"/>
          <w:color w:val="auto"/>
          <w:sz w:val="24"/>
          <w:szCs w:val="24"/>
          <w:u w:val="none"/>
          <w:lang w:val="nl-NL"/>
        </w:rPr>
        <w:t>R.M. Castelein</w:t>
      </w:r>
    </w:p>
    <w:p w:rsidR="00A02F12" w:rsidRPr="003470F1" w:rsidRDefault="00A02F12" w:rsidP="00A02F12">
      <w:pPr>
        <w:pStyle w:val="Geenafstand"/>
        <w:spacing w:line="480" w:lineRule="auto"/>
        <w:rPr>
          <w:rStyle w:val="Hyperlink"/>
          <w:rFonts w:ascii="Times New Roman" w:hAnsi="Times New Roman" w:cs="Times New Roman"/>
          <w:color w:val="auto"/>
          <w:sz w:val="24"/>
          <w:szCs w:val="24"/>
          <w:u w:val="none"/>
          <w:lang w:val="en-GB"/>
        </w:rPr>
      </w:pPr>
      <w:proofErr w:type="spellStart"/>
      <w:r w:rsidRPr="003470F1">
        <w:rPr>
          <w:rStyle w:val="Hyperlink"/>
          <w:rFonts w:ascii="Times New Roman" w:hAnsi="Times New Roman" w:cs="Times New Roman"/>
          <w:color w:val="auto"/>
          <w:sz w:val="24"/>
          <w:szCs w:val="24"/>
          <w:u w:val="none"/>
          <w:lang w:val="en-GB"/>
        </w:rPr>
        <w:t>Orthopedic</w:t>
      </w:r>
      <w:proofErr w:type="spellEnd"/>
      <w:r w:rsidRPr="003470F1">
        <w:rPr>
          <w:rStyle w:val="Hyperlink"/>
          <w:rFonts w:ascii="Times New Roman" w:hAnsi="Times New Roman" w:cs="Times New Roman"/>
          <w:color w:val="auto"/>
          <w:sz w:val="24"/>
          <w:szCs w:val="24"/>
          <w:u w:val="none"/>
          <w:lang w:val="en-GB"/>
        </w:rPr>
        <w:t xml:space="preserve"> Surgeon, Professor, MD, PhD</w:t>
      </w:r>
    </w:p>
    <w:p w:rsidR="00A02F12" w:rsidRPr="003470F1" w:rsidRDefault="00A02F12" w:rsidP="00A02F12">
      <w:pPr>
        <w:pStyle w:val="Geenafstand"/>
        <w:spacing w:line="480" w:lineRule="auto"/>
        <w:rPr>
          <w:rFonts w:ascii="Times New Roman" w:hAnsi="Times New Roman" w:cs="Times New Roman"/>
          <w:sz w:val="24"/>
          <w:szCs w:val="24"/>
          <w:lang w:val="en-GB"/>
        </w:rPr>
      </w:pPr>
      <w:r w:rsidRPr="003470F1">
        <w:rPr>
          <w:rFonts w:ascii="Times New Roman" w:hAnsi="Times New Roman" w:cs="Times New Roman"/>
          <w:sz w:val="24"/>
          <w:szCs w:val="24"/>
          <w:lang w:val="en-GB"/>
        </w:rPr>
        <w:t xml:space="preserve">Department of </w:t>
      </w:r>
      <w:proofErr w:type="spellStart"/>
      <w:r w:rsidRPr="003470F1">
        <w:rPr>
          <w:rFonts w:ascii="Times New Roman" w:hAnsi="Times New Roman" w:cs="Times New Roman"/>
          <w:sz w:val="24"/>
          <w:szCs w:val="24"/>
          <w:lang w:val="en-GB"/>
        </w:rPr>
        <w:t>Orthopedics</w:t>
      </w:r>
      <w:proofErr w:type="spellEnd"/>
      <w:r w:rsidRPr="003470F1">
        <w:rPr>
          <w:rFonts w:ascii="Times New Roman" w:hAnsi="Times New Roman" w:cs="Times New Roman"/>
          <w:sz w:val="24"/>
          <w:szCs w:val="24"/>
          <w:lang w:val="en-GB"/>
        </w:rPr>
        <w:t xml:space="preserve"> </w:t>
      </w:r>
    </w:p>
    <w:p w:rsidR="00A02F12" w:rsidRPr="003470F1" w:rsidRDefault="00A02F12" w:rsidP="00A02F12">
      <w:pPr>
        <w:pStyle w:val="Geenafstand"/>
        <w:spacing w:line="480" w:lineRule="auto"/>
        <w:rPr>
          <w:rFonts w:ascii="Times New Roman" w:hAnsi="Times New Roman" w:cs="Times New Roman"/>
          <w:sz w:val="24"/>
          <w:szCs w:val="24"/>
          <w:lang w:val="en-GB"/>
        </w:rPr>
      </w:pPr>
      <w:r w:rsidRPr="003470F1">
        <w:rPr>
          <w:rFonts w:ascii="Times New Roman" w:hAnsi="Times New Roman" w:cs="Times New Roman"/>
          <w:sz w:val="24"/>
          <w:szCs w:val="24"/>
          <w:lang w:val="en-GB"/>
        </w:rPr>
        <w:t>UMC Utrecht</w:t>
      </w:r>
    </w:p>
    <w:p w:rsidR="00A02F12" w:rsidRPr="003470F1" w:rsidRDefault="00A02F12" w:rsidP="00A02F12">
      <w:pPr>
        <w:spacing w:line="480" w:lineRule="auto"/>
        <w:rPr>
          <w:rStyle w:val="Hyperlink"/>
          <w:rFonts w:ascii="Times New Roman" w:hAnsi="Times New Roman" w:cs="Times New Roman"/>
          <w:sz w:val="24"/>
          <w:szCs w:val="24"/>
          <w:lang w:val="en-GB"/>
        </w:rPr>
      </w:pPr>
      <w:hyperlink r:id="rId8" w:history="1">
        <w:r w:rsidRPr="003470F1">
          <w:rPr>
            <w:rStyle w:val="Hyperlink"/>
            <w:rFonts w:ascii="Times New Roman" w:hAnsi="Times New Roman" w:cs="Times New Roman"/>
            <w:sz w:val="24"/>
            <w:szCs w:val="24"/>
            <w:lang w:val="en-GB"/>
          </w:rPr>
          <w:t>r.m.castelein@umcutrecht.nl</w:t>
        </w:r>
      </w:hyperlink>
    </w:p>
    <w:p w:rsidR="00A02F12" w:rsidRDefault="00A02F12" w:rsidP="00A02F12">
      <w:pPr>
        <w:pStyle w:val="Geenafstand"/>
        <w:spacing w:line="480" w:lineRule="auto"/>
        <w:rPr>
          <w:rFonts w:ascii="Times New Roman" w:hAnsi="Times New Roman" w:cs="Times New Roman"/>
          <w:sz w:val="24"/>
          <w:szCs w:val="24"/>
          <w:lang w:val="en-GB"/>
        </w:rPr>
      </w:pPr>
    </w:p>
    <w:p w:rsidR="00A02F12" w:rsidRPr="003470F1" w:rsidRDefault="00A02F12" w:rsidP="00A02F12">
      <w:pPr>
        <w:pStyle w:val="Geenafstand"/>
        <w:spacing w:line="480" w:lineRule="auto"/>
        <w:rPr>
          <w:rFonts w:ascii="Times New Roman" w:hAnsi="Times New Roman" w:cs="Times New Roman"/>
          <w:sz w:val="24"/>
          <w:szCs w:val="24"/>
          <w:lang w:val="en-GB"/>
        </w:rPr>
      </w:pPr>
      <w:r w:rsidRPr="003470F1">
        <w:rPr>
          <w:rFonts w:ascii="Times New Roman" w:hAnsi="Times New Roman" w:cs="Times New Roman"/>
          <w:sz w:val="24"/>
          <w:szCs w:val="24"/>
          <w:lang w:val="en-GB"/>
        </w:rPr>
        <w:t>H. Weinans</w:t>
      </w:r>
    </w:p>
    <w:p w:rsidR="00A02F12" w:rsidRPr="003470F1" w:rsidRDefault="00A02F12" w:rsidP="00A02F12">
      <w:pPr>
        <w:pStyle w:val="Geenafstand"/>
        <w:spacing w:line="480" w:lineRule="auto"/>
        <w:rPr>
          <w:rFonts w:ascii="Times New Roman" w:hAnsi="Times New Roman" w:cs="Times New Roman"/>
          <w:sz w:val="24"/>
          <w:szCs w:val="24"/>
          <w:lang w:val="en-GB"/>
        </w:rPr>
      </w:pPr>
      <w:r w:rsidRPr="003470F1">
        <w:rPr>
          <w:rFonts w:ascii="Times New Roman" w:hAnsi="Times New Roman" w:cs="Times New Roman"/>
          <w:sz w:val="24"/>
          <w:szCs w:val="24"/>
          <w:lang w:val="en-GB"/>
        </w:rPr>
        <w:t>Researcher, Biomechanical engineer, Professor, PhD</w:t>
      </w:r>
    </w:p>
    <w:p w:rsidR="00A02F12" w:rsidRDefault="00A02F12" w:rsidP="00A02F12">
      <w:pPr>
        <w:pStyle w:val="Geenafstand"/>
        <w:spacing w:line="480" w:lineRule="auto"/>
        <w:rPr>
          <w:rFonts w:ascii="Times New Roman" w:hAnsi="Times New Roman" w:cs="Times New Roman"/>
          <w:sz w:val="24"/>
          <w:szCs w:val="24"/>
          <w:lang w:val="en-GB"/>
        </w:rPr>
      </w:pPr>
      <w:r w:rsidRPr="003470F1">
        <w:rPr>
          <w:rFonts w:ascii="Times New Roman" w:hAnsi="Times New Roman" w:cs="Times New Roman"/>
          <w:sz w:val="24"/>
          <w:szCs w:val="24"/>
          <w:lang w:val="en-GB"/>
        </w:rPr>
        <w:t xml:space="preserve">Department of </w:t>
      </w:r>
      <w:proofErr w:type="spellStart"/>
      <w:r w:rsidRPr="003470F1">
        <w:rPr>
          <w:rFonts w:ascii="Times New Roman" w:hAnsi="Times New Roman" w:cs="Times New Roman"/>
          <w:sz w:val="24"/>
          <w:szCs w:val="24"/>
          <w:lang w:val="en-GB"/>
        </w:rPr>
        <w:t>Orthopedics</w:t>
      </w:r>
      <w:proofErr w:type="spellEnd"/>
      <w:r w:rsidRPr="003470F1">
        <w:rPr>
          <w:rFonts w:ascii="Times New Roman" w:hAnsi="Times New Roman" w:cs="Times New Roman"/>
          <w:sz w:val="24"/>
          <w:szCs w:val="24"/>
          <w:lang w:val="en-GB"/>
        </w:rPr>
        <w:t xml:space="preserve"> </w:t>
      </w:r>
    </w:p>
    <w:p w:rsidR="00A02F12" w:rsidRDefault="00A02F12" w:rsidP="00A02F12">
      <w:pPr>
        <w:pStyle w:val="Geenafstand"/>
        <w:spacing w:line="480" w:lineRule="auto"/>
        <w:rPr>
          <w:rFonts w:ascii="Times New Roman" w:hAnsi="Times New Roman" w:cs="Times New Roman"/>
          <w:sz w:val="24"/>
          <w:szCs w:val="24"/>
          <w:lang w:val="en-GB"/>
        </w:rPr>
      </w:pPr>
      <w:r w:rsidRPr="003470F1">
        <w:rPr>
          <w:rFonts w:ascii="Times New Roman" w:hAnsi="Times New Roman" w:cs="Times New Roman"/>
          <w:sz w:val="24"/>
          <w:szCs w:val="24"/>
          <w:lang w:val="en-GB"/>
        </w:rPr>
        <w:t xml:space="preserve">UMC Utrecht </w:t>
      </w:r>
    </w:p>
    <w:p w:rsidR="00A02F12" w:rsidRDefault="00A02F12" w:rsidP="00A02F12">
      <w:pPr>
        <w:pStyle w:val="Geenafstand"/>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Department of Biomechanical E</w:t>
      </w:r>
      <w:r w:rsidRPr="003470F1">
        <w:rPr>
          <w:rFonts w:ascii="Times New Roman" w:hAnsi="Times New Roman" w:cs="Times New Roman"/>
          <w:sz w:val="24"/>
          <w:szCs w:val="24"/>
          <w:lang w:val="en-GB"/>
        </w:rPr>
        <w:t>ngineering</w:t>
      </w:r>
    </w:p>
    <w:p w:rsidR="00A02F12" w:rsidRPr="003470F1" w:rsidRDefault="00A02F12" w:rsidP="00A02F12">
      <w:pPr>
        <w:pStyle w:val="Geenafstand"/>
        <w:spacing w:line="480" w:lineRule="auto"/>
        <w:rPr>
          <w:rFonts w:ascii="Times New Roman" w:hAnsi="Times New Roman" w:cs="Times New Roman"/>
          <w:sz w:val="24"/>
          <w:szCs w:val="24"/>
          <w:lang w:val="en-GB"/>
        </w:rPr>
      </w:pPr>
      <w:r w:rsidRPr="003470F1">
        <w:rPr>
          <w:rFonts w:ascii="Times New Roman" w:hAnsi="Times New Roman" w:cs="Times New Roman"/>
          <w:sz w:val="24"/>
          <w:szCs w:val="24"/>
          <w:lang w:val="en-GB"/>
        </w:rPr>
        <w:t>TU Delft</w:t>
      </w:r>
    </w:p>
    <w:p w:rsidR="00A02F12" w:rsidRPr="003470F1" w:rsidRDefault="00A02F12" w:rsidP="00A02F12">
      <w:pPr>
        <w:pStyle w:val="Geenafstand"/>
        <w:spacing w:line="480" w:lineRule="auto"/>
        <w:rPr>
          <w:rStyle w:val="Hyperlink"/>
          <w:rFonts w:ascii="Times New Roman" w:hAnsi="Times New Roman" w:cs="Times New Roman"/>
          <w:sz w:val="24"/>
          <w:szCs w:val="24"/>
          <w:lang w:val="en-GB"/>
        </w:rPr>
      </w:pPr>
      <w:hyperlink r:id="rId9" w:history="1">
        <w:r w:rsidRPr="003470F1">
          <w:rPr>
            <w:rStyle w:val="Hyperlink"/>
            <w:rFonts w:ascii="Times New Roman" w:hAnsi="Times New Roman" w:cs="Times New Roman"/>
            <w:sz w:val="24"/>
            <w:szCs w:val="24"/>
            <w:lang w:val="en-GB"/>
          </w:rPr>
          <w:t>h.h.weinans@umcutrecht.nl</w:t>
        </w:r>
      </w:hyperlink>
    </w:p>
    <w:p w:rsidR="00A02F12" w:rsidRDefault="00A02F12" w:rsidP="00A02F12">
      <w:pPr>
        <w:pStyle w:val="Geenafstand"/>
        <w:spacing w:line="480" w:lineRule="auto"/>
        <w:rPr>
          <w:rStyle w:val="Hyperlink"/>
          <w:rFonts w:ascii="Times New Roman" w:hAnsi="Times New Roman" w:cs="Times New Roman"/>
          <w:sz w:val="24"/>
          <w:szCs w:val="24"/>
          <w:lang w:val="en-GB"/>
        </w:rPr>
      </w:pPr>
    </w:p>
    <w:p w:rsidR="00A02F12" w:rsidRDefault="00A02F12" w:rsidP="00A02F12">
      <w:pPr>
        <w:pStyle w:val="Geenafstand"/>
        <w:spacing w:line="480" w:lineRule="auto"/>
        <w:rPr>
          <w:rStyle w:val="Hyperlink"/>
          <w:rFonts w:ascii="Times New Roman" w:hAnsi="Times New Roman" w:cs="Times New Roman"/>
          <w:sz w:val="24"/>
          <w:szCs w:val="24"/>
          <w:lang w:val="en-GB"/>
        </w:rPr>
      </w:pPr>
    </w:p>
    <w:p w:rsidR="00A02F12" w:rsidRPr="003470F1" w:rsidRDefault="00A02F12" w:rsidP="00A02F12">
      <w:pPr>
        <w:pStyle w:val="Geenafstand"/>
        <w:spacing w:line="480" w:lineRule="auto"/>
        <w:rPr>
          <w:rStyle w:val="Hyperlink"/>
          <w:rFonts w:ascii="Times New Roman" w:hAnsi="Times New Roman" w:cs="Times New Roman"/>
          <w:sz w:val="24"/>
          <w:szCs w:val="24"/>
          <w:lang w:val="en-GB"/>
        </w:rPr>
      </w:pPr>
    </w:p>
    <w:p w:rsidR="00A02F12" w:rsidRPr="003470F1" w:rsidRDefault="00A02F12" w:rsidP="00A02F12">
      <w:pPr>
        <w:pStyle w:val="Geenafstand"/>
        <w:spacing w:line="480" w:lineRule="auto"/>
        <w:rPr>
          <w:rFonts w:ascii="Times New Roman" w:hAnsi="Times New Roman" w:cs="Times New Roman"/>
          <w:sz w:val="24"/>
          <w:szCs w:val="24"/>
          <w:lang w:val="en-GB"/>
        </w:rPr>
      </w:pPr>
      <w:r w:rsidRPr="003470F1">
        <w:rPr>
          <w:rFonts w:ascii="Times New Roman" w:hAnsi="Times New Roman" w:cs="Times New Roman"/>
          <w:sz w:val="24"/>
          <w:szCs w:val="24"/>
          <w:lang w:val="en-GB"/>
        </w:rPr>
        <w:lastRenderedPageBreak/>
        <w:t>A. de Gast</w:t>
      </w:r>
    </w:p>
    <w:p w:rsidR="00A02F12" w:rsidRPr="003470F1" w:rsidRDefault="00A02F12" w:rsidP="00A02F12">
      <w:pPr>
        <w:pStyle w:val="Geenafstand"/>
        <w:spacing w:line="480" w:lineRule="auto"/>
        <w:rPr>
          <w:rFonts w:ascii="Times New Roman" w:hAnsi="Times New Roman" w:cs="Times New Roman"/>
          <w:sz w:val="24"/>
          <w:szCs w:val="24"/>
          <w:lang w:val="en-GB"/>
        </w:rPr>
      </w:pPr>
      <w:proofErr w:type="spellStart"/>
      <w:r w:rsidRPr="003470F1">
        <w:rPr>
          <w:rFonts w:ascii="Times New Roman" w:hAnsi="Times New Roman" w:cs="Times New Roman"/>
          <w:sz w:val="24"/>
          <w:szCs w:val="24"/>
          <w:lang w:val="en-GB"/>
        </w:rPr>
        <w:t>Orthopedic</w:t>
      </w:r>
      <w:proofErr w:type="spellEnd"/>
      <w:r w:rsidRPr="003470F1">
        <w:rPr>
          <w:rFonts w:ascii="Times New Roman" w:hAnsi="Times New Roman" w:cs="Times New Roman"/>
          <w:sz w:val="24"/>
          <w:szCs w:val="24"/>
          <w:lang w:val="en-GB"/>
        </w:rPr>
        <w:t xml:space="preserve"> Surgeon, MD, PhD</w:t>
      </w:r>
    </w:p>
    <w:p w:rsidR="00A02F12" w:rsidRPr="003470F1" w:rsidRDefault="00A02F12" w:rsidP="00A02F12">
      <w:pPr>
        <w:pStyle w:val="Geenafstand"/>
        <w:spacing w:line="480" w:lineRule="auto"/>
        <w:rPr>
          <w:rFonts w:ascii="Times New Roman" w:hAnsi="Times New Roman" w:cs="Times New Roman"/>
          <w:sz w:val="24"/>
          <w:szCs w:val="24"/>
          <w:lang w:val="en-GB"/>
        </w:rPr>
      </w:pPr>
      <w:r w:rsidRPr="003470F1">
        <w:rPr>
          <w:rFonts w:ascii="Times New Roman" w:hAnsi="Times New Roman" w:cs="Times New Roman"/>
          <w:sz w:val="24"/>
          <w:szCs w:val="24"/>
          <w:lang w:val="en-GB"/>
        </w:rPr>
        <w:t xml:space="preserve">Department of </w:t>
      </w:r>
      <w:proofErr w:type="spellStart"/>
      <w:r w:rsidRPr="003470F1">
        <w:rPr>
          <w:rFonts w:ascii="Times New Roman" w:hAnsi="Times New Roman" w:cs="Times New Roman"/>
          <w:sz w:val="24"/>
          <w:szCs w:val="24"/>
          <w:lang w:val="en-GB"/>
        </w:rPr>
        <w:t>Orthopedics</w:t>
      </w:r>
      <w:proofErr w:type="spellEnd"/>
      <w:r w:rsidRPr="003470F1">
        <w:rPr>
          <w:rFonts w:ascii="Times New Roman" w:hAnsi="Times New Roman" w:cs="Times New Roman"/>
          <w:sz w:val="24"/>
          <w:szCs w:val="24"/>
          <w:lang w:val="en-GB"/>
        </w:rPr>
        <w:t xml:space="preserve"> </w:t>
      </w:r>
    </w:p>
    <w:p w:rsidR="00A02F12" w:rsidRPr="003470F1" w:rsidRDefault="00A02F12" w:rsidP="00A02F12">
      <w:pPr>
        <w:pStyle w:val="Geenafstand"/>
        <w:spacing w:line="480" w:lineRule="auto"/>
        <w:rPr>
          <w:rFonts w:ascii="Times New Roman" w:hAnsi="Times New Roman" w:cs="Times New Roman"/>
          <w:sz w:val="24"/>
          <w:szCs w:val="24"/>
          <w:lang w:val="en-GB"/>
        </w:rPr>
      </w:pPr>
      <w:r w:rsidRPr="003470F1">
        <w:rPr>
          <w:rFonts w:ascii="Times New Roman" w:hAnsi="Times New Roman" w:cs="Times New Roman"/>
          <w:sz w:val="24"/>
          <w:szCs w:val="24"/>
          <w:lang w:val="en-GB"/>
        </w:rPr>
        <w:t xml:space="preserve">Head Clinical Orthopaedic Research </w:t>
      </w:r>
      <w:proofErr w:type="spellStart"/>
      <w:r w:rsidRPr="003470F1">
        <w:rPr>
          <w:rFonts w:ascii="Times New Roman" w:hAnsi="Times New Roman" w:cs="Times New Roman"/>
          <w:sz w:val="24"/>
          <w:szCs w:val="24"/>
          <w:lang w:val="en-GB"/>
        </w:rPr>
        <w:t>Center</w:t>
      </w:r>
      <w:proofErr w:type="spellEnd"/>
      <w:r w:rsidRPr="003470F1">
        <w:rPr>
          <w:rFonts w:ascii="Times New Roman" w:hAnsi="Times New Roman" w:cs="Times New Roman"/>
          <w:sz w:val="24"/>
          <w:szCs w:val="24"/>
          <w:lang w:val="en-GB"/>
        </w:rPr>
        <w:t xml:space="preserve"> – </w:t>
      </w:r>
      <w:proofErr w:type="spellStart"/>
      <w:r w:rsidRPr="003470F1">
        <w:rPr>
          <w:rFonts w:ascii="Times New Roman" w:hAnsi="Times New Roman" w:cs="Times New Roman"/>
          <w:sz w:val="24"/>
          <w:szCs w:val="24"/>
          <w:lang w:val="en-GB"/>
        </w:rPr>
        <w:t>mN</w:t>
      </w:r>
      <w:proofErr w:type="spellEnd"/>
    </w:p>
    <w:p w:rsidR="00A02F12" w:rsidRPr="003470F1" w:rsidRDefault="00A02F12" w:rsidP="00A02F12">
      <w:pPr>
        <w:pStyle w:val="Geenafstand"/>
        <w:spacing w:line="480" w:lineRule="auto"/>
        <w:rPr>
          <w:rFonts w:ascii="Times New Roman" w:hAnsi="Times New Roman" w:cs="Times New Roman"/>
          <w:sz w:val="24"/>
          <w:szCs w:val="24"/>
          <w:lang w:val="nl-NL"/>
        </w:rPr>
      </w:pPr>
      <w:r w:rsidRPr="003470F1">
        <w:rPr>
          <w:rFonts w:ascii="Times New Roman" w:hAnsi="Times New Roman" w:cs="Times New Roman"/>
          <w:sz w:val="24"/>
          <w:szCs w:val="24"/>
          <w:lang w:val="nl-NL"/>
        </w:rPr>
        <w:t>Diakonessenhuis Zeist</w:t>
      </w:r>
    </w:p>
    <w:p w:rsidR="00A02F12" w:rsidRDefault="00A02F12" w:rsidP="00A02F12">
      <w:pPr>
        <w:spacing w:line="480" w:lineRule="auto"/>
        <w:rPr>
          <w:rStyle w:val="Hyperlink"/>
          <w:rFonts w:ascii="Times New Roman" w:hAnsi="Times New Roman" w:cs="Times New Roman"/>
          <w:sz w:val="24"/>
          <w:szCs w:val="24"/>
          <w:lang w:val="nl-NL"/>
        </w:rPr>
      </w:pPr>
      <w:hyperlink r:id="rId10" w:history="1">
        <w:r w:rsidRPr="003470F1">
          <w:rPr>
            <w:rStyle w:val="Hyperlink"/>
            <w:rFonts w:ascii="Times New Roman" w:hAnsi="Times New Roman" w:cs="Times New Roman"/>
            <w:sz w:val="24"/>
            <w:szCs w:val="24"/>
            <w:lang w:val="nl-NL"/>
          </w:rPr>
          <w:t>adgast@diakhuis.nl</w:t>
        </w:r>
      </w:hyperlink>
    </w:p>
    <w:p w:rsidR="00A02F12" w:rsidRDefault="00A02F12" w:rsidP="0027244F">
      <w:pPr>
        <w:spacing w:after="0" w:line="480" w:lineRule="auto"/>
        <w:jc w:val="both"/>
        <w:rPr>
          <w:rFonts w:ascii="Times New Roman" w:hAnsi="Times New Roman" w:cs="Times New Roman"/>
          <w:b/>
          <w:sz w:val="24"/>
          <w:szCs w:val="24"/>
        </w:rPr>
      </w:pPr>
    </w:p>
    <w:p w:rsidR="0027244F" w:rsidRPr="00B5003A" w:rsidRDefault="0027244F" w:rsidP="0027244F">
      <w:pPr>
        <w:spacing w:after="0" w:line="480" w:lineRule="auto"/>
        <w:jc w:val="both"/>
        <w:rPr>
          <w:rFonts w:ascii="Times New Roman" w:hAnsi="Times New Roman" w:cs="Times New Roman"/>
          <w:b/>
          <w:sz w:val="24"/>
          <w:szCs w:val="24"/>
        </w:rPr>
      </w:pPr>
      <w:r w:rsidRPr="00B5003A">
        <w:rPr>
          <w:rFonts w:ascii="Times New Roman" w:hAnsi="Times New Roman" w:cs="Times New Roman"/>
          <w:b/>
          <w:sz w:val="24"/>
          <w:szCs w:val="24"/>
        </w:rPr>
        <w:t>Structured Abstract</w:t>
      </w:r>
    </w:p>
    <w:p w:rsidR="0027244F" w:rsidRPr="00C30C51" w:rsidRDefault="0027244F" w:rsidP="0027244F">
      <w:pPr>
        <w:spacing w:after="0" w:line="480" w:lineRule="auto"/>
        <w:jc w:val="both"/>
        <w:rPr>
          <w:rFonts w:ascii="Times New Roman" w:hAnsi="Times New Roman" w:cs="Times New Roman"/>
          <w:sz w:val="24"/>
          <w:szCs w:val="24"/>
        </w:rPr>
      </w:pPr>
      <w:r w:rsidRPr="0027244F">
        <w:rPr>
          <w:rFonts w:ascii="Times New Roman" w:hAnsi="Times New Roman" w:cs="Times New Roman"/>
          <w:b/>
          <w:sz w:val="24"/>
          <w:szCs w:val="24"/>
        </w:rPr>
        <w:t>Background</w:t>
      </w:r>
      <w:r w:rsidRPr="0027244F">
        <w:rPr>
          <w:rFonts w:ascii="Times New Roman" w:hAnsi="Times New Roman" w:cs="Times New Roman"/>
          <w:b/>
          <w:sz w:val="24"/>
          <w:szCs w:val="24"/>
        </w:rPr>
        <w:t>:</w:t>
      </w:r>
      <w:r w:rsidRPr="00C30C51">
        <w:rPr>
          <w:rFonts w:ascii="Times New Roman" w:hAnsi="Times New Roman" w:cs="Times New Roman"/>
          <w:sz w:val="24"/>
          <w:szCs w:val="24"/>
        </w:rPr>
        <w:t xml:space="preserve"> Acetabu</w:t>
      </w:r>
      <w:r>
        <w:rPr>
          <w:rFonts w:ascii="Times New Roman" w:hAnsi="Times New Roman" w:cs="Times New Roman"/>
          <w:sz w:val="24"/>
          <w:szCs w:val="24"/>
        </w:rPr>
        <w:t>lar cup orientation plays a key</w:t>
      </w:r>
      <w:r w:rsidRPr="00C30C51">
        <w:rPr>
          <w:rFonts w:ascii="Times New Roman" w:hAnsi="Times New Roman" w:cs="Times New Roman"/>
          <w:sz w:val="24"/>
          <w:szCs w:val="24"/>
        </w:rPr>
        <w:t xml:space="preserve"> role in implant stability and success rate of </w:t>
      </w:r>
      <w:r>
        <w:rPr>
          <w:rFonts w:ascii="Times New Roman" w:hAnsi="Times New Roman" w:cs="Times New Roman"/>
          <w:sz w:val="24"/>
          <w:szCs w:val="24"/>
        </w:rPr>
        <w:t>t</w:t>
      </w:r>
      <w:r w:rsidRPr="00C30C51">
        <w:rPr>
          <w:rFonts w:ascii="Times New Roman" w:hAnsi="Times New Roman" w:cs="Times New Roman"/>
          <w:sz w:val="24"/>
          <w:szCs w:val="24"/>
        </w:rPr>
        <w:t xml:space="preserve">otal </w:t>
      </w:r>
      <w:r>
        <w:rPr>
          <w:rFonts w:ascii="Times New Roman" w:hAnsi="Times New Roman" w:cs="Times New Roman"/>
          <w:sz w:val="24"/>
          <w:szCs w:val="24"/>
        </w:rPr>
        <w:t>h</w:t>
      </w:r>
      <w:r w:rsidRPr="00C30C51">
        <w:rPr>
          <w:rFonts w:ascii="Times New Roman" w:hAnsi="Times New Roman" w:cs="Times New Roman"/>
          <w:sz w:val="24"/>
          <w:szCs w:val="24"/>
        </w:rPr>
        <w:t xml:space="preserve">ip </w:t>
      </w:r>
      <w:r>
        <w:rPr>
          <w:rFonts w:ascii="Times New Roman" w:hAnsi="Times New Roman" w:cs="Times New Roman"/>
          <w:sz w:val="24"/>
          <w:szCs w:val="24"/>
        </w:rPr>
        <w:t>a</w:t>
      </w:r>
      <w:r w:rsidRPr="00C30C51">
        <w:rPr>
          <w:rFonts w:ascii="Times New Roman" w:hAnsi="Times New Roman" w:cs="Times New Roman"/>
          <w:sz w:val="24"/>
          <w:szCs w:val="24"/>
        </w:rPr>
        <w:t>rthroplasty (THA)</w:t>
      </w:r>
      <w:r>
        <w:rPr>
          <w:rFonts w:ascii="Times New Roman" w:hAnsi="Times New Roman" w:cs="Times New Roman"/>
          <w:sz w:val="24"/>
          <w:szCs w:val="24"/>
        </w:rPr>
        <w:t xml:space="preserve">. To date, the orientation is measured with different imaging modalities and definitions, leading to lack of consensus on optimal orientation. A three-dimensional (3-D) concept, which measures orientation in the three anatomical perpendicular planes and describes their mathematical relationship, enables universal definitions and quantifies cup orientation around the transverse </w:t>
      </w:r>
      <w:r w:rsidRPr="00076B57">
        <w:rPr>
          <w:rFonts w:ascii="Times New Roman" w:hAnsi="Times New Roman" w:cs="Times New Roman"/>
          <w:sz w:val="24"/>
          <w:szCs w:val="24"/>
        </w:rPr>
        <w:t>axis</w:t>
      </w:r>
      <w:r>
        <w:rPr>
          <w:rFonts w:ascii="Times New Roman" w:hAnsi="Times New Roman" w:cs="Times New Roman"/>
          <w:sz w:val="24"/>
          <w:szCs w:val="24"/>
        </w:rPr>
        <w:t xml:space="preserve"> in the sagittal plane. The latter is important, because high-risk movements for dislocation are mainly around the transverse axis in the sagittal plane. </w:t>
      </w:r>
      <w:r w:rsidRPr="0027244F">
        <w:rPr>
          <w:rFonts w:ascii="Times New Roman" w:hAnsi="Times New Roman" w:cs="Times New Roman"/>
          <w:b/>
          <w:sz w:val="24"/>
          <w:szCs w:val="24"/>
        </w:rPr>
        <w:t>Purpose:</w:t>
      </w:r>
      <w:r>
        <w:rPr>
          <w:rFonts w:ascii="Times New Roman" w:hAnsi="Times New Roman" w:cs="Times New Roman"/>
          <w:sz w:val="24"/>
          <w:szCs w:val="24"/>
        </w:rPr>
        <w:t xml:space="preserve"> T</w:t>
      </w:r>
      <w:r>
        <w:rPr>
          <w:rFonts w:ascii="Times New Roman" w:hAnsi="Times New Roman" w:cs="Times New Roman"/>
          <w:sz w:val="24"/>
          <w:szCs w:val="24"/>
        </w:rPr>
        <w:t xml:space="preserve">o test the legitimacy and reliability of a 3-D concept to establish acetabular cup orientation. </w:t>
      </w:r>
    </w:p>
    <w:p w:rsidR="0027244F" w:rsidRDefault="0027244F" w:rsidP="0027244F">
      <w:pPr>
        <w:spacing w:after="0" w:line="480" w:lineRule="auto"/>
        <w:jc w:val="both"/>
        <w:rPr>
          <w:rFonts w:ascii="Times New Roman" w:hAnsi="Times New Roman" w:cs="Times New Roman"/>
          <w:sz w:val="24"/>
          <w:szCs w:val="24"/>
        </w:rPr>
      </w:pPr>
    </w:p>
    <w:p w:rsidR="0027244F" w:rsidRPr="00C30C51" w:rsidRDefault="0027244F" w:rsidP="0027244F">
      <w:pPr>
        <w:spacing w:after="0" w:line="480" w:lineRule="auto"/>
        <w:jc w:val="both"/>
        <w:rPr>
          <w:rFonts w:ascii="Times New Roman" w:hAnsi="Times New Roman" w:cs="Times New Roman"/>
          <w:sz w:val="24"/>
          <w:szCs w:val="24"/>
        </w:rPr>
      </w:pPr>
      <w:r w:rsidRPr="0027244F">
        <w:rPr>
          <w:rFonts w:ascii="Times New Roman" w:hAnsi="Times New Roman" w:cs="Times New Roman"/>
          <w:b/>
          <w:sz w:val="24"/>
          <w:szCs w:val="24"/>
        </w:rPr>
        <w:t xml:space="preserve">Material and </w:t>
      </w:r>
      <w:r w:rsidRPr="0027244F">
        <w:rPr>
          <w:rFonts w:ascii="Times New Roman" w:hAnsi="Times New Roman" w:cs="Times New Roman"/>
          <w:b/>
          <w:sz w:val="24"/>
          <w:szCs w:val="24"/>
        </w:rPr>
        <w:t>Methods:</w:t>
      </w:r>
      <w:r w:rsidRPr="00C30C51">
        <w:rPr>
          <w:rFonts w:ascii="Times New Roman" w:hAnsi="Times New Roman" w:cs="Times New Roman"/>
          <w:sz w:val="24"/>
          <w:szCs w:val="24"/>
        </w:rPr>
        <w:t xml:space="preserve"> Twenty computed tomographic scans of patients with twenty-two primary THA in situ were systematically collected. On </w:t>
      </w:r>
      <w:proofErr w:type="spellStart"/>
      <w:r w:rsidRPr="00C30C51">
        <w:rPr>
          <w:rFonts w:ascii="Times New Roman" w:hAnsi="Times New Roman" w:cs="Times New Roman"/>
          <w:sz w:val="24"/>
          <w:szCs w:val="24"/>
        </w:rPr>
        <w:t>multiplanar</w:t>
      </w:r>
      <w:proofErr w:type="spellEnd"/>
      <w:r w:rsidRPr="00C30C51">
        <w:rPr>
          <w:rFonts w:ascii="Times New Roman" w:hAnsi="Times New Roman" w:cs="Times New Roman"/>
          <w:sz w:val="24"/>
          <w:szCs w:val="24"/>
        </w:rPr>
        <w:t xml:space="preserve"> reconstructions, three observers independently measured </w:t>
      </w:r>
      <w:r>
        <w:rPr>
          <w:rFonts w:ascii="Times New Roman" w:hAnsi="Times New Roman" w:cs="Times New Roman"/>
          <w:sz w:val="24"/>
          <w:szCs w:val="24"/>
        </w:rPr>
        <w:t xml:space="preserve">cup orientation in terms of coronal inclination, sagittal </w:t>
      </w:r>
      <w:r w:rsidRPr="00C30C51">
        <w:rPr>
          <w:rFonts w:ascii="Times New Roman" w:hAnsi="Times New Roman" w:cs="Times New Roman"/>
          <w:sz w:val="24"/>
          <w:szCs w:val="24"/>
        </w:rPr>
        <w:t>tilt</w:t>
      </w:r>
      <w:r>
        <w:rPr>
          <w:rFonts w:ascii="Times New Roman" w:hAnsi="Times New Roman" w:cs="Times New Roman"/>
          <w:sz w:val="24"/>
          <w:szCs w:val="24"/>
        </w:rPr>
        <w:t xml:space="preserve"> and transverse version. T</w:t>
      </w:r>
      <w:r w:rsidRPr="00526F54">
        <w:rPr>
          <w:rFonts w:ascii="Times New Roman" w:hAnsi="Times New Roman" w:cs="Times New Roman"/>
          <w:sz w:val="24"/>
          <w:szCs w:val="24"/>
        </w:rPr>
        <w:t xml:space="preserve">he angles measured in two </w:t>
      </w:r>
      <w:r>
        <w:rPr>
          <w:rFonts w:ascii="Times New Roman" w:hAnsi="Times New Roman" w:cs="Times New Roman"/>
          <w:sz w:val="24"/>
          <w:szCs w:val="24"/>
        </w:rPr>
        <w:t xml:space="preserve">anatomical </w:t>
      </w:r>
      <w:r w:rsidRPr="00526F54">
        <w:rPr>
          <w:rFonts w:ascii="Times New Roman" w:hAnsi="Times New Roman" w:cs="Times New Roman"/>
          <w:sz w:val="24"/>
          <w:szCs w:val="24"/>
        </w:rPr>
        <w:t>planes were</w:t>
      </w:r>
      <w:r>
        <w:rPr>
          <w:rFonts w:ascii="Times New Roman" w:hAnsi="Times New Roman" w:cs="Times New Roman"/>
          <w:sz w:val="24"/>
          <w:szCs w:val="24"/>
        </w:rPr>
        <w:t xml:space="preserve"> used to calculate</w:t>
      </w:r>
      <w:r w:rsidRPr="00526F54">
        <w:rPr>
          <w:rFonts w:ascii="Times New Roman" w:hAnsi="Times New Roman" w:cs="Times New Roman"/>
          <w:sz w:val="24"/>
          <w:szCs w:val="24"/>
        </w:rPr>
        <w:t xml:space="preserve"> </w:t>
      </w:r>
      <w:r w:rsidRPr="0090157D">
        <w:rPr>
          <w:rFonts w:ascii="Times New Roman" w:hAnsi="Times New Roman" w:cs="Times New Roman"/>
          <w:sz w:val="24"/>
          <w:szCs w:val="24"/>
        </w:rPr>
        <w:t>the angle in</w:t>
      </w:r>
      <w:r>
        <w:rPr>
          <w:rFonts w:ascii="Times New Roman" w:hAnsi="Times New Roman" w:cs="Times New Roman"/>
          <w:sz w:val="24"/>
          <w:szCs w:val="24"/>
        </w:rPr>
        <w:t xml:space="preserve"> the third plane via a trigonometric algorithm</w:t>
      </w:r>
      <w:r w:rsidRPr="00C30C51">
        <w:rPr>
          <w:rFonts w:ascii="Times New Roman" w:hAnsi="Times New Roman" w:cs="Times New Roman"/>
          <w:sz w:val="24"/>
          <w:szCs w:val="24"/>
        </w:rPr>
        <w:t>.</w:t>
      </w:r>
      <w:r>
        <w:rPr>
          <w:rFonts w:ascii="Times New Roman" w:hAnsi="Times New Roman" w:cs="Times New Roman"/>
          <w:sz w:val="24"/>
          <w:szCs w:val="24"/>
        </w:rPr>
        <w:t xml:space="preserve"> </w:t>
      </w:r>
      <w:r w:rsidRPr="00C30C51">
        <w:rPr>
          <w:rFonts w:ascii="Times New Roman" w:hAnsi="Times New Roman" w:cs="Times New Roman"/>
          <w:sz w:val="24"/>
          <w:szCs w:val="24"/>
        </w:rPr>
        <w:t xml:space="preserve">For correlation and reliability analyses, </w:t>
      </w:r>
      <w:r w:rsidRPr="00C30C51">
        <w:rPr>
          <w:rFonts w:ascii="Times New Roman" w:hAnsi="Times New Roman" w:cs="Times New Roman"/>
          <w:sz w:val="24"/>
          <w:szCs w:val="24"/>
        </w:rPr>
        <w:lastRenderedPageBreak/>
        <w:t xml:space="preserve">intra- and </w:t>
      </w:r>
      <w:proofErr w:type="spellStart"/>
      <w:r w:rsidRPr="00C30C51">
        <w:rPr>
          <w:rFonts w:ascii="Times New Roman" w:hAnsi="Times New Roman" w:cs="Times New Roman"/>
          <w:sz w:val="24"/>
          <w:szCs w:val="24"/>
        </w:rPr>
        <w:t>interobserver</w:t>
      </w:r>
      <w:proofErr w:type="spellEnd"/>
      <w:r w:rsidRPr="00C30C51">
        <w:rPr>
          <w:rFonts w:ascii="Times New Roman" w:hAnsi="Times New Roman" w:cs="Times New Roman"/>
          <w:sz w:val="24"/>
          <w:szCs w:val="24"/>
        </w:rPr>
        <w:t xml:space="preserve"> differences between measured and calculated angles were evaluated using the intra-class correlation coefficient (ICC). </w:t>
      </w:r>
    </w:p>
    <w:p w:rsidR="0027244F" w:rsidRPr="00C30C51" w:rsidRDefault="0027244F" w:rsidP="0027244F">
      <w:pPr>
        <w:spacing w:after="0" w:line="480" w:lineRule="auto"/>
        <w:jc w:val="both"/>
        <w:rPr>
          <w:rFonts w:ascii="Times New Roman" w:hAnsi="Times New Roman" w:cs="Times New Roman"/>
          <w:sz w:val="24"/>
          <w:szCs w:val="24"/>
        </w:rPr>
      </w:pPr>
    </w:p>
    <w:p w:rsidR="0027244F" w:rsidRPr="00C30C51" w:rsidRDefault="0027244F" w:rsidP="0027244F">
      <w:pPr>
        <w:spacing w:after="0" w:line="480" w:lineRule="auto"/>
        <w:jc w:val="both"/>
        <w:rPr>
          <w:rFonts w:ascii="Times New Roman" w:hAnsi="Times New Roman" w:cs="Times New Roman"/>
          <w:sz w:val="24"/>
          <w:szCs w:val="24"/>
        </w:rPr>
      </w:pPr>
      <w:r w:rsidRPr="0027244F">
        <w:rPr>
          <w:rFonts w:ascii="Times New Roman" w:hAnsi="Times New Roman" w:cs="Times New Roman"/>
          <w:b/>
          <w:sz w:val="24"/>
          <w:szCs w:val="24"/>
        </w:rPr>
        <w:t>Results:</w:t>
      </w:r>
      <w:r w:rsidRPr="00C30C51">
        <w:rPr>
          <w:rFonts w:ascii="Times New Roman" w:hAnsi="Times New Roman" w:cs="Times New Roman"/>
          <w:sz w:val="24"/>
          <w:szCs w:val="24"/>
        </w:rPr>
        <w:t xml:space="preserve"> </w:t>
      </w:r>
      <w:r>
        <w:rPr>
          <w:rFonts w:ascii="Times New Roman" w:hAnsi="Times New Roman" w:cs="Times New Roman"/>
          <w:sz w:val="24"/>
          <w:szCs w:val="24"/>
        </w:rPr>
        <w:t>Measured</w:t>
      </w:r>
      <w:r w:rsidRPr="00C30C51">
        <w:rPr>
          <w:rFonts w:ascii="Times New Roman" w:hAnsi="Times New Roman" w:cs="Times New Roman"/>
          <w:sz w:val="24"/>
          <w:szCs w:val="24"/>
        </w:rPr>
        <w:t xml:space="preserve"> and </w:t>
      </w:r>
      <w:r>
        <w:rPr>
          <w:rFonts w:ascii="Times New Roman" w:hAnsi="Times New Roman" w:cs="Times New Roman"/>
          <w:sz w:val="24"/>
          <w:szCs w:val="24"/>
        </w:rPr>
        <w:t>calculated</w:t>
      </w:r>
      <w:r w:rsidRPr="00C30C51">
        <w:rPr>
          <w:rFonts w:ascii="Times New Roman" w:hAnsi="Times New Roman" w:cs="Times New Roman"/>
          <w:sz w:val="24"/>
          <w:szCs w:val="24"/>
        </w:rPr>
        <w:t xml:space="preserve"> angles had an ICC of 0.974 for coronal inclination, 0.993  for sagittal tilt and 0.993 for transverse version. Intra- and </w:t>
      </w:r>
      <w:proofErr w:type="spellStart"/>
      <w:r w:rsidRPr="00C30C51">
        <w:rPr>
          <w:rFonts w:ascii="Times New Roman" w:hAnsi="Times New Roman" w:cs="Times New Roman"/>
          <w:sz w:val="24"/>
          <w:szCs w:val="24"/>
        </w:rPr>
        <w:t>interobserver</w:t>
      </w:r>
      <w:proofErr w:type="spellEnd"/>
      <w:r w:rsidRPr="00C30C51">
        <w:rPr>
          <w:rFonts w:ascii="Times New Roman" w:hAnsi="Times New Roman" w:cs="Times New Roman"/>
          <w:sz w:val="24"/>
          <w:szCs w:val="24"/>
        </w:rPr>
        <w:t xml:space="preserve"> </w:t>
      </w:r>
      <w:r>
        <w:rPr>
          <w:rFonts w:ascii="Times New Roman" w:hAnsi="Times New Roman" w:cs="Times New Roman"/>
          <w:sz w:val="24"/>
          <w:szCs w:val="24"/>
        </w:rPr>
        <w:t>reliability had an ICC of 0.987</w:t>
      </w:r>
      <w:r w:rsidRPr="00C30C51">
        <w:rPr>
          <w:rFonts w:ascii="Times New Roman" w:hAnsi="Times New Roman" w:cs="Times New Roman"/>
          <w:sz w:val="24"/>
          <w:szCs w:val="24"/>
        </w:rPr>
        <w:t xml:space="preserve"> and 0.987 for coronal inclination</w:t>
      </w:r>
      <w:r>
        <w:rPr>
          <w:rFonts w:ascii="Times New Roman" w:hAnsi="Times New Roman" w:cs="Times New Roman"/>
          <w:sz w:val="24"/>
          <w:szCs w:val="24"/>
        </w:rPr>
        <w:t>,</w:t>
      </w:r>
      <w:r w:rsidRPr="00C30C51">
        <w:rPr>
          <w:rFonts w:ascii="Times New Roman" w:hAnsi="Times New Roman" w:cs="Times New Roman"/>
          <w:sz w:val="24"/>
          <w:szCs w:val="24"/>
        </w:rPr>
        <w:t xml:space="preserve"> </w:t>
      </w:r>
      <w:r>
        <w:rPr>
          <w:rFonts w:ascii="Times New Roman" w:hAnsi="Times New Roman" w:cs="Times New Roman"/>
          <w:sz w:val="24"/>
          <w:szCs w:val="24"/>
        </w:rPr>
        <w:t xml:space="preserve">0.979  and 0.981 for sagittal tilt </w:t>
      </w:r>
      <w:r w:rsidRPr="00C30C51">
        <w:rPr>
          <w:rFonts w:ascii="Times New Roman" w:hAnsi="Times New Roman" w:cs="Times New Roman"/>
          <w:sz w:val="24"/>
          <w:szCs w:val="24"/>
        </w:rPr>
        <w:t>and 0.992 and 0.97</w:t>
      </w:r>
      <w:r>
        <w:rPr>
          <w:rFonts w:ascii="Times New Roman" w:hAnsi="Times New Roman" w:cs="Times New Roman"/>
          <w:sz w:val="24"/>
          <w:szCs w:val="24"/>
        </w:rPr>
        <w:t>8</w:t>
      </w:r>
      <w:r w:rsidRPr="00C30C51">
        <w:rPr>
          <w:rFonts w:ascii="Times New Roman" w:hAnsi="Times New Roman" w:cs="Times New Roman"/>
          <w:sz w:val="24"/>
          <w:szCs w:val="24"/>
        </w:rPr>
        <w:t xml:space="preserve"> for transverse version</w:t>
      </w:r>
      <w:r>
        <w:rPr>
          <w:rFonts w:ascii="Times New Roman" w:hAnsi="Times New Roman" w:cs="Times New Roman"/>
          <w:sz w:val="24"/>
          <w:szCs w:val="24"/>
        </w:rPr>
        <w:t>, respectively</w:t>
      </w:r>
      <w:r w:rsidRPr="00C30C51">
        <w:rPr>
          <w:rFonts w:ascii="Times New Roman" w:hAnsi="Times New Roman" w:cs="Times New Roman"/>
          <w:sz w:val="24"/>
          <w:szCs w:val="24"/>
        </w:rPr>
        <w:t>.</w:t>
      </w:r>
    </w:p>
    <w:p w:rsidR="0027244F" w:rsidRPr="00C30C51" w:rsidRDefault="0027244F" w:rsidP="0027244F">
      <w:pPr>
        <w:spacing w:after="0" w:line="480" w:lineRule="auto"/>
        <w:jc w:val="both"/>
        <w:rPr>
          <w:rFonts w:ascii="Times New Roman" w:hAnsi="Times New Roman" w:cs="Times New Roman"/>
          <w:sz w:val="24"/>
          <w:szCs w:val="24"/>
        </w:rPr>
      </w:pPr>
    </w:p>
    <w:p w:rsidR="0027244F" w:rsidRPr="00C30C51" w:rsidRDefault="0027244F" w:rsidP="0027244F">
      <w:pPr>
        <w:spacing w:after="0" w:line="480" w:lineRule="auto"/>
        <w:jc w:val="both"/>
        <w:rPr>
          <w:rFonts w:ascii="Times New Roman" w:hAnsi="Times New Roman" w:cs="Times New Roman"/>
          <w:sz w:val="24"/>
          <w:szCs w:val="24"/>
        </w:rPr>
      </w:pPr>
      <w:r w:rsidRPr="0027244F">
        <w:rPr>
          <w:rFonts w:ascii="Times New Roman" w:hAnsi="Times New Roman" w:cs="Times New Roman"/>
          <w:b/>
          <w:sz w:val="24"/>
          <w:szCs w:val="24"/>
        </w:rPr>
        <w:t>Conclusion:</w:t>
      </w:r>
      <w:r>
        <w:rPr>
          <w:rFonts w:ascii="Times New Roman" w:hAnsi="Times New Roman" w:cs="Times New Roman"/>
          <w:sz w:val="24"/>
          <w:szCs w:val="24"/>
        </w:rPr>
        <w:t xml:space="preserve"> The</w:t>
      </w:r>
      <w:r w:rsidRPr="00C30C51">
        <w:rPr>
          <w:rFonts w:ascii="Times New Roman" w:hAnsi="Times New Roman" w:cs="Times New Roman"/>
          <w:sz w:val="24"/>
          <w:szCs w:val="24"/>
        </w:rPr>
        <w:t xml:space="preserve"> </w:t>
      </w:r>
      <w:r>
        <w:rPr>
          <w:rFonts w:ascii="Times New Roman" w:hAnsi="Times New Roman" w:cs="Times New Roman"/>
          <w:sz w:val="24"/>
          <w:szCs w:val="24"/>
        </w:rPr>
        <w:t xml:space="preserve">3-D concept with its </w:t>
      </w:r>
      <w:r w:rsidRPr="00C30C51">
        <w:rPr>
          <w:rFonts w:ascii="Times New Roman" w:hAnsi="Times New Roman" w:cs="Times New Roman"/>
          <w:sz w:val="24"/>
          <w:szCs w:val="24"/>
        </w:rPr>
        <w:t xml:space="preserve">trigonometric algorithm is a </w:t>
      </w:r>
      <w:r>
        <w:rPr>
          <w:rFonts w:ascii="Times New Roman" w:hAnsi="Times New Roman" w:cs="Times New Roman"/>
          <w:sz w:val="24"/>
          <w:szCs w:val="24"/>
        </w:rPr>
        <w:t>legitimate</w:t>
      </w:r>
      <w:r w:rsidRPr="00C30C51">
        <w:rPr>
          <w:rFonts w:ascii="Times New Roman" w:hAnsi="Times New Roman" w:cs="Times New Roman"/>
          <w:sz w:val="24"/>
          <w:szCs w:val="24"/>
        </w:rPr>
        <w:t xml:space="preserve"> </w:t>
      </w:r>
      <w:r>
        <w:rPr>
          <w:rFonts w:ascii="Times New Roman" w:hAnsi="Times New Roman" w:cs="Times New Roman"/>
          <w:sz w:val="24"/>
          <w:szCs w:val="24"/>
        </w:rPr>
        <w:t xml:space="preserve">and reliable </w:t>
      </w:r>
      <w:r w:rsidRPr="00C30C51">
        <w:rPr>
          <w:rFonts w:ascii="Times New Roman" w:hAnsi="Times New Roman" w:cs="Times New Roman"/>
          <w:sz w:val="24"/>
          <w:szCs w:val="24"/>
        </w:rPr>
        <w:t>measurement tool</w:t>
      </w:r>
      <w:r>
        <w:rPr>
          <w:rFonts w:ascii="Times New Roman" w:hAnsi="Times New Roman" w:cs="Times New Roman"/>
          <w:sz w:val="24"/>
          <w:szCs w:val="24"/>
        </w:rPr>
        <w:t xml:space="preserve">. This 3-D concept can be used to determine the transverse version of acetabular cups from coronal inclination and sagittal tilt measurements. </w:t>
      </w:r>
      <w:r w:rsidRPr="0090157D">
        <w:rPr>
          <w:rFonts w:ascii="Times New Roman" w:hAnsi="Times New Roman" w:cs="Times New Roman"/>
          <w:sz w:val="24"/>
          <w:szCs w:val="24"/>
        </w:rPr>
        <w:t xml:space="preserve">This offers the opportunity to have universal definitions whatever imaging modality is used and introduces the sagittal tilt, that comprehends the orientation of the cup around the transverse axis. Therefore, this </w:t>
      </w:r>
      <w:r w:rsidRPr="0090157D">
        <w:rPr>
          <w:rFonts w:ascii="Times New Roman" w:hAnsi="Times New Roman" w:cs="Times New Roman"/>
          <w:color w:val="000000"/>
          <w:sz w:val="24"/>
          <w:szCs w:val="24"/>
          <w:shd w:val="clear" w:color="auto" w:fill="FFFFFF"/>
        </w:rPr>
        <w:t>straightforward</w:t>
      </w:r>
      <w:r w:rsidRPr="0090157D">
        <w:rPr>
          <w:rFonts w:ascii="Times New Roman" w:hAnsi="Times New Roman" w:cs="Times New Roman"/>
          <w:sz w:val="24"/>
          <w:szCs w:val="24"/>
        </w:rPr>
        <w:t xml:space="preserve"> 3-D concept can provide improved insight in optimal cup orientation.</w:t>
      </w:r>
    </w:p>
    <w:p w:rsidR="0027244F" w:rsidRPr="00526F54" w:rsidRDefault="0027244F" w:rsidP="0027244F">
      <w:pPr>
        <w:spacing w:after="0" w:line="480" w:lineRule="auto"/>
        <w:jc w:val="both"/>
        <w:rPr>
          <w:rFonts w:ascii="Times New Roman" w:hAnsi="Times New Roman" w:cs="Times New Roman"/>
          <w:sz w:val="24"/>
          <w:szCs w:val="24"/>
        </w:rPr>
      </w:pPr>
    </w:p>
    <w:p w:rsidR="00A02F12" w:rsidRPr="0067014C" w:rsidRDefault="00A02F12" w:rsidP="00A02F12">
      <w:pPr>
        <w:spacing w:after="0" w:line="480" w:lineRule="auto"/>
        <w:jc w:val="both"/>
        <w:rPr>
          <w:rFonts w:ascii="Times New Roman" w:hAnsi="Times New Roman" w:cs="Times New Roman"/>
          <w:color w:val="000000"/>
          <w:sz w:val="24"/>
          <w:szCs w:val="24"/>
          <w:shd w:val="clear" w:color="auto" w:fill="FFFFFF"/>
        </w:rPr>
      </w:pPr>
      <w:r w:rsidRPr="0067014C">
        <w:rPr>
          <w:rFonts w:ascii="Times New Roman" w:hAnsi="Times New Roman" w:cs="Times New Roman"/>
          <w:color w:val="000000"/>
          <w:sz w:val="24"/>
          <w:szCs w:val="24"/>
          <w:shd w:val="clear" w:color="auto" w:fill="FFFFFF"/>
        </w:rPr>
        <w:t>COMPLIANCE WITH ETHICAL STANDARDS</w:t>
      </w:r>
    </w:p>
    <w:p w:rsidR="00A02F12" w:rsidRPr="0067014C" w:rsidRDefault="00A02F12" w:rsidP="00A02F12">
      <w:pPr>
        <w:spacing w:after="0" w:line="480" w:lineRule="auto"/>
        <w:jc w:val="both"/>
        <w:rPr>
          <w:rFonts w:ascii="Times New Roman" w:hAnsi="Times New Roman" w:cs="Times New Roman"/>
          <w:color w:val="000000"/>
          <w:sz w:val="24"/>
          <w:szCs w:val="24"/>
          <w:shd w:val="clear" w:color="auto" w:fill="FFFFFF"/>
        </w:rPr>
      </w:pPr>
      <w:r w:rsidRPr="0067014C">
        <w:rPr>
          <w:rFonts w:ascii="Times New Roman" w:hAnsi="Times New Roman" w:cs="Times New Roman"/>
          <w:color w:val="000000"/>
          <w:sz w:val="24"/>
          <w:szCs w:val="24"/>
          <w:shd w:val="clear" w:color="auto" w:fill="FFFFFF"/>
        </w:rPr>
        <w:t xml:space="preserve">Conflict of Interest: The authors declare that they have no </w:t>
      </w:r>
      <w:r>
        <w:rPr>
          <w:rFonts w:ascii="Times New Roman" w:hAnsi="Times New Roman" w:cs="Times New Roman"/>
          <w:color w:val="000000"/>
          <w:sz w:val="24"/>
          <w:szCs w:val="24"/>
          <w:shd w:val="clear" w:color="auto" w:fill="FFFFFF"/>
        </w:rPr>
        <w:t xml:space="preserve">relevant </w:t>
      </w:r>
      <w:r w:rsidRPr="0067014C">
        <w:rPr>
          <w:rFonts w:ascii="Times New Roman" w:hAnsi="Times New Roman" w:cs="Times New Roman"/>
          <w:color w:val="000000"/>
          <w:sz w:val="24"/>
          <w:szCs w:val="24"/>
          <w:shd w:val="clear" w:color="auto" w:fill="FFFFFF"/>
        </w:rPr>
        <w:t>conflict of interest.</w:t>
      </w:r>
    </w:p>
    <w:p w:rsidR="00A02F12" w:rsidRPr="0067014C" w:rsidRDefault="00A02F12" w:rsidP="00A02F12">
      <w:pPr>
        <w:spacing w:after="0" w:line="480" w:lineRule="auto"/>
        <w:jc w:val="both"/>
        <w:rPr>
          <w:rFonts w:ascii="Times New Roman" w:hAnsi="Times New Roman" w:cs="Times New Roman"/>
          <w:color w:val="000000"/>
          <w:sz w:val="24"/>
          <w:szCs w:val="24"/>
          <w:shd w:val="clear" w:color="auto" w:fill="FFFFFF"/>
        </w:rPr>
      </w:pPr>
      <w:r w:rsidRPr="0067014C">
        <w:rPr>
          <w:rFonts w:ascii="Times New Roman" w:hAnsi="Times New Roman" w:cs="Times New Roman"/>
          <w:color w:val="000000"/>
          <w:sz w:val="24"/>
          <w:szCs w:val="24"/>
          <w:shd w:val="clear" w:color="auto" w:fill="FFFFFF"/>
        </w:rPr>
        <w:t xml:space="preserve">Funding: </w:t>
      </w:r>
      <w:r>
        <w:rPr>
          <w:rFonts w:ascii="Times New Roman" w:hAnsi="Times New Roman" w:cs="Times New Roman"/>
          <w:color w:val="000000"/>
          <w:sz w:val="24"/>
          <w:szCs w:val="24"/>
          <w:shd w:val="clear" w:color="auto" w:fill="FFFFFF"/>
        </w:rPr>
        <w:t xml:space="preserve">This study is funded by the Clinical Orthopedic Research Foundation, Diakonessenhuis Zeist. </w:t>
      </w:r>
    </w:p>
    <w:p w:rsidR="00A02F12" w:rsidRPr="00D1296D" w:rsidRDefault="00A02F12" w:rsidP="00A02F12">
      <w:pPr>
        <w:pStyle w:val="Geenafstand"/>
        <w:spacing w:line="480" w:lineRule="auto"/>
        <w:rPr>
          <w:rFonts w:ascii="Times New Roman" w:hAnsi="Times New Roman" w:cs="Times New Roman"/>
          <w:sz w:val="24"/>
          <w:szCs w:val="24"/>
          <w:lang w:val="nl-NL"/>
        </w:rPr>
      </w:pPr>
      <w:r w:rsidRPr="0067014C">
        <w:rPr>
          <w:rFonts w:ascii="Times New Roman" w:hAnsi="Times New Roman" w:cs="Times New Roman"/>
          <w:color w:val="000000"/>
          <w:sz w:val="24"/>
          <w:szCs w:val="24"/>
          <w:shd w:val="clear" w:color="auto" w:fill="FFFFFF"/>
        </w:rPr>
        <w:t xml:space="preserve">Ethical approval: </w:t>
      </w:r>
      <w:r w:rsidRPr="00D1296D">
        <w:rPr>
          <w:rFonts w:ascii="Times New Roman" w:hAnsi="Times New Roman" w:cs="Times New Roman"/>
          <w:sz w:val="24"/>
          <w:szCs w:val="24"/>
        </w:rPr>
        <w:t>This manuscript received approval from the Institutional Review Board</w:t>
      </w:r>
      <w:r>
        <w:rPr>
          <w:rFonts w:ascii="Times New Roman" w:hAnsi="Times New Roman" w:cs="Times New Roman"/>
          <w:sz w:val="24"/>
          <w:szCs w:val="24"/>
        </w:rPr>
        <w:t>.</w:t>
      </w:r>
    </w:p>
    <w:p w:rsidR="00B761FB" w:rsidRDefault="00A02F12" w:rsidP="0027244F">
      <w:bookmarkStart w:id="0" w:name="_GoBack"/>
      <w:bookmarkEnd w:id="0"/>
    </w:p>
    <w:p w:rsidR="00A02F12" w:rsidRDefault="00A02F12"/>
    <w:sectPr w:rsidR="00A02F1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244F"/>
    <w:rsid w:val="0027244F"/>
    <w:rsid w:val="00A02F12"/>
    <w:rsid w:val="00AD1E47"/>
    <w:rsid w:val="00AE378B"/>
    <w:rsid w:val="00D87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27244F"/>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27244F"/>
    <w:pPr>
      <w:spacing w:after="0" w:line="240" w:lineRule="auto"/>
    </w:pPr>
  </w:style>
  <w:style w:type="character" w:styleId="Hyperlink">
    <w:name w:val="Hyperlink"/>
    <w:basedOn w:val="Standaardalinea-lettertype"/>
    <w:uiPriority w:val="99"/>
    <w:unhideWhenUsed/>
    <w:rsid w:val="00A02F1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27244F"/>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27244F"/>
    <w:pPr>
      <w:spacing w:after="0" w:line="240" w:lineRule="auto"/>
    </w:pPr>
  </w:style>
  <w:style w:type="character" w:styleId="Hyperlink">
    <w:name w:val="Hyperlink"/>
    <w:basedOn w:val="Standaardalinea-lettertype"/>
    <w:uiPriority w:val="99"/>
    <w:unhideWhenUsed/>
    <w:rsid w:val="00A02F1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users\homespz\tsnijder\Bureaublad\Perfect\Lack%20of%20Consensus%20by%20Lack%20of%20Uniformity\r.m.castelein@umcutrecht.nl" TargetMode="External"/><Relationship Id="rId3" Type="http://schemas.openxmlformats.org/officeDocument/2006/relationships/settings" Target="settings.xml"/><Relationship Id="rId7" Type="http://schemas.openxmlformats.org/officeDocument/2006/relationships/hyperlink" Target="mailto:svgaale1@diakhuis.nl"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tschlosser@diakhuis.nl" TargetMode="External"/><Relationship Id="rId11" Type="http://schemas.openxmlformats.org/officeDocument/2006/relationships/fontTable" Target="fontTable.xml"/><Relationship Id="rId5" Type="http://schemas.openxmlformats.org/officeDocument/2006/relationships/hyperlink" Target="mailto:tsnijders@diakhuis.nl" TargetMode="External"/><Relationship Id="rId10" Type="http://schemas.openxmlformats.org/officeDocument/2006/relationships/hyperlink" Target="mailto:adgast@diakhuis.nl" TargetMode="External"/><Relationship Id="rId4" Type="http://schemas.openxmlformats.org/officeDocument/2006/relationships/webSettings" Target="webSettings.xml"/><Relationship Id="rId9" Type="http://schemas.openxmlformats.org/officeDocument/2006/relationships/hyperlink" Target="file:///\\users\homespz\tsnijder\Bureaublad\Perfect\Consensus\h.h.weinans@umcutrecht.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58375E71.dotm</Template>
  <TotalTime>63</TotalTime>
  <Pages>4</Pages>
  <Words>639</Words>
  <Characters>3515</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Diakonessenhuis</Company>
  <LinksUpToDate>false</LinksUpToDate>
  <CharactersWithSpaces>4146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 Snijders</dc:creator>
  <cp:lastModifiedBy>Thom Snijders</cp:lastModifiedBy>
  <cp:revision>1</cp:revision>
  <dcterms:created xsi:type="dcterms:W3CDTF">2017-07-27T07:00:00Z</dcterms:created>
  <dcterms:modified xsi:type="dcterms:W3CDTF">2017-07-27T08:13:00Z</dcterms:modified>
</cp:coreProperties>
</file>