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D34" w:rsidRDefault="00240274">
      <w:r>
        <w:t>test</w:t>
      </w:r>
      <w:bookmarkStart w:id="0" w:name="_GoBack"/>
      <w:bookmarkEnd w:id="0"/>
    </w:p>
    <w:sectPr w:rsidR="00424D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274"/>
    <w:rsid w:val="00240274"/>
    <w:rsid w:val="0042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Neel Armstrong Pedapudi</dc:creator>
  <cp:lastModifiedBy>Neel Armstrong Pedapudi</cp:lastModifiedBy>
  <cp:revision>1</cp:revision>
  <dcterms:created xsi:type="dcterms:W3CDTF">2017-07-05T13:32:00Z</dcterms:created>
  <dcterms:modified xsi:type="dcterms:W3CDTF">2017-07-05T13:32:00Z</dcterms:modified>
</cp:coreProperties>
</file>