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5A124" w14:textId="77777777" w:rsidR="0066775D" w:rsidRDefault="0066775D" w:rsidP="003E74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973D34C" w14:textId="77777777" w:rsidR="003E74C5" w:rsidRPr="007C4208" w:rsidRDefault="003E74C5" w:rsidP="001106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7C4208">
        <w:rPr>
          <w:rFonts w:ascii="Times New Roman" w:hAnsi="Times New Roman" w:cs="Times New Roman"/>
          <w:b/>
          <w:sz w:val="36"/>
          <w:szCs w:val="36"/>
        </w:rPr>
        <w:t>Robotic arm assisted uni-compartmental knee replacement - the learning curve</w:t>
      </w:r>
    </w:p>
    <w:p w14:paraId="0B7DCFC6" w14:textId="77777777" w:rsidR="003E74C5" w:rsidRPr="008F4BCA" w:rsidRDefault="003E74C5" w:rsidP="003E74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88524" w14:textId="77777777" w:rsidR="003E74C5" w:rsidRDefault="005D1A86" w:rsidP="003E74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56500">
        <w:rPr>
          <w:rFonts w:ascii="Times New Roman" w:hAnsi="Times New Roman" w:cs="Times New Roman"/>
          <w:sz w:val="24"/>
          <w:szCs w:val="24"/>
        </w:rPr>
        <w:t xml:space="preserve">athleen </w:t>
      </w:r>
      <w:r>
        <w:rPr>
          <w:rFonts w:ascii="Times New Roman" w:hAnsi="Times New Roman" w:cs="Times New Roman"/>
          <w:sz w:val="24"/>
          <w:szCs w:val="24"/>
        </w:rPr>
        <w:t>J</w:t>
      </w:r>
      <w:r w:rsidR="00C56500">
        <w:rPr>
          <w:rFonts w:ascii="Times New Roman" w:hAnsi="Times New Roman" w:cs="Times New Roman"/>
          <w:sz w:val="24"/>
          <w:szCs w:val="24"/>
        </w:rPr>
        <w:t>. O’Neill</w:t>
      </w:r>
      <w:r w:rsidR="00C56500" w:rsidRPr="00C565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56500">
        <w:rPr>
          <w:rFonts w:ascii="Times New Roman" w:hAnsi="Times New Roman" w:cs="Times New Roman"/>
          <w:sz w:val="24"/>
          <w:szCs w:val="24"/>
        </w:rPr>
        <w:t xml:space="preserve">, Stephen </w:t>
      </w:r>
      <w:r w:rsidR="003E74C5" w:rsidRPr="008F4BCA">
        <w:rPr>
          <w:rFonts w:ascii="Times New Roman" w:hAnsi="Times New Roman" w:cs="Times New Roman"/>
          <w:sz w:val="24"/>
          <w:szCs w:val="24"/>
        </w:rPr>
        <w:t>A</w:t>
      </w:r>
      <w:r w:rsidR="00C56500">
        <w:rPr>
          <w:rFonts w:ascii="Times New Roman" w:hAnsi="Times New Roman" w:cs="Times New Roman"/>
          <w:sz w:val="24"/>
          <w:szCs w:val="24"/>
        </w:rPr>
        <w:t>.</w:t>
      </w:r>
      <w:r w:rsidR="003E74C5" w:rsidRPr="008F4BCA">
        <w:rPr>
          <w:rFonts w:ascii="Times New Roman" w:hAnsi="Times New Roman" w:cs="Times New Roman"/>
          <w:sz w:val="24"/>
          <w:szCs w:val="24"/>
        </w:rPr>
        <w:t xml:space="preserve"> Brennan</w:t>
      </w:r>
      <w:r w:rsidR="00C56500">
        <w:rPr>
          <w:rFonts w:ascii="Times New Roman" w:hAnsi="Times New Roman" w:cs="Times New Roman"/>
          <w:sz w:val="24"/>
          <w:szCs w:val="24"/>
        </w:rPr>
        <w:t>.</w:t>
      </w:r>
      <w:r w:rsidR="00C56500" w:rsidRPr="00C56500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1A38A859" w14:textId="77777777" w:rsidR="003E74C5" w:rsidRPr="008F4BCA" w:rsidRDefault="00C56500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5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Department of Orthopaedics, Cork University Hospital, Cork, Ireland.</w:t>
      </w:r>
    </w:p>
    <w:p w14:paraId="0A9F11F6" w14:textId="77777777" w:rsidR="003E74C5" w:rsidRPr="008F4BCA" w:rsidRDefault="00C56500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50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 of Orthopa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dics</w:t>
      </w:r>
      <w:r>
        <w:rPr>
          <w:rFonts w:ascii="Times New Roman" w:hAnsi="Times New Roman" w:cs="Times New Roman"/>
          <w:sz w:val="24"/>
          <w:szCs w:val="24"/>
        </w:rPr>
        <w:t>, H</w:t>
      </w:r>
      <w:r w:rsidR="003E74C5" w:rsidRPr="008F4BCA">
        <w:rPr>
          <w:rFonts w:ascii="Times New Roman" w:hAnsi="Times New Roman" w:cs="Times New Roman"/>
          <w:sz w:val="24"/>
          <w:szCs w:val="24"/>
        </w:rPr>
        <w:t xml:space="preserve">oly Spirit Northside </w:t>
      </w:r>
      <w:r>
        <w:rPr>
          <w:rFonts w:ascii="Times New Roman" w:hAnsi="Times New Roman" w:cs="Times New Roman"/>
          <w:sz w:val="24"/>
          <w:szCs w:val="24"/>
        </w:rPr>
        <w:t>Hospital, Brisbane, Queensland, Australia.</w:t>
      </w:r>
    </w:p>
    <w:p w14:paraId="1380C39E" w14:textId="77777777" w:rsidR="003E74C5" w:rsidRPr="008F4BCA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D2F2F" w14:textId="77777777" w:rsidR="003E74C5" w:rsidRPr="008F4BCA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7ED0D" w14:textId="77777777" w:rsidR="003E74C5" w:rsidRPr="008F4BCA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DD06E" w14:textId="77777777" w:rsidR="003E74C5" w:rsidRPr="008F4BCA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BCA">
        <w:rPr>
          <w:rFonts w:ascii="Times New Roman" w:hAnsi="Times New Roman" w:cs="Times New Roman"/>
          <w:b/>
          <w:sz w:val="24"/>
          <w:szCs w:val="24"/>
        </w:rPr>
        <w:t>Introduction</w:t>
      </w:r>
      <w:r w:rsidRPr="008F4B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1FB74" w14:textId="77777777" w:rsidR="007370A6" w:rsidRPr="008F4BCA" w:rsidRDefault="007370A6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875C6" w14:textId="77777777" w:rsidR="003E74C5" w:rsidRPr="008F4BCA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NewCenturySchlbk-Roman" w:hAnsi="NewCenturySchlbk-Roman" w:cs="NewCenturySchlbk-Roman"/>
          <w:sz w:val="24"/>
          <w:szCs w:val="24"/>
        </w:rPr>
      </w:pPr>
      <w:r w:rsidRPr="008F4BCA">
        <w:rPr>
          <w:rFonts w:ascii="NewCenturySchlbk-Roman" w:hAnsi="NewCenturySchlbk-Roman" w:cs="NewCenturySchlbk-Roman"/>
          <w:sz w:val="24"/>
          <w:szCs w:val="24"/>
        </w:rPr>
        <w:t>Robotic technology is increasingly</w:t>
      </w:r>
      <w:r w:rsidR="007370A6" w:rsidRPr="008F4BCA">
        <w:rPr>
          <w:rFonts w:ascii="NewCenturySchlbk-Roman" w:hAnsi="NewCenturySchlbk-Roman" w:cs="NewCenturySchlbk-Roman"/>
          <w:sz w:val="24"/>
          <w:szCs w:val="24"/>
        </w:rPr>
        <w:t xml:space="preserve"> being employed in the orthopaedic operating theatre.  The adoption of this new technology will have a significant impact on patients, surgeons and hospital resources.   </w:t>
      </w:r>
      <w:r w:rsidRPr="008F4BCA">
        <w:rPr>
          <w:rFonts w:ascii="NewCenturySchlbk-Roman" w:hAnsi="NewCenturySchlbk-Roman" w:cs="NewCenturySchlbk-Roman"/>
          <w:sz w:val="24"/>
          <w:szCs w:val="24"/>
        </w:rPr>
        <w:t>As with the advent of any new surgical techn</w:t>
      </w:r>
      <w:r w:rsidR="007370A6" w:rsidRPr="008F4BCA">
        <w:rPr>
          <w:rFonts w:ascii="NewCenturySchlbk-Roman" w:hAnsi="NewCenturySchlbk-Roman" w:cs="NewCenturySchlbk-Roman"/>
          <w:sz w:val="24"/>
          <w:szCs w:val="24"/>
        </w:rPr>
        <w:t xml:space="preserve">ology, it is imperative that robotics is introduced in a responsible fashion and that patient safety and outcome is not compromised during the learning process.  We describe our initial Makoplasty experience. </w:t>
      </w:r>
    </w:p>
    <w:p w14:paraId="741ADE3B" w14:textId="77777777" w:rsidR="007370A6" w:rsidRPr="008F4BCA" w:rsidRDefault="007370A6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C6B34" w14:textId="77777777" w:rsidR="003E74C5" w:rsidRDefault="008F4BCA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BCA">
        <w:rPr>
          <w:rFonts w:ascii="Times New Roman" w:hAnsi="Times New Roman" w:cs="Times New Roman"/>
          <w:b/>
          <w:sz w:val="24"/>
          <w:szCs w:val="24"/>
        </w:rPr>
        <w:t>Methods</w:t>
      </w:r>
    </w:p>
    <w:p w14:paraId="4E3987C6" w14:textId="77777777" w:rsidR="007C4208" w:rsidRPr="008F4BCA" w:rsidRDefault="007C4208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1AA7A0" w14:textId="77777777" w:rsidR="007370A6" w:rsidRPr="00FE1288" w:rsidRDefault="008F4BCA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BCA">
        <w:rPr>
          <w:rFonts w:ascii="Times New Roman" w:hAnsi="Times New Roman" w:cs="Times New Roman"/>
          <w:sz w:val="24"/>
          <w:szCs w:val="24"/>
        </w:rPr>
        <w:t>Data was collected prospectively on the</w:t>
      </w:r>
      <w:r>
        <w:rPr>
          <w:rFonts w:ascii="Times New Roman" w:hAnsi="Times New Roman" w:cs="Times New Roman"/>
          <w:sz w:val="24"/>
          <w:szCs w:val="24"/>
        </w:rPr>
        <w:t xml:space="preserve"> combined</w:t>
      </w:r>
      <w:r w:rsidRPr="008F4BCA">
        <w:rPr>
          <w:rFonts w:ascii="Times New Roman" w:hAnsi="Times New Roman" w:cs="Times New Roman"/>
          <w:sz w:val="24"/>
          <w:szCs w:val="24"/>
        </w:rPr>
        <w:t xml:space="preserve"> first 50 cases performed by 5 </w:t>
      </w:r>
      <w:r>
        <w:rPr>
          <w:rFonts w:ascii="Times New Roman" w:hAnsi="Times New Roman" w:cs="Times New Roman"/>
          <w:sz w:val="24"/>
          <w:szCs w:val="24"/>
        </w:rPr>
        <w:t xml:space="preserve">surgeons. </w:t>
      </w:r>
      <w:r w:rsidR="0061262A">
        <w:rPr>
          <w:rFonts w:ascii="Times New Roman" w:hAnsi="Times New Roman" w:cs="Times New Roman"/>
          <w:sz w:val="24"/>
          <w:szCs w:val="24"/>
        </w:rPr>
        <w:t>Twenty-nine males and 21 females with a mean age of 63</w:t>
      </w:r>
      <w:r w:rsidR="00FC48C4">
        <w:rPr>
          <w:rFonts w:ascii="Times New Roman" w:hAnsi="Times New Roman" w:cs="Times New Roman"/>
          <w:sz w:val="24"/>
          <w:szCs w:val="24"/>
        </w:rPr>
        <w:t>years</w:t>
      </w:r>
      <w:r w:rsidR="0061262A">
        <w:rPr>
          <w:rFonts w:ascii="Times New Roman" w:hAnsi="Times New Roman" w:cs="Times New Roman"/>
          <w:sz w:val="24"/>
          <w:szCs w:val="24"/>
        </w:rPr>
        <w:t xml:space="preserve"> (range 52-82) were analysed.</w:t>
      </w:r>
      <w:r w:rsidR="007C4208">
        <w:rPr>
          <w:rFonts w:ascii="Times New Roman" w:hAnsi="Times New Roman" w:cs="Times New Roman"/>
          <w:sz w:val="24"/>
          <w:szCs w:val="24"/>
        </w:rPr>
        <w:t xml:space="preserve">   T</w:t>
      </w:r>
      <w:r w:rsidR="009C7AF6">
        <w:rPr>
          <w:rFonts w:ascii="Times New Roman" w:hAnsi="Times New Roman" w:cs="Times New Roman"/>
          <w:sz w:val="24"/>
          <w:szCs w:val="24"/>
        </w:rPr>
        <w:t>imes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="009C7AF6">
        <w:rPr>
          <w:rFonts w:ascii="Times New Roman" w:hAnsi="Times New Roman" w:cs="Times New Roman"/>
          <w:sz w:val="24"/>
          <w:szCs w:val="24"/>
        </w:rPr>
        <w:t xml:space="preserve"> recorded </w:t>
      </w:r>
      <w:r>
        <w:rPr>
          <w:rFonts w:ascii="Times New Roman" w:hAnsi="Times New Roman" w:cs="Times New Roman"/>
          <w:sz w:val="24"/>
          <w:szCs w:val="24"/>
        </w:rPr>
        <w:t>pertaining to set-up, surgical procedure</w:t>
      </w:r>
      <w:r w:rsidR="007C4208">
        <w:rPr>
          <w:rFonts w:ascii="Times New Roman" w:hAnsi="Times New Roman" w:cs="Times New Roman"/>
          <w:sz w:val="24"/>
          <w:szCs w:val="24"/>
        </w:rPr>
        <w:t>, burring</w:t>
      </w:r>
      <w:r>
        <w:rPr>
          <w:rFonts w:ascii="Times New Roman" w:hAnsi="Times New Roman" w:cs="Times New Roman"/>
          <w:sz w:val="24"/>
          <w:szCs w:val="24"/>
        </w:rPr>
        <w:t>, tourniqu</w:t>
      </w:r>
      <w:r w:rsidR="007C4208">
        <w:rPr>
          <w:rFonts w:ascii="Times New Roman" w:hAnsi="Times New Roman" w:cs="Times New Roman"/>
          <w:sz w:val="24"/>
          <w:szCs w:val="24"/>
        </w:rPr>
        <w:t>et use and</w:t>
      </w:r>
      <w:r w:rsidR="009C7AF6">
        <w:rPr>
          <w:rFonts w:ascii="Times New Roman" w:hAnsi="Times New Roman" w:cs="Times New Roman"/>
          <w:sz w:val="24"/>
          <w:szCs w:val="24"/>
        </w:rPr>
        <w:t xml:space="preserve"> total theatre usage</w:t>
      </w:r>
      <w:r>
        <w:rPr>
          <w:rFonts w:ascii="Times New Roman" w:hAnsi="Times New Roman" w:cs="Times New Roman"/>
          <w:sz w:val="24"/>
          <w:szCs w:val="24"/>
        </w:rPr>
        <w:t xml:space="preserve">.  Wound length and estimated blood loss were also recorded. </w:t>
      </w:r>
      <w:r w:rsidR="00FE1288">
        <w:rPr>
          <w:rFonts w:ascii="Times New Roman" w:hAnsi="Times New Roman" w:cs="Times New Roman"/>
          <w:sz w:val="24"/>
          <w:szCs w:val="24"/>
        </w:rPr>
        <w:t xml:space="preserve"> Intra-operative surgical difficultie</w:t>
      </w:r>
      <w:bookmarkStart w:id="0" w:name="_GoBack"/>
      <w:bookmarkEnd w:id="0"/>
      <w:r w:rsidR="00FE1288">
        <w:rPr>
          <w:rFonts w:ascii="Times New Roman" w:hAnsi="Times New Roman" w:cs="Times New Roman"/>
          <w:sz w:val="24"/>
          <w:szCs w:val="24"/>
        </w:rPr>
        <w:t xml:space="preserve">s along with post-operative complications and length of stay were recorded.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E1288">
        <w:rPr>
          <w:rFonts w:ascii="Times New Roman" w:hAnsi="Times New Roman" w:cs="Times New Roman"/>
          <w:sz w:val="24"/>
          <w:szCs w:val="24"/>
        </w:rPr>
        <w:t>Pre and post-operative Oxf</w:t>
      </w:r>
      <w:r w:rsidR="007C55BD">
        <w:rPr>
          <w:rFonts w:ascii="Times New Roman" w:hAnsi="Times New Roman" w:cs="Times New Roman"/>
          <w:sz w:val="24"/>
          <w:szCs w:val="24"/>
        </w:rPr>
        <w:t>ord s</w:t>
      </w:r>
      <w:r w:rsidR="00FE1288">
        <w:rPr>
          <w:rFonts w:ascii="Times New Roman" w:hAnsi="Times New Roman" w:cs="Times New Roman"/>
          <w:sz w:val="24"/>
          <w:szCs w:val="24"/>
        </w:rPr>
        <w:t>cores were compared u</w:t>
      </w:r>
      <w:r w:rsidR="007C55BD">
        <w:rPr>
          <w:rFonts w:ascii="Times New Roman" w:hAnsi="Times New Roman" w:cs="Times New Roman"/>
          <w:sz w:val="24"/>
          <w:szCs w:val="24"/>
        </w:rPr>
        <w:t xml:space="preserve">sing a paired student’s t-test. </w:t>
      </w:r>
    </w:p>
    <w:p w14:paraId="699D5FCB" w14:textId="77777777" w:rsidR="008F4BCA" w:rsidRPr="008F4BCA" w:rsidRDefault="008F4BCA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0D133" w14:textId="77777777" w:rsidR="003E74C5" w:rsidRPr="008F4BCA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BCA">
        <w:rPr>
          <w:rFonts w:ascii="Times New Roman" w:hAnsi="Times New Roman" w:cs="Times New Roman"/>
          <w:b/>
          <w:sz w:val="24"/>
          <w:szCs w:val="24"/>
        </w:rPr>
        <w:t xml:space="preserve">Results </w:t>
      </w:r>
    </w:p>
    <w:p w14:paraId="6416854A" w14:textId="77777777" w:rsidR="003E74C5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45A13" w14:textId="77777777" w:rsidR="0061262A" w:rsidRDefault="0061262A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</w:t>
      </w:r>
      <w:r w:rsidR="00C04BFF">
        <w:rPr>
          <w:rFonts w:ascii="Times New Roman" w:hAnsi="Times New Roman" w:cs="Times New Roman"/>
          <w:sz w:val="24"/>
          <w:szCs w:val="24"/>
        </w:rPr>
        <w:t xml:space="preserve">et up time </w:t>
      </w:r>
      <w:r>
        <w:rPr>
          <w:rFonts w:ascii="Times New Roman" w:hAnsi="Times New Roman" w:cs="Times New Roman"/>
          <w:sz w:val="24"/>
          <w:szCs w:val="24"/>
        </w:rPr>
        <w:t xml:space="preserve">averaged </w:t>
      </w:r>
      <w:r w:rsidR="00C04BFF">
        <w:rPr>
          <w:rFonts w:ascii="Times New Roman" w:hAnsi="Times New Roman" w:cs="Times New Roman"/>
          <w:sz w:val="24"/>
          <w:szCs w:val="24"/>
        </w:rPr>
        <w:t>36mins</w:t>
      </w:r>
      <w:r>
        <w:rPr>
          <w:rFonts w:ascii="Times New Roman" w:hAnsi="Times New Roman" w:cs="Times New Roman"/>
          <w:sz w:val="24"/>
          <w:szCs w:val="24"/>
        </w:rPr>
        <w:t xml:space="preserve"> and o</w:t>
      </w:r>
      <w:r w:rsidR="00C04BFF">
        <w:rPr>
          <w:rFonts w:ascii="Times New Roman" w:hAnsi="Times New Roman" w:cs="Times New Roman"/>
          <w:sz w:val="24"/>
          <w:szCs w:val="24"/>
        </w:rPr>
        <w:t>perative</w:t>
      </w:r>
      <w:r>
        <w:rPr>
          <w:rFonts w:ascii="Times New Roman" w:hAnsi="Times New Roman" w:cs="Times New Roman"/>
          <w:sz w:val="24"/>
          <w:szCs w:val="24"/>
        </w:rPr>
        <w:t xml:space="preserve"> (“skin to skin”)</w:t>
      </w:r>
      <w:r w:rsidR="00C04BFF">
        <w:rPr>
          <w:rFonts w:ascii="Times New Roman" w:hAnsi="Times New Roman" w:cs="Times New Roman"/>
          <w:sz w:val="24"/>
          <w:szCs w:val="24"/>
        </w:rPr>
        <w:t xml:space="preserve"> time 101mins</w:t>
      </w:r>
      <w:r>
        <w:rPr>
          <w:rFonts w:ascii="Times New Roman" w:hAnsi="Times New Roman" w:cs="Times New Roman"/>
          <w:sz w:val="24"/>
          <w:szCs w:val="24"/>
        </w:rPr>
        <w:t>.  The total theatre utilization was 143 mins for single and 255 mins for bilateral cases.  The m</w:t>
      </w:r>
      <w:r w:rsidR="00C04BFF">
        <w:rPr>
          <w:rFonts w:ascii="Times New Roman" w:hAnsi="Times New Roman" w:cs="Times New Roman"/>
          <w:sz w:val="24"/>
          <w:szCs w:val="24"/>
        </w:rPr>
        <w:t>ean burr time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C04BFF">
        <w:rPr>
          <w:rFonts w:ascii="Times New Roman" w:hAnsi="Times New Roman" w:cs="Times New Roman"/>
          <w:sz w:val="24"/>
          <w:szCs w:val="24"/>
        </w:rPr>
        <w:t xml:space="preserve"> 18mins</w:t>
      </w:r>
      <w:r>
        <w:rPr>
          <w:rFonts w:ascii="Times New Roman" w:hAnsi="Times New Roman" w:cs="Times New Roman"/>
          <w:sz w:val="24"/>
          <w:szCs w:val="24"/>
        </w:rPr>
        <w:t xml:space="preserve"> and the mean tourniquet time 90mins.  </w:t>
      </w:r>
      <w:r w:rsidR="00C04BFF">
        <w:rPr>
          <w:rFonts w:ascii="Times New Roman" w:hAnsi="Times New Roman" w:cs="Times New Roman"/>
          <w:sz w:val="24"/>
          <w:szCs w:val="24"/>
        </w:rPr>
        <w:t>Wound length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C04BFF">
        <w:rPr>
          <w:rFonts w:ascii="Times New Roman" w:hAnsi="Times New Roman" w:cs="Times New Roman"/>
          <w:sz w:val="24"/>
          <w:szCs w:val="24"/>
        </w:rPr>
        <w:t xml:space="preserve"> 106mm</w:t>
      </w:r>
      <w:r w:rsidR="009C7AF6">
        <w:rPr>
          <w:rFonts w:ascii="Times New Roman" w:hAnsi="Times New Roman" w:cs="Times New Roman"/>
          <w:sz w:val="24"/>
          <w:szCs w:val="24"/>
        </w:rPr>
        <w:t xml:space="preserve"> and mean</w:t>
      </w:r>
      <w:r>
        <w:rPr>
          <w:rFonts w:ascii="Times New Roman" w:hAnsi="Times New Roman" w:cs="Times New Roman"/>
          <w:sz w:val="24"/>
          <w:szCs w:val="24"/>
        </w:rPr>
        <w:t xml:space="preserve"> estimated blood loss </w:t>
      </w:r>
      <w:r w:rsidR="00C04BFF">
        <w:rPr>
          <w:rFonts w:ascii="Times New Roman" w:hAnsi="Times New Roman" w:cs="Times New Roman"/>
          <w:sz w:val="24"/>
          <w:szCs w:val="24"/>
        </w:rPr>
        <w:t>46ml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B10C13">
        <w:rPr>
          <w:rFonts w:ascii="Times New Roman" w:hAnsi="Times New Roman" w:cs="Times New Roman"/>
          <w:sz w:val="24"/>
          <w:szCs w:val="24"/>
        </w:rPr>
        <w:t xml:space="preserve"> </w:t>
      </w:r>
      <w:r w:rsidR="00C04BFF">
        <w:rPr>
          <w:rFonts w:ascii="Times New Roman" w:hAnsi="Times New Roman" w:cs="Times New Roman"/>
          <w:sz w:val="24"/>
          <w:szCs w:val="24"/>
        </w:rPr>
        <w:t xml:space="preserve">Mean length of </w:t>
      </w:r>
      <w:r w:rsidR="00B10C13">
        <w:rPr>
          <w:rFonts w:ascii="Times New Roman" w:hAnsi="Times New Roman" w:cs="Times New Roman"/>
          <w:sz w:val="24"/>
          <w:szCs w:val="24"/>
        </w:rPr>
        <w:t xml:space="preserve">hospital </w:t>
      </w:r>
      <w:r w:rsidR="00C04BFF">
        <w:rPr>
          <w:rFonts w:ascii="Times New Roman" w:hAnsi="Times New Roman" w:cs="Times New Roman"/>
          <w:sz w:val="24"/>
          <w:szCs w:val="24"/>
        </w:rPr>
        <w:t>stay</w:t>
      </w:r>
      <w:r w:rsidR="00B10C13">
        <w:rPr>
          <w:rFonts w:ascii="Times New Roman" w:hAnsi="Times New Roman" w:cs="Times New Roman"/>
          <w:sz w:val="24"/>
          <w:szCs w:val="24"/>
        </w:rPr>
        <w:t xml:space="preserve"> was</w:t>
      </w:r>
      <w:r w:rsidR="00C04BFF">
        <w:rPr>
          <w:rFonts w:ascii="Times New Roman" w:hAnsi="Times New Roman" w:cs="Times New Roman"/>
          <w:sz w:val="24"/>
          <w:szCs w:val="24"/>
        </w:rPr>
        <w:t xml:space="preserve"> 1</w:t>
      </w:r>
      <w:r w:rsidR="00B10C13">
        <w:rPr>
          <w:rFonts w:ascii="Times New Roman" w:hAnsi="Times New Roman" w:cs="Times New Roman"/>
          <w:sz w:val="24"/>
          <w:szCs w:val="24"/>
        </w:rPr>
        <w:t>.4 days for single and</w:t>
      </w:r>
      <w:r w:rsidR="00C04BFF">
        <w:rPr>
          <w:rFonts w:ascii="Times New Roman" w:hAnsi="Times New Roman" w:cs="Times New Roman"/>
          <w:sz w:val="24"/>
          <w:szCs w:val="24"/>
        </w:rPr>
        <w:t xml:space="preserve"> 2.4 days for bilateral </w:t>
      </w:r>
      <w:r w:rsidR="00B10C13">
        <w:rPr>
          <w:rFonts w:ascii="Times New Roman" w:hAnsi="Times New Roman" w:cs="Times New Roman"/>
          <w:sz w:val="24"/>
          <w:szCs w:val="24"/>
        </w:rPr>
        <w:t xml:space="preserve">cases.  The </w:t>
      </w:r>
      <w:r w:rsidR="00823F19">
        <w:rPr>
          <w:rFonts w:ascii="Times New Roman" w:hAnsi="Times New Roman" w:cs="Times New Roman"/>
          <w:sz w:val="24"/>
          <w:szCs w:val="24"/>
        </w:rPr>
        <w:t>mean</w:t>
      </w:r>
      <w:r w:rsidR="00B10C13">
        <w:rPr>
          <w:rFonts w:ascii="Times New Roman" w:hAnsi="Times New Roman" w:cs="Times New Roman"/>
          <w:sz w:val="24"/>
          <w:szCs w:val="24"/>
        </w:rPr>
        <w:t xml:space="preserve"> Oxford score improved from</w:t>
      </w:r>
      <w:r w:rsidR="00823F19">
        <w:rPr>
          <w:rFonts w:ascii="Times New Roman" w:hAnsi="Times New Roman" w:cs="Times New Roman"/>
          <w:sz w:val="24"/>
          <w:szCs w:val="24"/>
        </w:rPr>
        <w:t xml:space="preserve"> 24.5 pre-operatively</w:t>
      </w:r>
      <w:r w:rsidR="00B10C13">
        <w:rPr>
          <w:rFonts w:ascii="Times New Roman" w:hAnsi="Times New Roman" w:cs="Times New Roman"/>
          <w:sz w:val="24"/>
          <w:szCs w:val="24"/>
        </w:rPr>
        <w:t xml:space="preserve"> to </w:t>
      </w:r>
      <w:r w:rsidR="00823F19">
        <w:rPr>
          <w:rFonts w:ascii="Times New Roman" w:hAnsi="Times New Roman" w:cs="Times New Roman"/>
          <w:sz w:val="24"/>
          <w:szCs w:val="24"/>
        </w:rPr>
        <w:t xml:space="preserve">38.3 post-operatively </w:t>
      </w:r>
      <w:r w:rsidR="00823F19" w:rsidRPr="00D9688F">
        <w:rPr>
          <w:rFonts w:ascii="Times New Roman" w:hAnsi="Times New Roman" w:cs="Times New Roman"/>
          <w:i/>
          <w:sz w:val="24"/>
          <w:szCs w:val="24"/>
        </w:rPr>
        <w:t>p</w:t>
      </w:r>
      <w:r w:rsidR="00823F19">
        <w:rPr>
          <w:rFonts w:ascii="Times New Roman" w:hAnsi="Times New Roman" w:cs="Times New Roman"/>
          <w:sz w:val="24"/>
          <w:szCs w:val="24"/>
        </w:rPr>
        <w:t xml:space="preserve">&lt;0.0001. </w:t>
      </w:r>
      <w:r w:rsidR="00BE06EE">
        <w:rPr>
          <w:rFonts w:ascii="Times New Roman" w:hAnsi="Times New Roman" w:cs="Times New Roman"/>
          <w:sz w:val="24"/>
          <w:szCs w:val="24"/>
        </w:rPr>
        <w:t xml:space="preserve">No robotic procedures were abandoned.  </w:t>
      </w:r>
      <w:r w:rsidR="00B10C13">
        <w:rPr>
          <w:rFonts w:ascii="Times New Roman" w:hAnsi="Times New Roman" w:cs="Times New Roman"/>
          <w:sz w:val="24"/>
          <w:szCs w:val="24"/>
        </w:rPr>
        <w:t>There was one deep venous thrombosis and no deep infections.</w:t>
      </w:r>
    </w:p>
    <w:p w14:paraId="75005DD8" w14:textId="77777777" w:rsidR="007C4208" w:rsidRPr="008F4BCA" w:rsidRDefault="007C4208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D2A98" w14:textId="77777777" w:rsidR="003E74C5" w:rsidRPr="008F4BCA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BCA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3BF7DE43" w14:textId="77777777" w:rsidR="003E74C5" w:rsidRPr="00D9688F" w:rsidRDefault="00512893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NewCenturySchlbk-Roman" w:hAnsi="NewCenturySchlbk-Roman" w:cs="NewCenturySchlbk-Roman"/>
          <w:sz w:val="20"/>
          <w:szCs w:val="20"/>
        </w:rPr>
        <w:t xml:space="preserve"> </w:t>
      </w:r>
      <w:r w:rsidR="0097243E" w:rsidRPr="00D9688F">
        <w:rPr>
          <w:rFonts w:ascii="Times New Roman" w:hAnsi="Times New Roman" w:cs="Times New Roman"/>
          <w:sz w:val="24"/>
          <w:szCs w:val="24"/>
        </w:rPr>
        <w:t xml:space="preserve">Our data </w:t>
      </w:r>
      <w:r w:rsidR="007C55BD">
        <w:rPr>
          <w:rFonts w:ascii="Times New Roman" w:hAnsi="Times New Roman" w:cs="Times New Roman"/>
          <w:sz w:val="24"/>
          <w:szCs w:val="24"/>
        </w:rPr>
        <w:t>confirms</w:t>
      </w:r>
      <w:r w:rsidR="00D9688F">
        <w:rPr>
          <w:rFonts w:ascii="Times New Roman" w:hAnsi="Times New Roman" w:cs="Times New Roman"/>
          <w:sz w:val="24"/>
          <w:szCs w:val="24"/>
        </w:rPr>
        <w:t xml:space="preserve"> the safe introduction of </w:t>
      </w:r>
      <w:r w:rsidR="00BB416C">
        <w:rPr>
          <w:rFonts w:ascii="Times New Roman" w:hAnsi="Times New Roman" w:cs="Times New Roman"/>
          <w:sz w:val="24"/>
          <w:szCs w:val="24"/>
        </w:rPr>
        <w:t>robotic technology</w:t>
      </w:r>
      <w:r w:rsidR="007C55BD">
        <w:rPr>
          <w:rFonts w:ascii="Times New Roman" w:hAnsi="Times New Roman" w:cs="Times New Roman"/>
          <w:sz w:val="24"/>
          <w:szCs w:val="24"/>
        </w:rPr>
        <w:t xml:space="preserve">. </w:t>
      </w:r>
      <w:r w:rsidR="00BB416C">
        <w:rPr>
          <w:rFonts w:ascii="Times New Roman" w:hAnsi="Times New Roman" w:cs="Times New Roman"/>
          <w:sz w:val="24"/>
          <w:szCs w:val="24"/>
        </w:rPr>
        <w:t xml:space="preserve">  </w:t>
      </w:r>
      <w:r w:rsidR="00046CE0">
        <w:rPr>
          <w:rFonts w:ascii="Times New Roman" w:hAnsi="Times New Roman" w:cs="Times New Roman"/>
          <w:sz w:val="24"/>
          <w:szCs w:val="24"/>
        </w:rPr>
        <w:t xml:space="preserve">No trend was observed in terms of reduction in operative times.   </w:t>
      </w:r>
      <w:r w:rsidR="001925ED">
        <w:rPr>
          <w:rFonts w:ascii="Times New Roman" w:hAnsi="Times New Roman" w:cs="Times New Roman"/>
          <w:sz w:val="24"/>
          <w:szCs w:val="24"/>
        </w:rPr>
        <w:t>This may indicate that the plateau for institutional learning has not yet been reached. Further analysis of individual surgeon learning curve</w:t>
      </w:r>
      <w:r w:rsidR="00046CE0">
        <w:rPr>
          <w:rFonts w:ascii="Times New Roman" w:hAnsi="Times New Roman" w:cs="Times New Roman"/>
          <w:sz w:val="24"/>
          <w:szCs w:val="24"/>
        </w:rPr>
        <w:t>s</w:t>
      </w:r>
      <w:r w:rsidR="001925ED">
        <w:rPr>
          <w:rFonts w:ascii="Times New Roman" w:hAnsi="Times New Roman" w:cs="Times New Roman"/>
          <w:sz w:val="24"/>
          <w:szCs w:val="24"/>
        </w:rPr>
        <w:t xml:space="preserve"> may show a reduction </w:t>
      </w:r>
      <w:r w:rsidR="00046CE0">
        <w:rPr>
          <w:rFonts w:ascii="Times New Roman" w:hAnsi="Times New Roman" w:cs="Times New Roman"/>
          <w:sz w:val="24"/>
          <w:szCs w:val="24"/>
        </w:rPr>
        <w:t xml:space="preserve">in operative times </w:t>
      </w:r>
      <w:r w:rsidR="001925ED">
        <w:rPr>
          <w:rFonts w:ascii="Times New Roman" w:hAnsi="Times New Roman" w:cs="Times New Roman"/>
          <w:sz w:val="24"/>
          <w:szCs w:val="24"/>
        </w:rPr>
        <w:t xml:space="preserve">as case load increases. </w:t>
      </w:r>
      <w:r w:rsidR="00BB416C">
        <w:rPr>
          <w:rFonts w:ascii="Times New Roman" w:hAnsi="Times New Roman" w:cs="Times New Roman"/>
          <w:sz w:val="24"/>
          <w:szCs w:val="24"/>
        </w:rPr>
        <w:t xml:space="preserve"> No serious adverse events were recorded.  </w:t>
      </w:r>
    </w:p>
    <w:p w14:paraId="2F169066" w14:textId="77777777" w:rsidR="003E74C5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NewCenturySchlbk-Roman" w:hAnsi="NewCenturySchlbk-Roman" w:cs="NewCenturySchlbk-Roman"/>
          <w:sz w:val="20"/>
          <w:szCs w:val="20"/>
        </w:rPr>
      </w:pPr>
    </w:p>
    <w:p w14:paraId="0FAE6DA7" w14:textId="77777777" w:rsidR="003E74C5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NewCenturySchlbk-Roman" w:hAnsi="NewCenturySchlbk-Roman" w:cs="NewCenturySchlbk-Roman"/>
          <w:sz w:val="20"/>
          <w:szCs w:val="20"/>
        </w:rPr>
      </w:pPr>
    </w:p>
    <w:p w14:paraId="31B155EB" w14:textId="77777777" w:rsidR="003E74C5" w:rsidRDefault="003E74C5" w:rsidP="001106C9">
      <w:pPr>
        <w:autoSpaceDE w:val="0"/>
        <w:autoSpaceDN w:val="0"/>
        <w:adjustRightInd w:val="0"/>
        <w:spacing w:after="0" w:line="240" w:lineRule="auto"/>
        <w:jc w:val="both"/>
        <w:rPr>
          <w:rFonts w:ascii="NewCenturySchlbk-Roman" w:hAnsi="NewCenturySchlbk-Roman" w:cs="NewCenturySchlbk-Roman"/>
          <w:sz w:val="20"/>
          <w:szCs w:val="20"/>
        </w:rPr>
      </w:pPr>
    </w:p>
    <w:sectPr w:rsidR="003E74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NewCenturySchlbk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3B"/>
    <w:rsid w:val="00046CE0"/>
    <w:rsid w:val="001106C9"/>
    <w:rsid w:val="001925ED"/>
    <w:rsid w:val="001A333B"/>
    <w:rsid w:val="003B5283"/>
    <w:rsid w:val="003E74C5"/>
    <w:rsid w:val="00512893"/>
    <w:rsid w:val="00544F8E"/>
    <w:rsid w:val="005D1A86"/>
    <w:rsid w:val="005D3C1A"/>
    <w:rsid w:val="0061262A"/>
    <w:rsid w:val="0066775D"/>
    <w:rsid w:val="007370A6"/>
    <w:rsid w:val="007840EE"/>
    <w:rsid w:val="007C4208"/>
    <w:rsid w:val="007C55BD"/>
    <w:rsid w:val="00823F19"/>
    <w:rsid w:val="008F4BCA"/>
    <w:rsid w:val="0097243E"/>
    <w:rsid w:val="00975FAA"/>
    <w:rsid w:val="00982014"/>
    <w:rsid w:val="009C7AF6"/>
    <w:rsid w:val="00B10C13"/>
    <w:rsid w:val="00BB416C"/>
    <w:rsid w:val="00BE06EE"/>
    <w:rsid w:val="00C04BFF"/>
    <w:rsid w:val="00C56500"/>
    <w:rsid w:val="00D36C42"/>
    <w:rsid w:val="00D9688F"/>
    <w:rsid w:val="00E8237D"/>
    <w:rsid w:val="00FC48C4"/>
    <w:rsid w:val="00FE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397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4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brennan</dc:creator>
  <cp:keywords/>
  <dc:description/>
  <cp:lastModifiedBy>Cathleen O'Neill</cp:lastModifiedBy>
  <cp:revision>2</cp:revision>
  <dcterms:created xsi:type="dcterms:W3CDTF">2017-04-23T19:40:00Z</dcterms:created>
  <dcterms:modified xsi:type="dcterms:W3CDTF">2017-04-23T19:40:00Z</dcterms:modified>
</cp:coreProperties>
</file>