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002DED" w:rsidRDefault="00B3082B" w:rsidP="00002DED">
      <w:pPr>
        <w:spacing w:after="0"/>
        <w:ind w:right="357"/>
        <w:rPr>
          <w:rFonts w:ascii="Times New Roman" w:hAnsi="Times New Roman" w:cs="Times New Roman"/>
          <w:b/>
          <w:bCs/>
        </w:rPr>
      </w:pPr>
      <w:r>
        <w:rPr>
          <w:rFonts w:ascii="Times New Roman" w:hAnsi="Times New Roman" w:cs="Times New Roman"/>
          <w:b/>
          <w:sz w:val="24"/>
          <w:szCs w:val="24"/>
        </w:rPr>
        <w:t xml:space="preserve">Abstract Title: </w:t>
      </w:r>
      <w:r w:rsidR="00807877" w:rsidRPr="00C77833">
        <w:rPr>
          <w:rFonts w:ascii="Times New Roman" w:hAnsi="Times New Roman" w:cs="Times New Roman"/>
          <w:b/>
          <w:sz w:val="24"/>
          <w:szCs w:val="24"/>
        </w:rPr>
        <w:t xml:space="preserve">Continuity of </w:t>
      </w:r>
      <w:proofErr w:type="spellStart"/>
      <w:r w:rsidR="00807877">
        <w:rPr>
          <w:rFonts w:ascii="Times New Roman" w:hAnsi="Times New Roman" w:cs="Times New Roman"/>
          <w:b/>
          <w:i/>
          <w:sz w:val="24"/>
          <w:szCs w:val="24"/>
        </w:rPr>
        <w:t>Cire</w:t>
      </w:r>
      <w:proofErr w:type="spellEnd"/>
      <w:r w:rsidR="00807877">
        <w:rPr>
          <w:rFonts w:ascii="Times New Roman" w:hAnsi="Times New Roman" w:cs="Times New Roman"/>
          <w:b/>
          <w:i/>
          <w:sz w:val="24"/>
          <w:szCs w:val="24"/>
        </w:rPr>
        <w:t>-P</w:t>
      </w:r>
      <w:r w:rsidR="00807877" w:rsidRPr="00C77833">
        <w:rPr>
          <w:rFonts w:ascii="Times New Roman" w:hAnsi="Times New Roman" w:cs="Times New Roman"/>
          <w:b/>
          <w:i/>
          <w:sz w:val="24"/>
          <w:szCs w:val="24"/>
        </w:rPr>
        <w:t>erdue</w:t>
      </w:r>
      <w:r w:rsidR="00807877" w:rsidRPr="00C77833">
        <w:rPr>
          <w:rFonts w:ascii="Times New Roman" w:hAnsi="Times New Roman" w:cs="Times New Roman"/>
          <w:b/>
          <w:sz w:val="24"/>
          <w:szCs w:val="24"/>
        </w:rPr>
        <w:t xml:space="preserve"> technique from </w:t>
      </w:r>
      <w:proofErr w:type="spellStart"/>
      <w:r w:rsidR="00807877" w:rsidRPr="00C77833">
        <w:rPr>
          <w:rFonts w:ascii="Times New Roman" w:hAnsi="Times New Roman" w:cs="Times New Roman"/>
          <w:b/>
          <w:sz w:val="24"/>
          <w:szCs w:val="24"/>
        </w:rPr>
        <w:t>Harappan</w:t>
      </w:r>
      <w:proofErr w:type="spellEnd"/>
      <w:r w:rsidR="00807877" w:rsidRPr="00C77833">
        <w:rPr>
          <w:rFonts w:ascii="Times New Roman" w:hAnsi="Times New Roman" w:cs="Times New Roman"/>
          <w:b/>
          <w:sz w:val="24"/>
          <w:szCs w:val="24"/>
        </w:rPr>
        <w:t xml:space="preserve"> culture to modern era</w:t>
      </w:r>
    </w:p>
    <w:p w:rsidR="00002DED" w:rsidRDefault="00002DED" w:rsidP="00002DED">
      <w:pPr>
        <w:spacing w:after="0"/>
        <w:ind w:left="720" w:right="357"/>
        <w:rPr>
          <w:rFonts w:ascii="Times New Roman" w:hAnsi="Times New Roman" w:cs="Times New Roman"/>
          <w:b/>
          <w:bCs/>
        </w:rPr>
      </w:pPr>
    </w:p>
    <w:p w:rsidR="00807877" w:rsidRDefault="00807877" w:rsidP="00807877">
      <w:pPr>
        <w:tabs>
          <w:tab w:val="right" w:pos="9026"/>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Diya</w:t>
      </w:r>
      <w:proofErr w:type="spellEnd"/>
      <w:r>
        <w:rPr>
          <w:rFonts w:ascii="Times New Roman" w:hAnsi="Times New Roman" w:cs="Times New Roman"/>
          <w:sz w:val="24"/>
          <w:szCs w:val="24"/>
        </w:rPr>
        <w:t xml:space="preserve"> Mukherjee</w:t>
      </w:r>
    </w:p>
    <w:p w:rsidR="00807877" w:rsidRDefault="00807877" w:rsidP="00807877">
      <w:pPr>
        <w:tabs>
          <w:tab w:val="right" w:pos="9026"/>
        </w:tabs>
        <w:spacing w:after="0" w:line="240" w:lineRule="auto"/>
        <w:rPr>
          <w:rFonts w:ascii="Times New Roman" w:hAnsi="Times New Roman" w:cs="Times New Roman"/>
          <w:sz w:val="24"/>
          <w:szCs w:val="24"/>
        </w:rPr>
      </w:pPr>
      <w:r>
        <w:rPr>
          <w:rFonts w:ascii="Times New Roman" w:hAnsi="Times New Roman" w:cs="Times New Roman"/>
          <w:sz w:val="24"/>
          <w:szCs w:val="24"/>
        </w:rPr>
        <w:t>Research Scholar</w:t>
      </w:r>
    </w:p>
    <w:p w:rsidR="00807877" w:rsidRDefault="00807877" w:rsidP="00807877">
      <w:pPr>
        <w:tabs>
          <w:tab w:val="right" w:pos="9026"/>
        </w:tabs>
        <w:spacing w:after="0" w:line="240" w:lineRule="auto"/>
        <w:rPr>
          <w:rFonts w:ascii="Times New Roman" w:hAnsi="Times New Roman" w:cs="Times New Roman"/>
          <w:sz w:val="24"/>
          <w:szCs w:val="24"/>
        </w:rPr>
      </w:pPr>
      <w:r>
        <w:rPr>
          <w:rFonts w:ascii="Times New Roman" w:hAnsi="Times New Roman" w:cs="Times New Roman"/>
          <w:sz w:val="24"/>
          <w:szCs w:val="24"/>
        </w:rPr>
        <w:t>Department of A.I.H.C &amp; Archaeology</w:t>
      </w:r>
    </w:p>
    <w:p w:rsidR="00807877" w:rsidRDefault="00807877" w:rsidP="00807877">
      <w:pPr>
        <w:tabs>
          <w:tab w:val="right" w:pos="9026"/>
        </w:tabs>
        <w:spacing w:after="0" w:line="240" w:lineRule="auto"/>
        <w:rPr>
          <w:rFonts w:ascii="Times New Roman" w:hAnsi="Times New Roman" w:cs="Times New Roman"/>
          <w:sz w:val="24"/>
          <w:szCs w:val="24"/>
        </w:rPr>
      </w:pPr>
      <w:r>
        <w:rPr>
          <w:rFonts w:ascii="Times New Roman" w:hAnsi="Times New Roman" w:cs="Times New Roman"/>
          <w:sz w:val="24"/>
          <w:szCs w:val="24"/>
        </w:rPr>
        <w:t>Deccan College Post Graduate &amp; Research Institute, Pune</w:t>
      </w:r>
    </w:p>
    <w:p w:rsidR="00DF04E3" w:rsidRDefault="00DF04E3" w:rsidP="00DF04E3">
      <w:pPr>
        <w:pStyle w:val="HTMLPreformatted"/>
        <w:rPr>
          <w:rFonts w:ascii="Times New Roman" w:hAnsi="Times New Roman" w:cs="Times New Roman"/>
          <w:i/>
          <w:iCs/>
          <w:sz w:val="24"/>
        </w:rPr>
      </w:pPr>
    </w:p>
    <w:p w:rsidR="00DF04E3" w:rsidRDefault="00DF04E3" w:rsidP="00002DED">
      <w:pPr>
        <w:pStyle w:val="HTMLPreformatted"/>
        <w:tabs>
          <w:tab w:val="left" w:pos="4374"/>
        </w:tabs>
        <w:jc w:val="center"/>
        <w:rPr>
          <w:rFonts w:ascii="Times New Roman" w:hAnsi="Times New Roman" w:cs="Times New Roman"/>
          <w:b/>
          <w:sz w:val="24"/>
        </w:rPr>
      </w:pPr>
      <w:r w:rsidRPr="00DF04E3">
        <w:rPr>
          <w:rFonts w:ascii="Times New Roman" w:hAnsi="Times New Roman" w:cs="Times New Roman"/>
          <w:b/>
          <w:sz w:val="24"/>
        </w:rPr>
        <w:t>Abstract</w:t>
      </w:r>
    </w:p>
    <w:p w:rsidR="00002DED" w:rsidRDefault="00002DED" w:rsidP="00DF04E3">
      <w:pPr>
        <w:pStyle w:val="HTMLPreformatted"/>
        <w:tabs>
          <w:tab w:val="left" w:pos="4374"/>
        </w:tabs>
        <w:jc w:val="both"/>
        <w:rPr>
          <w:rFonts w:ascii="Times New Roman" w:hAnsi="Times New Roman" w:cs="Times New Roman"/>
          <w:sz w:val="24"/>
        </w:rPr>
      </w:pPr>
    </w:p>
    <w:p w:rsidR="00807877" w:rsidRDefault="00807877" w:rsidP="00807877">
      <w:pPr>
        <w:tabs>
          <w:tab w:val="right" w:pos="9026"/>
        </w:tabs>
        <w:jc w:val="both"/>
        <w:rPr>
          <w:rFonts w:ascii="Times New Roman" w:hAnsi="Times New Roman" w:cs="Times New Roman"/>
          <w:sz w:val="24"/>
          <w:szCs w:val="24"/>
        </w:rPr>
      </w:pPr>
      <w:r>
        <w:rPr>
          <w:rFonts w:ascii="Times New Roman" w:hAnsi="Times New Roman" w:cs="Times New Roman"/>
          <w:sz w:val="24"/>
          <w:szCs w:val="24"/>
        </w:rPr>
        <w:t>The paper aims to unfurl the continuity of Lost Wax (</w:t>
      </w:r>
      <w:proofErr w:type="spellStart"/>
      <w:r w:rsidRPr="00607336">
        <w:rPr>
          <w:rFonts w:ascii="Times New Roman" w:hAnsi="Times New Roman" w:cs="Times New Roman"/>
          <w:i/>
          <w:sz w:val="24"/>
          <w:szCs w:val="24"/>
        </w:rPr>
        <w:t>Cire</w:t>
      </w:r>
      <w:proofErr w:type="spellEnd"/>
      <w:r w:rsidRPr="00607336">
        <w:rPr>
          <w:rFonts w:ascii="Times New Roman" w:hAnsi="Times New Roman" w:cs="Times New Roman"/>
          <w:i/>
          <w:sz w:val="24"/>
          <w:szCs w:val="24"/>
        </w:rPr>
        <w:t>-Perdue</w:t>
      </w:r>
      <w:r>
        <w:rPr>
          <w:rFonts w:ascii="Times New Roman" w:hAnsi="Times New Roman" w:cs="Times New Roman"/>
          <w:sz w:val="24"/>
          <w:szCs w:val="24"/>
        </w:rPr>
        <w:t xml:space="preserve">) technique from </w:t>
      </w:r>
      <w:proofErr w:type="spellStart"/>
      <w:r>
        <w:rPr>
          <w:rFonts w:ascii="Times New Roman" w:hAnsi="Times New Roman" w:cs="Times New Roman"/>
          <w:sz w:val="24"/>
          <w:szCs w:val="24"/>
        </w:rPr>
        <w:t>Harappan</w:t>
      </w:r>
      <w:proofErr w:type="spellEnd"/>
      <w:r>
        <w:rPr>
          <w:rFonts w:ascii="Times New Roman" w:hAnsi="Times New Roman" w:cs="Times New Roman"/>
          <w:sz w:val="24"/>
          <w:szCs w:val="24"/>
        </w:rPr>
        <w:t xml:space="preserve"> culture to the modern time. In different parts of India till today lost wax casting process. This present will highlight the similar technology practiced in different parts of India. The technological details will be dealt in detail during the presentation. The methodologies adopted for this paper understand archaeological sources, reviewing literary sources and ethnographic documentation.</w:t>
      </w:r>
    </w:p>
    <w:p w:rsidR="00807877" w:rsidRPr="00C77833" w:rsidRDefault="00807877" w:rsidP="00807877">
      <w:pPr>
        <w:tabs>
          <w:tab w:val="right" w:pos="9026"/>
        </w:tabs>
        <w:jc w:val="both"/>
        <w:rPr>
          <w:rFonts w:ascii="Times New Roman" w:hAnsi="Times New Roman" w:cs="Times New Roman"/>
          <w:sz w:val="24"/>
          <w:szCs w:val="24"/>
        </w:rPr>
      </w:pPr>
      <w:r w:rsidRPr="00C77833">
        <w:rPr>
          <w:rFonts w:ascii="Times New Roman" w:hAnsi="Times New Roman" w:cs="Times New Roman"/>
          <w:sz w:val="24"/>
          <w:szCs w:val="24"/>
        </w:rPr>
        <w:t xml:space="preserve">The antiquity of </w:t>
      </w:r>
      <w:proofErr w:type="spellStart"/>
      <w:r w:rsidRPr="00C77833">
        <w:rPr>
          <w:rFonts w:ascii="Times New Roman" w:hAnsi="Times New Roman" w:cs="Times New Roman"/>
          <w:i/>
          <w:sz w:val="24"/>
          <w:szCs w:val="24"/>
        </w:rPr>
        <w:t>Cire</w:t>
      </w:r>
      <w:proofErr w:type="spellEnd"/>
      <w:r>
        <w:rPr>
          <w:rFonts w:ascii="Times New Roman" w:hAnsi="Times New Roman" w:cs="Times New Roman"/>
          <w:i/>
          <w:sz w:val="24"/>
          <w:szCs w:val="24"/>
        </w:rPr>
        <w:t xml:space="preserve"> P</w:t>
      </w:r>
      <w:r w:rsidRPr="00C77833">
        <w:rPr>
          <w:rFonts w:ascii="Times New Roman" w:hAnsi="Times New Roman" w:cs="Times New Roman"/>
          <w:i/>
          <w:sz w:val="24"/>
          <w:szCs w:val="24"/>
        </w:rPr>
        <w:t>erdue</w:t>
      </w:r>
      <w:r w:rsidRPr="00C77833">
        <w:rPr>
          <w:rFonts w:ascii="Times New Roman" w:hAnsi="Times New Roman" w:cs="Times New Roman"/>
          <w:sz w:val="24"/>
          <w:szCs w:val="24"/>
        </w:rPr>
        <w:t xml:space="preserve"> technique can be traced back to the </w:t>
      </w:r>
      <w:proofErr w:type="spellStart"/>
      <w:r w:rsidRPr="00C77833">
        <w:rPr>
          <w:rFonts w:ascii="Times New Roman" w:hAnsi="Times New Roman" w:cs="Times New Roman"/>
          <w:sz w:val="24"/>
          <w:szCs w:val="24"/>
        </w:rPr>
        <w:t>Harappan</w:t>
      </w:r>
      <w:proofErr w:type="spellEnd"/>
      <w:r w:rsidRPr="00C77833">
        <w:rPr>
          <w:rFonts w:ascii="Times New Roman" w:hAnsi="Times New Roman" w:cs="Times New Roman"/>
          <w:sz w:val="24"/>
          <w:szCs w:val="24"/>
        </w:rPr>
        <w:t xml:space="preserve"> culture. Though it is generally believed by the European scholars lost wax technique is late phenomena in Indian context but the ground reality is it was present in the ancient cultures of India and were/are continued without break from that time onwards with moderation and alteration in different parts of the country.</w:t>
      </w:r>
    </w:p>
    <w:p w:rsidR="00807877" w:rsidRPr="00C77833" w:rsidRDefault="00807877" w:rsidP="00807877">
      <w:pPr>
        <w:tabs>
          <w:tab w:val="right" w:pos="9026"/>
        </w:tabs>
        <w:jc w:val="both"/>
        <w:rPr>
          <w:rFonts w:ascii="Times New Roman" w:hAnsi="Times New Roman" w:cs="Times New Roman"/>
          <w:sz w:val="24"/>
          <w:szCs w:val="24"/>
        </w:rPr>
      </w:pPr>
      <w:proofErr w:type="spellStart"/>
      <w:r w:rsidRPr="00C77833">
        <w:rPr>
          <w:rFonts w:ascii="Times New Roman" w:hAnsi="Times New Roman" w:cs="Times New Roman"/>
          <w:sz w:val="24"/>
          <w:szCs w:val="24"/>
        </w:rPr>
        <w:t>Harappan</w:t>
      </w:r>
      <w:proofErr w:type="spellEnd"/>
      <w:r w:rsidRPr="00C77833">
        <w:rPr>
          <w:rFonts w:ascii="Times New Roman" w:hAnsi="Times New Roman" w:cs="Times New Roman"/>
          <w:sz w:val="24"/>
          <w:szCs w:val="24"/>
        </w:rPr>
        <w:t xml:space="preserve"> culture: The famous dancing girl of Mohenjo-Daro can be cites as an example. </w:t>
      </w:r>
      <w:r>
        <w:rPr>
          <w:rFonts w:ascii="Times New Roman" w:hAnsi="Times New Roman" w:cs="Times New Roman"/>
          <w:sz w:val="24"/>
          <w:szCs w:val="24"/>
        </w:rPr>
        <w:t xml:space="preserve">The other small objects were also made of </w:t>
      </w:r>
      <w:proofErr w:type="spellStart"/>
      <w:r>
        <w:rPr>
          <w:rFonts w:ascii="Times New Roman" w:hAnsi="Times New Roman" w:cs="Times New Roman"/>
          <w:i/>
          <w:sz w:val="24"/>
          <w:szCs w:val="24"/>
        </w:rPr>
        <w:t>Cire</w:t>
      </w:r>
      <w:proofErr w:type="spellEnd"/>
      <w:r>
        <w:rPr>
          <w:rFonts w:ascii="Times New Roman" w:hAnsi="Times New Roman" w:cs="Times New Roman"/>
          <w:i/>
          <w:sz w:val="24"/>
          <w:szCs w:val="24"/>
        </w:rPr>
        <w:t xml:space="preserve"> P</w:t>
      </w:r>
      <w:r w:rsidRPr="00731552">
        <w:rPr>
          <w:rFonts w:ascii="Times New Roman" w:hAnsi="Times New Roman" w:cs="Times New Roman"/>
          <w:i/>
          <w:sz w:val="24"/>
          <w:szCs w:val="24"/>
        </w:rPr>
        <w:t>erdue</w:t>
      </w:r>
      <w:r>
        <w:rPr>
          <w:rFonts w:ascii="Times New Roman" w:hAnsi="Times New Roman" w:cs="Times New Roman"/>
          <w:sz w:val="24"/>
          <w:szCs w:val="24"/>
        </w:rPr>
        <w:t xml:space="preserve"> casting process.</w:t>
      </w:r>
    </w:p>
    <w:p w:rsidR="00807877" w:rsidRPr="00C77833" w:rsidRDefault="00807877" w:rsidP="00807877">
      <w:pPr>
        <w:tabs>
          <w:tab w:val="right" w:pos="9026"/>
        </w:tabs>
        <w:jc w:val="both"/>
        <w:rPr>
          <w:rFonts w:ascii="Times New Roman" w:hAnsi="Times New Roman" w:cs="Times New Roman"/>
          <w:sz w:val="24"/>
          <w:szCs w:val="24"/>
        </w:rPr>
      </w:pPr>
      <w:r w:rsidRPr="00C77833">
        <w:rPr>
          <w:rFonts w:ascii="Times New Roman" w:hAnsi="Times New Roman" w:cs="Times New Roman"/>
          <w:sz w:val="24"/>
          <w:szCs w:val="24"/>
        </w:rPr>
        <w:t>Kashmir bronze: hollow casting was practiced. Surface was chased and polished after sculpture was cast. Peculiarity of Kashmir bronze is the use of inlay. Eyes are inlaid in silver and the lips in copper.</w:t>
      </w:r>
    </w:p>
    <w:p w:rsidR="00807877" w:rsidRPr="00C77833" w:rsidRDefault="00807877" w:rsidP="00807877">
      <w:pPr>
        <w:tabs>
          <w:tab w:val="right" w:pos="9026"/>
        </w:tabs>
        <w:jc w:val="both"/>
        <w:rPr>
          <w:rFonts w:ascii="Times New Roman" w:hAnsi="Times New Roman" w:cs="Times New Roman"/>
          <w:sz w:val="24"/>
          <w:szCs w:val="24"/>
        </w:rPr>
      </w:pPr>
      <w:r w:rsidRPr="00C77833">
        <w:rPr>
          <w:rFonts w:ascii="Times New Roman" w:hAnsi="Times New Roman" w:cs="Times New Roman"/>
          <w:sz w:val="24"/>
          <w:szCs w:val="24"/>
        </w:rPr>
        <w:t xml:space="preserve">Eastern India: </w:t>
      </w:r>
      <w:proofErr w:type="spellStart"/>
      <w:r w:rsidRPr="00C77833">
        <w:rPr>
          <w:rFonts w:ascii="Times New Roman" w:hAnsi="Times New Roman" w:cs="Times New Roman"/>
          <w:sz w:val="24"/>
          <w:szCs w:val="24"/>
        </w:rPr>
        <w:t>Dokra</w:t>
      </w:r>
      <w:proofErr w:type="spellEnd"/>
      <w:r w:rsidRPr="00C77833">
        <w:rPr>
          <w:rFonts w:ascii="Times New Roman" w:hAnsi="Times New Roman" w:cs="Times New Roman"/>
          <w:sz w:val="24"/>
          <w:szCs w:val="24"/>
        </w:rPr>
        <w:t xml:space="preserve"> </w:t>
      </w:r>
      <w:r>
        <w:rPr>
          <w:rFonts w:ascii="Times New Roman" w:hAnsi="Times New Roman" w:cs="Times New Roman"/>
          <w:sz w:val="24"/>
          <w:szCs w:val="24"/>
        </w:rPr>
        <w:t>brass wares are famous in eastern India. Lost wax technique is applied to cast these objects. They make small size images.</w:t>
      </w:r>
    </w:p>
    <w:p w:rsidR="00807877" w:rsidRPr="00C77833" w:rsidRDefault="00807877" w:rsidP="00807877">
      <w:pPr>
        <w:tabs>
          <w:tab w:val="right" w:pos="9026"/>
        </w:tabs>
        <w:jc w:val="both"/>
        <w:rPr>
          <w:rFonts w:ascii="Times New Roman" w:hAnsi="Times New Roman" w:cs="Times New Roman"/>
          <w:sz w:val="24"/>
          <w:szCs w:val="24"/>
        </w:rPr>
      </w:pPr>
      <w:r w:rsidRPr="00C77833">
        <w:rPr>
          <w:rFonts w:ascii="Times New Roman" w:hAnsi="Times New Roman" w:cs="Times New Roman"/>
          <w:sz w:val="24"/>
          <w:szCs w:val="24"/>
        </w:rPr>
        <w:t xml:space="preserve">Central India: How old is the tradition of </w:t>
      </w:r>
      <w:proofErr w:type="spellStart"/>
      <w:r w:rsidRPr="00C77833">
        <w:rPr>
          <w:rFonts w:ascii="Times New Roman" w:hAnsi="Times New Roman" w:cs="Times New Roman"/>
          <w:sz w:val="24"/>
          <w:szCs w:val="24"/>
        </w:rPr>
        <w:t>Bastar</w:t>
      </w:r>
      <w:proofErr w:type="spellEnd"/>
      <w:r w:rsidRPr="00C77833">
        <w:rPr>
          <w:rFonts w:ascii="Times New Roman" w:hAnsi="Times New Roman" w:cs="Times New Roman"/>
          <w:sz w:val="24"/>
          <w:szCs w:val="24"/>
        </w:rPr>
        <w:t xml:space="preserve"> bronzes but they are made by </w:t>
      </w:r>
      <w:proofErr w:type="spellStart"/>
      <w:r w:rsidRPr="00C77833">
        <w:rPr>
          <w:rFonts w:ascii="Times New Roman" w:hAnsi="Times New Roman" w:cs="Times New Roman"/>
          <w:i/>
          <w:sz w:val="24"/>
          <w:szCs w:val="24"/>
        </w:rPr>
        <w:t>Cire</w:t>
      </w:r>
      <w:proofErr w:type="spellEnd"/>
      <w:r w:rsidRPr="00C77833">
        <w:rPr>
          <w:rFonts w:ascii="Times New Roman" w:hAnsi="Times New Roman" w:cs="Times New Roman"/>
          <w:i/>
          <w:sz w:val="24"/>
          <w:szCs w:val="24"/>
        </w:rPr>
        <w:t xml:space="preserve"> </w:t>
      </w:r>
      <w:proofErr w:type="spellStart"/>
      <w:r w:rsidRPr="00C77833">
        <w:rPr>
          <w:rFonts w:ascii="Times New Roman" w:hAnsi="Times New Roman" w:cs="Times New Roman"/>
          <w:i/>
          <w:sz w:val="24"/>
          <w:szCs w:val="24"/>
        </w:rPr>
        <w:t>perdue</w:t>
      </w:r>
      <w:proofErr w:type="spellEnd"/>
      <w:r w:rsidRPr="00C77833">
        <w:rPr>
          <w:rFonts w:ascii="Times New Roman" w:hAnsi="Times New Roman" w:cs="Times New Roman"/>
          <w:sz w:val="24"/>
          <w:szCs w:val="24"/>
        </w:rPr>
        <w:t xml:space="preserve"> casting process. The oldest mention of the art tradition is found in ‘The Arts of India’ by G.C.M.</w:t>
      </w:r>
      <w:r>
        <w:rPr>
          <w:rFonts w:ascii="Times New Roman" w:hAnsi="Times New Roman" w:cs="Times New Roman"/>
          <w:sz w:val="24"/>
          <w:szCs w:val="24"/>
        </w:rPr>
        <w:t xml:space="preserve"> </w:t>
      </w:r>
      <w:proofErr w:type="spellStart"/>
      <w:r w:rsidRPr="00C77833">
        <w:rPr>
          <w:rFonts w:ascii="Times New Roman" w:hAnsi="Times New Roman" w:cs="Times New Roman"/>
          <w:sz w:val="24"/>
          <w:szCs w:val="24"/>
        </w:rPr>
        <w:t>Birdwood</w:t>
      </w:r>
      <w:proofErr w:type="spellEnd"/>
      <w:r w:rsidRPr="00C77833">
        <w:rPr>
          <w:rFonts w:ascii="Times New Roman" w:hAnsi="Times New Roman" w:cs="Times New Roman"/>
          <w:sz w:val="24"/>
          <w:szCs w:val="24"/>
        </w:rPr>
        <w:t>.</w:t>
      </w:r>
    </w:p>
    <w:p w:rsidR="00807877" w:rsidRPr="00C77833" w:rsidRDefault="00807877" w:rsidP="00807877">
      <w:pPr>
        <w:tabs>
          <w:tab w:val="right" w:pos="9026"/>
        </w:tabs>
        <w:jc w:val="both"/>
        <w:rPr>
          <w:rFonts w:ascii="Times New Roman" w:hAnsi="Times New Roman" w:cs="Times New Roman"/>
          <w:sz w:val="24"/>
          <w:szCs w:val="24"/>
        </w:rPr>
      </w:pPr>
      <w:r w:rsidRPr="00C77833">
        <w:rPr>
          <w:rFonts w:ascii="Times New Roman" w:hAnsi="Times New Roman" w:cs="Times New Roman"/>
          <w:sz w:val="24"/>
          <w:szCs w:val="24"/>
        </w:rPr>
        <w:t xml:space="preserve">South India: all the metal images of Tamil Nadu were made by the </w:t>
      </w:r>
      <w:proofErr w:type="spellStart"/>
      <w:r w:rsidRPr="00C77833">
        <w:rPr>
          <w:rFonts w:ascii="Times New Roman" w:hAnsi="Times New Roman" w:cs="Times New Roman"/>
          <w:i/>
          <w:sz w:val="24"/>
          <w:szCs w:val="24"/>
        </w:rPr>
        <w:t>Cire</w:t>
      </w:r>
      <w:proofErr w:type="spellEnd"/>
      <w:r w:rsidRPr="00C77833">
        <w:rPr>
          <w:rFonts w:ascii="Times New Roman" w:hAnsi="Times New Roman" w:cs="Times New Roman"/>
          <w:i/>
          <w:sz w:val="24"/>
          <w:szCs w:val="24"/>
        </w:rPr>
        <w:t xml:space="preserve"> </w:t>
      </w:r>
      <w:proofErr w:type="spellStart"/>
      <w:r w:rsidRPr="00C77833">
        <w:rPr>
          <w:rFonts w:ascii="Times New Roman" w:hAnsi="Times New Roman" w:cs="Times New Roman"/>
          <w:i/>
          <w:sz w:val="24"/>
          <w:szCs w:val="24"/>
        </w:rPr>
        <w:t>perdue</w:t>
      </w:r>
      <w:proofErr w:type="spellEnd"/>
      <w:r w:rsidRPr="00C77833">
        <w:rPr>
          <w:rFonts w:ascii="Times New Roman" w:hAnsi="Times New Roman" w:cs="Times New Roman"/>
          <w:sz w:val="24"/>
          <w:szCs w:val="24"/>
        </w:rPr>
        <w:t xml:space="preserve"> involving the use of wax model to form a mould into which the molten metal was poured. Even large sized images were solid casted or Ghana.</w:t>
      </w:r>
    </w:p>
    <w:p w:rsidR="00807877" w:rsidRDefault="00807877" w:rsidP="00807877">
      <w:pPr>
        <w:tabs>
          <w:tab w:val="right" w:pos="9026"/>
        </w:tabs>
        <w:jc w:val="both"/>
        <w:rPr>
          <w:rFonts w:ascii="Times New Roman" w:hAnsi="Times New Roman" w:cs="Times New Roman"/>
          <w:color w:val="222222"/>
          <w:sz w:val="24"/>
          <w:szCs w:val="24"/>
          <w:shd w:val="clear" w:color="auto" w:fill="FFFFFF"/>
        </w:rPr>
      </w:pPr>
      <w:r w:rsidRPr="00C77833">
        <w:rPr>
          <w:rFonts w:ascii="Times New Roman" w:hAnsi="Times New Roman" w:cs="Times New Roman"/>
          <w:sz w:val="24"/>
          <w:szCs w:val="24"/>
        </w:rPr>
        <w:lastRenderedPageBreak/>
        <w:t>Investment casting: i</w:t>
      </w:r>
      <w:r w:rsidRPr="00C77833">
        <w:rPr>
          <w:rFonts w:ascii="Times New Roman" w:hAnsi="Times New Roman" w:cs="Times New Roman"/>
          <w:bCs/>
          <w:color w:val="222222"/>
          <w:sz w:val="24"/>
          <w:szCs w:val="24"/>
          <w:shd w:val="clear" w:color="auto" w:fill="FFFFFF"/>
        </w:rPr>
        <w:t>nvestment casting</w:t>
      </w:r>
      <w:r w:rsidRPr="00C77833">
        <w:rPr>
          <w:rFonts w:ascii="Times New Roman" w:hAnsi="Times New Roman" w:cs="Times New Roman"/>
          <w:color w:val="222222"/>
          <w:sz w:val="24"/>
          <w:szCs w:val="24"/>
          <w:shd w:val="clear" w:color="auto" w:fill="FFFFFF"/>
        </w:rPr>
        <w:t> </w:t>
      </w:r>
      <w:r>
        <w:rPr>
          <w:rFonts w:ascii="Times New Roman" w:hAnsi="Times New Roman" w:cs="Times New Roman"/>
          <w:color w:val="222222"/>
          <w:sz w:val="24"/>
          <w:szCs w:val="24"/>
          <w:shd w:val="clear" w:color="auto" w:fill="FFFFFF"/>
        </w:rPr>
        <w:t xml:space="preserve">or Lost Wax </w:t>
      </w:r>
      <w:r w:rsidRPr="00C77833">
        <w:rPr>
          <w:rFonts w:ascii="Times New Roman" w:hAnsi="Times New Roman" w:cs="Times New Roman"/>
          <w:color w:val="222222"/>
          <w:sz w:val="24"/>
          <w:szCs w:val="24"/>
          <w:shd w:val="clear" w:color="auto" w:fill="FFFFFF"/>
        </w:rPr>
        <w:t>is a manufacturing </w:t>
      </w:r>
      <w:r w:rsidRPr="00C77833">
        <w:rPr>
          <w:rFonts w:ascii="Times New Roman" w:hAnsi="Times New Roman" w:cs="Times New Roman"/>
          <w:bCs/>
          <w:color w:val="222222"/>
          <w:sz w:val="24"/>
          <w:szCs w:val="24"/>
          <w:shd w:val="clear" w:color="auto" w:fill="FFFFFF"/>
        </w:rPr>
        <w:t>process</w:t>
      </w:r>
      <w:r w:rsidRPr="00C77833">
        <w:rPr>
          <w:rFonts w:ascii="Times New Roman" w:hAnsi="Times New Roman" w:cs="Times New Roman"/>
          <w:color w:val="222222"/>
          <w:sz w:val="24"/>
          <w:szCs w:val="24"/>
          <w:shd w:val="clear" w:color="auto" w:fill="FFFFFF"/>
        </w:rPr>
        <w:t xml:space="preserve"> in which a wax pattern is coated with a refractory ceramic material. Once the ceramic material is hardened its internal geometry takes the shape of the </w:t>
      </w:r>
      <w:r w:rsidRPr="00C77833">
        <w:rPr>
          <w:rFonts w:ascii="Times New Roman" w:hAnsi="Times New Roman" w:cs="Times New Roman"/>
          <w:bCs/>
          <w:color w:val="222222"/>
          <w:sz w:val="24"/>
          <w:szCs w:val="24"/>
          <w:shd w:val="clear" w:color="auto" w:fill="FFFFFF"/>
        </w:rPr>
        <w:t>casting</w:t>
      </w:r>
      <w:r w:rsidRPr="00C77833">
        <w:rPr>
          <w:rFonts w:ascii="Times New Roman" w:hAnsi="Times New Roman" w:cs="Times New Roman"/>
          <w:color w:val="222222"/>
          <w:sz w:val="24"/>
          <w:szCs w:val="24"/>
          <w:shd w:val="clear" w:color="auto" w:fill="FFFFFF"/>
        </w:rPr>
        <w:t>. </w:t>
      </w:r>
    </w:p>
    <w:p w:rsidR="002350BC" w:rsidRDefault="002350BC"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sz w:val="24"/>
        </w:rPr>
      </w:pPr>
      <w:proofErr w:type="gramStart"/>
      <w:r w:rsidRPr="0028059F">
        <w:rPr>
          <w:rFonts w:ascii="Times New Roman" w:hAnsi="Times New Roman" w:cs="Times New Roman"/>
          <w:sz w:val="24"/>
        </w:rPr>
        <w:t>Keywords—</w:t>
      </w:r>
      <w:r w:rsidR="00807877" w:rsidRPr="00807877">
        <w:rPr>
          <w:rFonts w:ascii="Times New Roman" w:hAnsi="Times New Roman" w:cs="Times New Roman"/>
          <w:color w:val="222222"/>
          <w:sz w:val="24"/>
          <w:szCs w:val="24"/>
          <w:shd w:val="clear" w:color="auto" w:fill="FFFFFF"/>
        </w:rPr>
        <w:t xml:space="preserve"> </w:t>
      </w:r>
      <w:proofErr w:type="spellStart"/>
      <w:r w:rsidR="00807877" w:rsidRPr="00807877">
        <w:rPr>
          <w:rFonts w:ascii="Times New Roman" w:hAnsi="Times New Roman" w:cs="Times New Roman"/>
          <w:i/>
          <w:color w:val="222222"/>
          <w:sz w:val="24"/>
          <w:szCs w:val="24"/>
          <w:shd w:val="clear" w:color="auto" w:fill="FFFFFF"/>
        </w:rPr>
        <w:t>Bastar</w:t>
      </w:r>
      <w:proofErr w:type="spellEnd"/>
      <w:r w:rsidR="00807877" w:rsidRPr="00807877">
        <w:rPr>
          <w:rFonts w:ascii="Times New Roman" w:hAnsi="Times New Roman" w:cs="Times New Roman"/>
          <w:i/>
          <w:color w:val="222222"/>
          <w:sz w:val="24"/>
          <w:szCs w:val="24"/>
          <w:shd w:val="clear" w:color="auto" w:fill="FFFFFF"/>
        </w:rPr>
        <w:t xml:space="preserve">, </w:t>
      </w:r>
      <w:proofErr w:type="spellStart"/>
      <w:r w:rsidR="00807877" w:rsidRPr="00807877">
        <w:rPr>
          <w:rFonts w:ascii="Times New Roman" w:hAnsi="Times New Roman" w:cs="Times New Roman"/>
          <w:i/>
          <w:color w:val="222222"/>
          <w:sz w:val="24"/>
          <w:szCs w:val="24"/>
          <w:shd w:val="clear" w:color="auto" w:fill="FFFFFF"/>
        </w:rPr>
        <w:t>Cire</w:t>
      </w:r>
      <w:proofErr w:type="spellEnd"/>
      <w:r w:rsidR="00807877" w:rsidRPr="00807877">
        <w:rPr>
          <w:rFonts w:ascii="Times New Roman" w:hAnsi="Times New Roman" w:cs="Times New Roman"/>
          <w:i/>
          <w:color w:val="222222"/>
          <w:sz w:val="24"/>
          <w:szCs w:val="24"/>
          <w:shd w:val="clear" w:color="auto" w:fill="FFFFFF"/>
        </w:rPr>
        <w:t xml:space="preserve"> Perdue, </w:t>
      </w:r>
      <w:proofErr w:type="spellStart"/>
      <w:r w:rsidR="00807877" w:rsidRPr="00807877">
        <w:rPr>
          <w:rFonts w:ascii="Times New Roman" w:hAnsi="Times New Roman" w:cs="Times New Roman"/>
          <w:i/>
          <w:color w:val="222222"/>
          <w:sz w:val="24"/>
          <w:szCs w:val="24"/>
          <w:shd w:val="clear" w:color="auto" w:fill="FFFFFF"/>
        </w:rPr>
        <w:t>Dokra</w:t>
      </w:r>
      <w:proofErr w:type="spellEnd"/>
      <w:r w:rsidR="00807877" w:rsidRPr="00807877">
        <w:rPr>
          <w:rFonts w:ascii="Times New Roman" w:hAnsi="Times New Roman" w:cs="Times New Roman"/>
          <w:i/>
          <w:color w:val="222222"/>
          <w:sz w:val="24"/>
          <w:szCs w:val="24"/>
          <w:shd w:val="clear" w:color="auto" w:fill="FFFFFF"/>
        </w:rPr>
        <w:t>, Harappa, Investment casting, Lost Wax, etc.</w:t>
      </w:r>
      <w:proofErr w:type="gramEnd"/>
    </w:p>
    <w:p w:rsidR="00DF04E3" w:rsidRDefault="00002DED" w:rsidP="00DF04E3">
      <w:pPr>
        <w:pStyle w:val="HTMLPreformatted"/>
        <w:jc w:val="both"/>
        <w:rPr>
          <w:rFonts w:ascii="Times New Roman" w:hAnsi="Times New Roman" w:cs="Times New Roman"/>
          <w:i/>
          <w:iCs/>
          <w:sz w:val="24"/>
        </w:rPr>
      </w:pPr>
      <w:r>
        <w:rPr>
          <w:rFonts w:ascii="Times New Roman" w:hAnsi="Times New Roman" w:cs="Times New Roman"/>
        </w:rPr>
        <w:t>.</w:t>
      </w: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23140E" w:rsidRDefault="0023140E" w:rsidP="00DF04E3">
      <w:pPr>
        <w:pStyle w:val="HTMLPreformatted"/>
        <w:jc w:val="both"/>
        <w:rPr>
          <w:rFonts w:ascii="Times New Roman" w:hAnsi="Times New Roman" w:cs="Times New Roman"/>
          <w:b/>
          <w:iCs/>
          <w:sz w:val="24"/>
        </w:rPr>
      </w:pPr>
    </w:p>
    <w:p w:rsidR="00DF04E3" w:rsidRPr="0023140E" w:rsidRDefault="0023140E" w:rsidP="0023140E">
      <w:pPr>
        <w:spacing w:line="360" w:lineRule="auto"/>
        <w:jc w:val="both"/>
        <w:rPr>
          <w:rFonts w:ascii="Times New Roman" w:hAnsi="Times New Roman" w:cs="Times New Roman"/>
          <w:sz w:val="24"/>
          <w:szCs w:val="24"/>
        </w:rPr>
      </w:pPr>
      <w:r w:rsidRPr="002C3CA1">
        <w:rPr>
          <w:rFonts w:ascii="Times New Roman" w:hAnsi="Times New Roman" w:cs="Times New Roman"/>
          <w:sz w:val="24"/>
          <w:szCs w:val="24"/>
        </w:rPr>
        <w:t xml:space="preserve">I am </w:t>
      </w:r>
      <w:proofErr w:type="spellStart"/>
      <w:r w:rsidRPr="002C3CA1">
        <w:rPr>
          <w:rFonts w:ascii="Times New Roman" w:hAnsi="Times New Roman" w:cs="Times New Roman"/>
          <w:sz w:val="24"/>
          <w:szCs w:val="24"/>
        </w:rPr>
        <w:t>Ms.</w:t>
      </w:r>
      <w:proofErr w:type="spellEnd"/>
      <w:r w:rsidRPr="002C3CA1">
        <w:rPr>
          <w:rFonts w:ascii="Times New Roman" w:hAnsi="Times New Roman" w:cs="Times New Roman"/>
          <w:sz w:val="24"/>
          <w:szCs w:val="24"/>
        </w:rPr>
        <w:t xml:space="preserve"> </w:t>
      </w:r>
      <w:proofErr w:type="spellStart"/>
      <w:r w:rsidRPr="002C3CA1">
        <w:rPr>
          <w:rFonts w:ascii="Times New Roman" w:hAnsi="Times New Roman" w:cs="Times New Roman"/>
          <w:sz w:val="24"/>
          <w:szCs w:val="24"/>
        </w:rPr>
        <w:t>Diya</w:t>
      </w:r>
      <w:proofErr w:type="spellEnd"/>
      <w:r w:rsidRPr="002C3CA1">
        <w:rPr>
          <w:rFonts w:ascii="Times New Roman" w:hAnsi="Times New Roman" w:cs="Times New Roman"/>
          <w:sz w:val="24"/>
          <w:szCs w:val="24"/>
        </w:rPr>
        <w:t xml:space="preserve"> Mukherjee pursuing my doctorate degree under the guidance of </w:t>
      </w:r>
      <w:proofErr w:type="spellStart"/>
      <w:r w:rsidRPr="002C3CA1">
        <w:rPr>
          <w:rFonts w:ascii="Times New Roman" w:hAnsi="Times New Roman" w:cs="Times New Roman"/>
          <w:sz w:val="24"/>
          <w:szCs w:val="24"/>
        </w:rPr>
        <w:t>Prof.</w:t>
      </w:r>
      <w:proofErr w:type="spellEnd"/>
      <w:r w:rsidRPr="002C3CA1">
        <w:rPr>
          <w:rFonts w:ascii="Times New Roman" w:hAnsi="Times New Roman" w:cs="Times New Roman"/>
          <w:sz w:val="24"/>
          <w:szCs w:val="24"/>
        </w:rPr>
        <w:t xml:space="preserve"> V.S. </w:t>
      </w:r>
      <w:proofErr w:type="spellStart"/>
      <w:r w:rsidRPr="002C3CA1">
        <w:rPr>
          <w:rFonts w:ascii="Times New Roman" w:hAnsi="Times New Roman" w:cs="Times New Roman"/>
          <w:sz w:val="24"/>
          <w:szCs w:val="24"/>
        </w:rPr>
        <w:t>Shinde</w:t>
      </w:r>
      <w:proofErr w:type="spellEnd"/>
      <w:r w:rsidRPr="002C3CA1">
        <w:rPr>
          <w:rFonts w:ascii="Times New Roman" w:hAnsi="Times New Roman" w:cs="Times New Roman"/>
          <w:sz w:val="24"/>
          <w:szCs w:val="24"/>
        </w:rPr>
        <w:t xml:space="preserve"> at Deccan College Post Institute, Pune, India. My research interest lies on </w:t>
      </w:r>
      <w:proofErr w:type="spellStart"/>
      <w:r w:rsidRPr="002C3CA1">
        <w:rPr>
          <w:rFonts w:ascii="Times New Roman" w:hAnsi="Times New Roman" w:cs="Times New Roman"/>
          <w:sz w:val="24"/>
          <w:szCs w:val="24"/>
        </w:rPr>
        <w:t>Archaeo</w:t>
      </w:r>
      <w:proofErr w:type="spellEnd"/>
      <w:r w:rsidRPr="002C3CA1">
        <w:rPr>
          <w:rFonts w:ascii="Times New Roman" w:hAnsi="Times New Roman" w:cs="Times New Roman"/>
          <w:sz w:val="24"/>
          <w:szCs w:val="24"/>
        </w:rPr>
        <w:t xml:space="preserve">-metallurgy mainly on </w:t>
      </w:r>
      <w:proofErr w:type="spellStart"/>
      <w:r w:rsidRPr="002C3CA1">
        <w:rPr>
          <w:rFonts w:ascii="Times New Roman" w:hAnsi="Times New Roman" w:cs="Times New Roman"/>
          <w:sz w:val="24"/>
          <w:szCs w:val="24"/>
        </w:rPr>
        <w:t>Harappan</w:t>
      </w:r>
      <w:proofErr w:type="spellEnd"/>
      <w:r w:rsidRPr="002C3CA1">
        <w:rPr>
          <w:rFonts w:ascii="Times New Roman" w:hAnsi="Times New Roman" w:cs="Times New Roman"/>
          <w:sz w:val="24"/>
          <w:szCs w:val="24"/>
        </w:rPr>
        <w:t xml:space="preserve"> culture, Lost Wax casting technique, Copper / Bronze technology, etc. I also attempt to understand the ancient metal technologies through experimental approach and also through ethnographic surveys. I have </w:t>
      </w:r>
      <w:r w:rsidR="00CF4F3B" w:rsidRPr="002C3CA1">
        <w:rPr>
          <w:rFonts w:ascii="Times New Roman" w:hAnsi="Times New Roman" w:cs="Times New Roman"/>
          <w:sz w:val="24"/>
          <w:szCs w:val="24"/>
        </w:rPr>
        <w:t>attended</w:t>
      </w:r>
      <w:r w:rsidRPr="002C3CA1">
        <w:rPr>
          <w:rFonts w:ascii="Times New Roman" w:hAnsi="Times New Roman" w:cs="Times New Roman"/>
          <w:sz w:val="24"/>
          <w:szCs w:val="24"/>
        </w:rPr>
        <w:t xml:space="preserve"> </w:t>
      </w:r>
      <w:bookmarkStart w:id="0" w:name="_GoBack"/>
      <w:bookmarkEnd w:id="0"/>
      <w:r w:rsidRPr="002C3CA1">
        <w:rPr>
          <w:rFonts w:ascii="Times New Roman" w:hAnsi="Times New Roman" w:cs="Times New Roman"/>
          <w:sz w:val="24"/>
          <w:szCs w:val="24"/>
        </w:rPr>
        <w:t xml:space="preserve">excavations at various archaeological sites like </w:t>
      </w:r>
      <w:proofErr w:type="spellStart"/>
      <w:r w:rsidRPr="002C3CA1">
        <w:rPr>
          <w:rFonts w:ascii="Times New Roman" w:hAnsi="Times New Roman" w:cs="Times New Roman"/>
          <w:sz w:val="24"/>
          <w:szCs w:val="24"/>
        </w:rPr>
        <w:t>Karsola</w:t>
      </w:r>
      <w:proofErr w:type="spellEnd"/>
      <w:r w:rsidRPr="002C3CA1">
        <w:rPr>
          <w:rFonts w:ascii="Times New Roman" w:hAnsi="Times New Roman" w:cs="Times New Roman"/>
          <w:sz w:val="24"/>
          <w:szCs w:val="24"/>
        </w:rPr>
        <w:t xml:space="preserve">, </w:t>
      </w:r>
      <w:proofErr w:type="spellStart"/>
      <w:r w:rsidRPr="002C3CA1">
        <w:rPr>
          <w:rFonts w:ascii="Times New Roman" w:hAnsi="Times New Roman" w:cs="Times New Roman"/>
          <w:sz w:val="24"/>
          <w:szCs w:val="24"/>
        </w:rPr>
        <w:t>Rakhigarhi</w:t>
      </w:r>
      <w:proofErr w:type="spellEnd"/>
      <w:r w:rsidRPr="002C3CA1">
        <w:rPr>
          <w:rFonts w:ascii="Times New Roman" w:hAnsi="Times New Roman" w:cs="Times New Roman"/>
          <w:sz w:val="24"/>
          <w:szCs w:val="24"/>
        </w:rPr>
        <w:t xml:space="preserve"> both located in </w:t>
      </w:r>
      <w:proofErr w:type="spellStart"/>
      <w:r w:rsidRPr="002C3CA1">
        <w:rPr>
          <w:rFonts w:ascii="Times New Roman" w:hAnsi="Times New Roman" w:cs="Times New Roman"/>
          <w:sz w:val="24"/>
          <w:szCs w:val="24"/>
        </w:rPr>
        <w:t>Hissar</w:t>
      </w:r>
      <w:proofErr w:type="spellEnd"/>
      <w:r w:rsidRPr="002C3CA1">
        <w:rPr>
          <w:rFonts w:ascii="Times New Roman" w:hAnsi="Times New Roman" w:cs="Times New Roman"/>
          <w:sz w:val="24"/>
          <w:szCs w:val="24"/>
        </w:rPr>
        <w:t xml:space="preserve"> district of Haryana, India. I have also taken part in explorations at archaeological sites</w:t>
      </w:r>
      <w:r>
        <w:rPr>
          <w:rFonts w:ascii="Times New Roman" w:hAnsi="Times New Roman" w:cs="Times New Roman"/>
          <w:sz w:val="24"/>
          <w:szCs w:val="24"/>
        </w:rPr>
        <w:t xml:space="preserve"> like </w:t>
      </w:r>
      <w:proofErr w:type="spellStart"/>
      <w:r>
        <w:rPr>
          <w:rFonts w:ascii="Times New Roman" w:hAnsi="Times New Roman" w:cs="Times New Roman"/>
          <w:sz w:val="24"/>
          <w:szCs w:val="24"/>
        </w:rPr>
        <w:t>Farmana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Rakhigarhi</w:t>
      </w:r>
      <w:proofErr w:type="spellEnd"/>
      <w:r>
        <w:rPr>
          <w:rFonts w:ascii="Times New Roman" w:hAnsi="Times New Roman" w:cs="Times New Roman"/>
          <w:sz w:val="24"/>
          <w:szCs w:val="24"/>
        </w:rPr>
        <w:t xml:space="preserve">, etc. </w:t>
      </w:r>
      <w:r w:rsidRPr="002C3CA1">
        <w:rPr>
          <w:rFonts w:ascii="Times New Roman" w:hAnsi="Times New Roman" w:cs="Times New Roman"/>
          <w:sz w:val="24"/>
          <w:szCs w:val="24"/>
        </w:rPr>
        <w:t>I have two research experiences like ‘</w:t>
      </w:r>
      <w:r w:rsidRPr="002C3CA1">
        <w:rPr>
          <w:rFonts w:ascii="Times New Roman" w:hAnsi="Times New Roman" w:cs="Times New Roman"/>
          <w:i/>
          <w:sz w:val="24"/>
          <w:szCs w:val="24"/>
        </w:rPr>
        <w:t xml:space="preserve">The Study of </w:t>
      </w:r>
      <w:proofErr w:type="spellStart"/>
      <w:r w:rsidRPr="002C3CA1">
        <w:rPr>
          <w:rFonts w:ascii="Times New Roman" w:hAnsi="Times New Roman" w:cs="Times New Roman"/>
          <w:i/>
          <w:sz w:val="24"/>
          <w:szCs w:val="24"/>
        </w:rPr>
        <w:t>Sorath</w:t>
      </w:r>
      <w:proofErr w:type="spellEnd"/>
      <w:r w:rsidRPr="002C3CA1">
        <w:rPr>
          <w:rFonts w:ascii="Times New Roman" w:hAnsi="Times New Roman" w:cs="Times New Roman"/>
          <w:i/>
          <w:sz w:val="24"/>
          <w:szCs w:val="24"/>
        </w:rPr>
        <w:t xml:space="preserve"> </w:t>
      </w:r>
      <w:proofErr w:type="spellStart"/>
      <w:r w:rsidRPr="002C3CA1">
        <w:rPr>
          <w:rFonts w:ascii="Times New Roman" w:hAnsi="Times New Roman" w:cs="Times New Roman"/>
          <w:i/>
          <w:sz w:val="24"/>
          <w:szCs w:val="24"/>
        </w:rPr>
        <w:t>Harappan</w:t>
      </w:r>
      <w:proofErr w:type="spellEnd"/>
      <w:r w:rsidRPr="002C3CA1">
        <w:rPr>
          <w:rFonts w:ascii="Times New Roman" w:hAnsi="Times New Roman" w:cs="Times New Roman"/>
          <w:i/>
          <w:sz w:val="24"/>
          <w:szCs w:val="24"/>
        </w:rPr>
        <w:t xml:space="preserve"> Ceramics: A Case Study from the Site of </w:t>
      </w:r>
      <w:proofErr w:type="spellStart"/>
      <w:r w:rsidRPr="002C3CA1">
        <w:rPr>
          <w:rFonts w:ascii="Times New Roman" w:hAnsi="Times New Roman" w:cs="Times New Roman"/>
          <w:i/>
          <w:sz w:val="24"/>
          <w:szCs w:val="24"/>
        </w:rPr>
        <w:t>Padri</w:t>
      </w:r>
      <w:proofErr w:type="spellEnd"/>
      <w:r w:rsidRPr="002C3CA1">
        <w:rPr>
          <w:rFonts w:ascii="Times New Roman" w:hAnsi="Times New Roman" w:cs="Times New Roman"/>
          <w:i/>
          <w:sz w:val="24"/>
          <w:szCs w:val="24"/>
        </w:rPr>
        <w:t>, Gujarat’ and ‘</w:t>
      </w:r>
      <w:r w:rsidRPr="002C3CA1">
        <w:rPr>
          <w:rFonts w:ascii="Times New Roman" w:hAnsi="Times New Roman" w:cs="Times New Roman"/>
          <w:i/>
          <w:color w:val="000000"/>
          <w:sz w:val="24"/>
          <w:szCs w:val="24"/>
        </w:rPr>
        <w:t xml:space="preserve">An Investigation of </w:t>
      </w:r>
      <w:proofErr w:type="spellStart"/>
      <w:r w:rsidRPr="002C3CA1">
        <w:rPr>
          <w:rFonts w:ascii="Times New Roman" w:hAnsi="Times New Roman" w:cs="Times New Roman"/>
          <w:i/>
          <w:color w:val="000000"/>
          <w:sz w:val="24"/>
          <w:szCs w:val="24"/>
        </w:rPr>
        <w:t>Harappan</w:t>
      </w:r>
      <w:proofErr w:type="spellEnd"/>
      <w:r w:rsidRPr="002C3CA1">
        <w:rPr>
          <w:rFonts w:ascii="Times New Roman" w:hAnsi="Times New Roman" w:cs="Times New Roman"/>
          <w:i/>
          <w:color w:val="000000"/>
          <w:sz w:val="24"/>
          <w:szCs w:val="24"/>
        </w:rPr>
        <w:t xml:space="preserve"> Copper Technology with Special Reference to </w:t>
      </w:r>
      <w:proofErr w:type="spellStart"/>
      <w:r w:rsidRPr="002C3CA1">
        <w:rPr>
          <w:rFonts w:ascii="Times New Roman" w:hAnsi="Times New Roman" w:cs="Times New Roman"/>
          <w:i/>
          <w:color w:val="000000"/>
          <w:sz w:val="24"/>
          <w:szCs w:val="24"/>
        </w:rPr>
        <w:t>Rakhigarhi</w:t>
      </w:r>
      <w:proofErr w:type="spellEnd"/>
      <w:r w:rsidRPr="002C3CA1">
        <w:rPr>
          <w:rFonts w:ascii="Times New Roman" w:hAnsi="Times New Roman" w:cs="Times New Roman"/>
          <w:i/>
          <w:color w:val="000000"/>
          <w:sz w:val="24"/>
          <w:szCs w:val="24"/>
        </w:rPr>
        <w:t xml:space="preserve"> and </w:t>
      </w:r>
      <w:proofErr w:type="spellStart"/>
      <w:r w:rsidRPr="002C3CA1">
        <w:rPr>
          <w:rFonts w:ascii="Times New Roman" w:hAnsi="Times New Roman" w:cs="Times New Roman"/>
          <w:i/>
          <w:color w:val="000000"/>
          <w:sz w:val="24"/>
          <w:szCs w:val="24"/>
        </w:rPr>
        <w:t>Kuntasi</w:t>
      </w:r>
      <w:proofErr w:type="spellEnd"/>
      <w:r w:rsidRPr="002C3CA1">
        <w:rPr>
          <w:rFonts w:ascii="Times New Roman" w:hAnsi="Times New Roman" w:cs="Times New Roman"/>
          <w:color w:val="000000"/>
          <w:sz w:val="24"/>
          <w:szCs w:val="24"/>
        </w:rPr>
        <w:t>’. I have participated and presented at various archaeological conferences on national and international level within the country and abroad.</w:t>
      </w:r>
    </w:p>
    <w:p w:rsidR="00B3082B" w:rsidRDefault="00B3082B" w:rsidP="00DF04E3">
      <w:pPr>
        <w:pStyle w:val="HTMLPreformatted"/>
        <w:jc w:val="both"/>
        <w:rPr>
          <w:rFonts w:ascii="Times New Roman" w:hAnsi="Times New Roman" w:cs="Times New Roman"/>
          <w:iCs/>
          <w:sz w:val="24"/>
        </w:rPr>
      </w:pPr>
    </w:p>
    <w:p w:rsidR="003803D1" w:rsidRDefault="00F64836"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Recent Publications </w:t>
      </w:r>
    </w:p>
    <w:p w:rsidR="00F64836" w:rsidRDefault="00F64836" w:rsidP="00DF04E3">
      <w:pPr>
        <w:pStyle w:val="HTMLPreformatted"/>
        <w:jc w:val="both"/>
        <w:rPr>
          <w:rFonts w:ascii="Times New Roman" w:hAnsi="Times New Roman" w:cs="Times New Roman"/>
          <w:b/>
          <w:iCs/>
          <w:sz w:val="24"/>
        </w:rPr>
      </w:pPr>
    </w:p>
    <w:p w:rsidR="00B15E2A" w:rsidRDefault="00B15E2A" w:rsidP="00B15E2A">
      <w:pPr>
        <w:pStyle w:val="ListParagraph"/>
        <w:numPr>
          <w:ilvl w:val="0"/>
          <w:numId w:val="3"/>
        </w:numPr>
        <w:spacing w:line="360" w:lineRule="auto"/>
        <w:rPr>
          <w:rFonts w:ascii="Times New Roman" w:hAnsi="Times New Roman" w:cs="Times New Roman"/>
          <w:sz w:val="24"/>
          <w:szCs w:val="24"/>
        </w:rPr>
      </w:pPr>
      <w:r w:rsidRPr="00B15E2A">
        <w:rPr>
          <w:rFonts w:ascii="Times New Roman" w:hAnsi="Times New Roman" w:cs="Times New Roman"/>
          <w:iCs/>
          <w:sz w:val="24"/>
        </w:rPr>
        <w:t>Mukherjee D (2013</w:t>
      </w:r>
      <w:r w:rsidR="00F64836" w:rsidRPr="00B15E2A">
        <w:rPr>
          <w:rFonts w:ascii="Times New Roman" w:hAnsi="Times New Roman" w:cs="Times New Roman"/>
          <w:iCs/>
          <w:sz w:val="24"/>
        </w:rPr>
        <w:t xml:space="preserve">) </w:t>
      </w:r>
      <w:r w:rsidRPr="00B15E2A">
        <w:rPr>
          <w:rFonts w:ascii="Times New Roman" w:hAnsi="Times New Roman" w:cs="Times New Roman"/>
          <w:iCs/>
          <w:sz w:val="24"/>
        </w:rPr>
        <w:t xml:space="preserve">The Study of </w:t>
      </w:r>
      <w:proofErr w:type="spellStart"/>
      <w:r w:rsidRPr="00B15E2A">
        <w:rPr>
          <w:rFonts w:ascii="Times New Roman" w:hAnsi="Times New Roman" w:cs="Times New Roman"/>
          <w:iCs/>
          <w:sz w:val="24"/>
        </w:rPr>
        <w:t>Sorath</w:t>
      </w:r>
      <w:proofErr w:type="spellEnd"/>
      <w:r w:rsidRPr="00B15E2A">
        <w:rPr>
          <w:rFonts w:ascii="Times New Roman" w:hAnsi="Times New Roman" w:cs="Times New Roman"/>
          <w:iCs/>
          <w:sz w:val="24"/>
        </w:rPr>
        <w:t xml:space="preserve"> </w:t>
      </w:r>
      <w:proofErr w:type="spellStart"/>
      <w:r w:rsidRPr="00B15E2A">
        <w:rPr>
          <w:rFonts w:ascii="Times New Roman" w:hAnsi="Times New Roman" w:cs="Times New Roman"/>
          <w:iCs/>
          <w:sz w:val="24"/>
        </w:rPr>
        <w:t>H</w:t>
      </w:r>
      <w:r>
        <w:rPr>
          <w:rFonts w:ascii="Times New Roman" w:hAnsi="Times New Roman" w:cs="Times New Roman"/>
          <w:iCs/>
          <w:sz w:val="24"/>
        </w:rPr>
        <w:t>arappan</w:t>
      </w:r>
      <w:proofErr w:type="spellEnd"/>
      <w:r>
        <w:rPr>
          <w:rFonts w:ascii="Times New Roman" w:hAnsi="Times New Roman" w:cs="Times New Roman"/>
          <w:iCs/>
          <w:sz w:val="24"/>
        </w:rPr>
        <w:t xml:space="preserve"> Ceramics: A case Study from t</w:t>
      </w:r>
      <w:r w:rsidRPr="00B15E2A">
        <w:rPr>
          <w:rFonts w:ascii="Times New Roman" w:hAnsi="Times New Roman" w:cs="Times New Roman"/>
          <w:iCs/>
          <w:sz w:val="24"/>
        </w:rPr>
        <w:t xml:space="preserve">he Site of </w:t>
      </w:r>
      <w:proofErr w:type="spellStart"/>
      <w:r w:rsidRPr="00B15E2A">
        <w:rPr>
          <w:rFonts w:ascii="Times New Roman" w:hAnsi="Times New Roman" w:cs="Times New Roman"/>
          <w:iCs/>
          <w:sz w:val="24"/>
        </w:rPr>
        <w:t>Padri</w:t>
      </w:r>
      <w:proofErr w:type="spellEnd"/>
      <w:r w:rsidRPr="00B15E2A">
        <w:rPr>
          <w:rFonts w:ascii="Times New Roman" w:hAnsi="Times New Roman" w:cs="Times New Roman"/>
          <w:iCs/>
          <w:sz w:val="24"/>
        </w:rPr>
        <w:t xml:space="preserve">, Gujarat. </w:t>
      </w:r>
      <w:r w:rsidRPr="00B15E2A">
        <w:rPr>
          <w:rFonts w:ascii="Times New Roman" w:hAnsi="Times New Roman" w:cs="Times New Roman"/>
          <w:sz w:val="24"/>
          <w:szCs w:val="24"/>
        </w:rPr>
        <w:t xml:space="preserve">International Association for Asian Heritage, Centre for Asian Studies University </w:t>
      </w:r>
      <w:proofErr w:type="gramStart"/>
      <w:r w:rsidRPr="00B15E2A">
        <w:rPr>
          <w:rFonts w:ascii="Times New Roman" w:hAnsi="Times New Roman" w:cs="Times New Roman"/>
          <w:sz w:val="24"/>
          <w:szCs w:val="24"/>
        </w:rPr>
        <w:t xml:space="preserve">of  </w:t>
      </w:r>
      <w:proofErr w:type="spellStart"/>
      <w:r w:rsidRPr="00B15E2A">
        <w:rPr>
          <w:rFonts w:ascii="Times New Roman" w:hAnsi="Times New Roman" w:cs="Times New Roman"/>
          <w:sz w:val="24"/>
          <w:szCs w:val="24"/>
        </w:rPr>
        <w:t>Kelaniya</w:t>
      </w:r>
      <w:proofErr w:type="spellEnd"/>
      <w:proofErr w:type="gramEnd"/>
      <w:r w:rsidRPr="00B15E2A">
        <w:rPr>
          <w:rFonts w:ascii="Times New Roman" w:hAnsi="Times New Roman" w:cs="Times New Roman"/>
          <w:sz w:val="24"/>
          <w:szCs w:val="24"/>
        </w:rPr>
        <w:t>, Sri Lanka</w:t>
      </w:r>
      <w:r>
        <w:rPr>
          <w:rFonts w:ascii="Times New Roman" w:hAnsi="Times New Roman" w:cs="Times New Roman"/>
          <w:sz w:val="24"/>
          <w:szCs w:val="24"/>
        </w:rPr>
        <w:t xml:space="preserve">. </w:t>
      </w:r>
      <w:r w:rsidRPr="00B15E2A">
        <w:rPr>
          <w:rFonts w:ascii="Times New Roman" w:hAnsi="Times New Roman" w:cs="Times New Roman"/>
          <w:sz w:val="24"/>
          <w:szCs w:val="24"/>
        </w:rPr>
        <w:t>211-228.</w:t>
      </w:r>
    </w:p>
    <w:p w:rsidR="00B15E2A" w:rsidRPr="00B15E2A" w:rsidRDefault="00B15E2A" w:rsidP="00B15E2A">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 xml:space="preserve">Mukherjee D (2014) </w:t>
      </w:r>
      <w:proofErr w:type="spellStart"/>
      <w:r>
        <w:rPr>
          <w:rFonts w:ascii="Times New Roman" w:hAnsi="Times New Roman" w:cs="Times New Roman"/>
          <w:sz w:val="24"/>
          <w:szCs w:val="24"/>
        </w:rPr>
        <w:t>Dokra</w:t>
      </w:r>
      <w:proofErr w:type="spellEnd"/>
      <w:r>
        <w:rPr>
          <w:rFonts w:ascii="Times New Roman" w:hAnsi="Times New Roman" w:cs="Times New Roman"/>
          <w:sz w:val="24"/>
          <w:szCs w:val="24"/>
        </w:rPr>
        <w:t xml:space="preserve"> Art and Artisans: An Ethno-archaeological Study from </w:t>
      </w:r>
      <w:proofErr w:type="spellStart"/>
      <w:r>
        <w:rPr>
          <w:rFonts w:ascii="Times New Roman" w:hAnsi="Times New Roman" w:cs="Times New Roman"/>
          <w:sz w:val="24"/>
          <w:szCs w:val="24"/>
        </w:rPr>
        <w:t>Burdwan</w:t>
      </w:r>
      <w:proofErr w:type="spellEnd"/>
      <w:r>
        <w:rPr>
          <w:rFonts w:ascii="Times New Roman" w:hAnsi="Times New Roman" w:cs="Times New Roman"/>
          <w:sz w:val="24"/>
          <w:szCs w:val="24"/>
        </w:rPr>
        <w:t xml:space="preserve"> District, West Bengal. Bulletin of Deccan College 74: 87-97.</w:t>
      </w:r>
    </w:p>
    <w:p w:rsidR="00B15E2A" w:rsidRPr="00B15E2A" w:rsidRDefault="00B15E2A" w:rsidP="00B15E2A">
      <w:pPr>
        <w:pStyle w:val="ListParagraph"/>
        <w:numPr>
          <w:ilvl w:val="0"/>
          <w:numId w:val="3"/>
        </w:numPr>
        <w:spacing w:line="360" w:lineRule="auto"/>
        <w:jc w:val="both"/>
        <w:rPr>
          <w:rFonts w:ascii="Times New Roman" w:hAnsi="Times New Roman" w:cs="Times New Roman"/>
          <w:bCs/>
          <w:color w:val="231F20"/>
          <w:sz w:val="24"/>
          <w:szCs w:val="24"/>
        </w:rPr>
      </w:pPr>
      <w:r>
        <w:rPr>
          <w:rFonts w:ascii="Times New Roman" w:hAnsi="Times New Roman" w:cs="Times New Roman"/>
          <w:sz w:val="24"/>
          <w:szCs w:val="24"/>
        </w:rPr>
        <w:t>Mukherjee D</w:t>
      </w:r>
      <w:r>
        <w:rPr>
          <w:rFonts w:ascii="Times New Roman" w:hAnsi="Times New Roman" w:cs="Times New Roman"/>
          <w:sz w:val="24"/>
          <w:szCs w:val="24"/>
        </w:rPr>
        <w:t xml:space="preserve"> (2016) A </w:t>
      </w:r>
      <w:proofErr w:type="spellStart"/>
      <w:r>
        <w:rPr>
          <w:rFonts w:ascii="Times New Roman" w:hAnsi="Times New Roman" w:cs="Times New Roman"/>
          <w:sz w:val="24"/>
          <w:szCs w:val="24"/>
        </w:rPr>
        <w:t>Comarative</w:t>
      </w:r>
      <w:proofErr w:type="spellEnd"/>
      <w:r>
        <w:rPr>
          <w:rFonts w:ascii="Times New Roman" w:hAnsi="Times New Roman" w:cs="Times New Roman"/>
          <w:sz w:val="24"/>
          <w:szCs w:val="24"/>
        </w:rPr>
        <w:t xml:space="preserve"> Study of </w:t>
      </w:r>
      <w:proofErr w:type="spellStart"/>
      <w:r>
        <w:rPr>
          <w:rFonts w:ascii="Times New Roman" w:hAnsi="Times New Roman" w:cs="Times New Roman"/>
          <w:sz w:val="24"/>
          <w:szCs w:val="24"/>
        </w:rPr>
        <w:t>Dokra</w:t>
      </w:r>
      <w:proofErr w:type="spellEnd"/>
      <w:r>
        <w:rPr>
          <w:rFonts w:ascii="Times New Roman" w:hAnsi="Times New Roman" w:cs="Times New Roman"/>
          <w:sz w:val="24"/>
          <w:szCs w:val="24"/>
        </w:rPr>
        <w:t xml:space="preserve"> Metal Craft Technology and </w:t>
      </w:r>
      <w:proofErr w:type="spellStart"/>
      <w:r>
        <w:rPr>
          <w:rFonts w:ascii="Times New Roman" w:hAnsi="Times New Roman" w:cs="Times New Roman"/>
          <w:sz w:val="24"/>
          <w:szCs w:val="24"/>
        </w:rPr>
        <w:t>Harappan</w:t>
      </w:r>
      <w:proofErr w:type="spellEnd"/>
      <w:r>
        <w:rPr>
          <w:rFonts w:ascii="Times New Roman" w:hAnsi="Times New Roman" w:cs="Times New Roman"/>
          <w:sz w:val="24"/>
          <w:szCs w:val="24"/>
        </w:rPr>
        <w:t xml:space="preserve"> Metal Craft Technology. Heritage: Journal of Multidisciplinary Studies in Archaeology 4: 757-768. </w:t>
      </w:r>
    </w:p>
    <w:p w:rsidR="00426A2A" w:rsidRDefault="00426A2A" w:rsidP="00426A2A">
      <w:pPr>
        <w:pStyle w:val="HTMLPreformatted"/>
        <w:ind w:left="720"/>
        <w:jc w:val="both"/>
        <w:rPr>
          <w:rFonts w:ascii="Times New Roman" w:hAnsi="Times New Roman" w:cs="Times New Roman"/>
          <w:iCs/>
          <w:sz w:val="24"/>
        </w:rPr>
      </w:pPr>
    </w:p>
    <w:p w:rsidR="005950D5" w:rsidRPr="003803D1" w:rsidRDefault="005950D5"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iCs/>
          <w:sz w:val="24"/>
        </w:rPr>
      </w:pPr>
    </w:p>
    <w:p w:rsidR="00B3082B" w:rsidRDefault="00931B01" w:rsidP="00931B01">
      <w:pPr>
        <w:pStyle w:val="HTMLPreformatted"/>
        <w:jc w:val="both"/>
        <w:rPr>
          <w:rFonts w:ascii="Times New Roman" w:hAnsi="Times New Roman" w:cs="Times New Roman"/>
          <w:b/>
          <w:iCs/>
          <w:sz w:val="24"/>
        </w:rPr>
      </w:pPr>
      <w:r>
        <w:rPr>
          <w:rFonts w:ascii="Times New Roman" w:hAnsi="Times New Roman" w:cs="Times New Roman"/>
          <w:b/>
          <w:iCs/>
          <w:noProof/>
          <w:sz w:val="24"/>
          <w:lang w:val="en-US"/>
        </w:rPr>
        <w:lastRenderedPageBreak/>
        <w:drawing>
          <wp:inline distT="0" distB="0" distL="0" distR="0">
            <wp:extent cx="1228725" cy="1525947"/>
            <wp:effectExtent l="0" t="0" r="0" b="0"/>
            <wp:docPr id="3" name="Picture 3" descr="C:\Users\sankar\Downloads\diya_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kar\Downloads\diya_ phot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1723" cy="1529671"/>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9" w:history="1">
        <w:r w:rsidR="00931B01" w:rsidRPr="00A7098A">
          <w:rPr>
            <w:rStyle w:val="Hyperlink"/>
            <w:rFonts w:ascii="Times New Roman" w:hAnsi="Times New Roman" w:cs="Times New Roman"/>
            <w:sz w:val="24"/>
            <w:szCs w:val="24"/>
          </w:rPr>
          <w:t>dia.arch89@gmail.com</w:t>
        </w:r>
      </w:hyperlink>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CD7A61" w:rsidRPr="00CD7A61" w:rsidRDefault="00CD7A61" w:rsidP="00CD7A61">
      <w:pPr>
        <w:jc w:val="both"/>
        <w:rPr>
          <w:rFonts w:ascii="Times New Roman" w:hAnsi="Times New Roman" w:cs="Times New Roman"/>
          <w:sz w:val="24"/>
          <w:szCs w:val="24"/>
        </w:rPr>
      </w:pPr>
      <w:r w:rsidRPr="00CD7A61">
        <w:rPr>
          <w:rFonts w:ascii="Times New Roman" w:hAnsi="Times New Roman" w:cs="Times New Roman"/>
          <w:sz w:val="24"/>
          <w:szCs w:val="24"/>
        </w:rPr>
        <w:t xml:space="preserve">Its great work have an International Conference on Archaeology and Anthropology, this conference will be very help full for young researcher and discuss their research problem with other. </w:t>
      </w:r>
    </w:p>
    <w:sectPr w:rsidR="00CD7A61" w:rsidRPr="00CD7A61">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2845" w:rsidRDefault="00062845" w:rsidP="00495C76">
      <w:pPr>
        <w:spacing w:after="0" w:line="240" w:lineRule="auto"/>
      </w:pPr>
      <w:r>
        <w:separator/>
      </w:r>
    </w:p>
  </w:endnote>
  <w:endnote w:type="continuationSeparator" w:id="0">
    <w:p w:rsidR="00062845" w:rsidRDefault="0006284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2845" w:rsidRDefault="00062845" w:rsidP="00495C76">
      <w:pPr>
        <w:spacing w:after="0" w:line="240" w:lineRule="auto"/>
      </w:pPr>
      <w:r>
        <w:separator/>
      </w:r>
    </w:p>
  </w:footnote>
  <w:footnote w:type="continuationSeparator" w:id="0">
    <w:p w:rsidR="00062845" w:rsidRDefault="00062845"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544220BF"/>
    <w:multiLevelType w:val="hybridMultilevel"/>
    <w:tmpl w:val="0186B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02DED"/>
    <w:rsid w:val="00062845"/>
    <w:rsid w:val="000A4C22"/>
    <w:rsid w:val="0023140E"/>
    <w:rsid w:val="002350BC"/>
    <w:rsid w:val="0028059F"/>
    <w:rsid w:val="002F4DF0"/>
    <w:rsid w:val="00333E31"/>
    <w:rsid w:val="003803D1"/>
    <w:rsid w:val="0038483D"/>
    <w:rsid w:val="00426A2A"/>
    <w:rsid w:val="00435234"/>
    <w:rsid w:val="00495C76"/>
    <w:rsid w:val="004F0EF8"/>
    <w:rsid w:val="005950D5"/>
    <w:rsid w:val="00627419"/>
    <w:rsid w:val="006C057D"/>
    <w:rsid w:val="00807877"/>
    <w:rsid w:val="00931B01"/>
    <w:rsid w:val="009552EE"/>
    <w:rsid w:val="00956775"/>
    <w:rsid w:val="00B15E2A"/>
    <w:rsid w:val="00B3082B"/>
    <w:rsid w:val="00B6703B"/>
    <w:rsid w:val="00BA654F"/>
    <w:rsid w:val="00CD7A61"/>
    <w:rsid w:val="00CE511D"/>
    <w:rsid w:val="00CF4F3B"/>
    <w:rsid w:val="00DF04E3"/>
    <w:rsid w:val="00EC2CCD"/>
    <w:rsid w:val="00F6483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426A2A"/>
    <w:pPr>
      <w:ind w:left="720"/>
      <w:contextualSpacing/>
    </w:pPr>
  </w:style>
  <w:style w:type="character" w:styleId="Hyperlink">
    <w:name w:val="Hyperlink"/>
    <w:basedOn w:val="DefaultParagraphFont"/>
    <w:uiPriority w:val="99"/>
    <w:unhideWhenUsed/>
    <w:rsid w:val="00CD7A6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426A2A"/>
    <w:pPr>
      <w:ind w:left="720"/>
      <w:contextualSpacing/>
    </w:pPr>
  </w:style>
  <w:style w:type="character" w:styleId="Hyperlink">
    <w:name w:val="Hyperlink"/>
    <w:basedOn w:val="DefaultParagraphFont"/>
    <w:uiPriority w:val="99"/>
    <w:unhideWhenUsed/>
    <w:rsid w:val="00CD7A6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ia.arch89@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3</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sankar</cp:lastModifiedBy>
  <cp:revision>5</cp:revision>
  <dcterms:created xsi:type="dcterms:W3CDTF">2018-01-27T07:00:00Z</dcterms:created>
  <dcterms:modified xsi:type="dcterms:W3CDTF">2018-01-27T10:57:00Z</dcterms:modified>
</cp:coreProperties>
</file>