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A7D" w:rsidRPr="001B12C4" w:rsidRDefault="00E46A7D" w:rsidP="00204964">
      <w:pPr>
        <w:jc w:val="center"/>
        <w:rPr>
          <w:b/>
        </w:rPr>
      </w:pPr>
      <w:proofErr w:type="spellStart"/>
      <w:r w:rsidRPr="001B12C4">
        <w:rPr>
          <w:b/>
        </w:rPr>
        <w:t>Contemporary</w:t>
      </w:r>
      <w:proofErr w:type="spellEnd"/>
      <w:r w:rsidR="00D16E2A" w:rsidRPr="001B12C4">
        <w:rPr>
          <w:b/>
        </w:rPr>
        <w:t xml:space="preserve"> </w:t>
      </w:r>
      <w:proofErr w:type="spellStart"/>
      <w:r w:rsidRPr="001B12C4">
        <w:rPr>
          <w:b/>
        </w:rPr>
        <w:t>Archaeology</w:t>
      </w:r>
      <w:proofErr w:type="spellEnd"/>
    </w:p>
    <w:p w:rsidR="00D16E2A" w:rsidRPr="001B12C4" w:rsidRDefault="00D16E2A" w:rsidP="00204964">
      <w:pPr>
        <w:jc w:val="center"/>
        <w:rPr>
          <w:b/>
          <w:i/>
        </w:rPr>
      </w:pPr>
    </w:p>
    <w:p w:rsidR="001B12C4" w:rsidRDefault="00D16E2A" w:rsidP="00204964">
      <w:pPr>
        <w:jc w:val="center"/>
        <w:rPr>
          <w:i/>
        </w:rPr>
      </w:pPr>
      <w:r w:rsidRPr="001B12C4">
        <w:rPr>
          <w:u w:val="single"/>
        </w:rPr>
        <w:t>Stefano Rossi</w:t>
      </w:r>
    </w:p>
    <w:p w:rsidR="00D16E2A" w:rsidRPr="001F7112" w:rsidRDefault="00D16E2A" w:rsidP="00D16E2A">
      <w:pPr>
        <w:rPr>
          <w:i/>
        </w:rPr>
      </w:pPr>
      <w:r>
        <w:rPr>
          <w:i/>
        </w:rPr>
        <w:t>(</w:t>
      </w:r>
      <w:proofErr w:type="spellStart"/>
      <w:r>
        <w:rPr>
          <w:i/>
        </w:rPr>
        <w:t>Aion</w:t>
      </w:r>
      <w:proofErr w:type="spellEnd"/>
      <w:r>
        <w:rPr>
          <w:i/>
        </w:rPr>
        <w:t xml:space="preserve"> Cultura – Cortona MAEC, Italy)</w:t>
      </w:r>
    </w:p>
    <w:p w:rsidR="00D16E2A" w:rsidRPr="001F7112" w:rsidRDefault="00D16E2A" w:rsidP="00D16E2A">
      <w:pPr>
        <w:rPr>
          <w:i/>
        </w:rPr>
      </w:pPr>
    </w:p>
    <w:p w:rsidR="00E46A7D" w:rsidRPr="00D16E2A" w:rsidRDefault="00E46A7D"/>
    <w:p w:rsidR="00E46A7D" w:rsidRPr="00D16E2A" w:rsidRDefault="00494BBF">
      <w:pPr>
        <w:rPr>
          <w:lang w:val="en-US"/>
        </w:rPr>
      </w:pPr>
      <w:r w:rsidRPr="00D16E2A">
        <w:rPr>
          <w:lang w:val="en-US"/>
        </w:rPr>
        <w:t xml:space="preserve">In 2014 </w:t>
      </w:r>
      <w:r w:rsidR="00847584" w:rsidRPr="00D16E2A">
        <w:rPr>
          <w:lang w:val="en-US"/>
        </w:rPr>
        <w:t>I</w:t>
      </w:r>
      <w:r w:rsidR="00D16E2A" w:rsidRPr="00D16E2A">
        <w:rPr>
          <w:lang w:val="en-US"/>
        </w:rPr>
        <w:t xml:space="preserve"> </w:t>
      </w:r>
      <w:r w:rsidR="003379E2" w:rsidRPr="00D16E2A">
        <w:rPr>
          <w:lang w:val="en-US"/>
        </w:rPr>
        <w:t>proposed to start</w:t>
      </w:r>
      <w:r w:rsidR="00347082" w:rsidRPr="00D16E2A">
        <w:rPr>
          <w:lang w:val="en-US"/>
        </w:rPr>
        <w:t xml:space="preserve"> a</w:t>
      </w:r>
      <w:r w:rsidR="00D16E2A" w:rsidRPr="00D16E2A">
        <w:rPr>
          <w:lang w:val="en-US"/>
        </w:rPr>
        <w:t xml:space="preserve"> </w:t>
      </w:r>
      <w:r w:rsidR="00C507CD" w:rsidRPr="00D16E2A">
        <w:rPr>
          <w:lang w:val="en-US"/>
        </w:rPr>
        <w:t>project</w:t>
      </w:r>
      <w:r w:rsidR="00D16E2A" w:rsidRPr="00D16E2A">
        <w:rPr>
          <w:lang w:val="en-US"/>
        </w:rPr>
        <w:t xml:space="preserve"> </w:t>
      </w:r>
      <w:r w:rsidR="00553956" w:rsidRPr="00D16E2A">
        <w:rPr>
          <w:lang w:val="en-US"/>
        </w:rPr>
        <w:t>of a</w:t>
      </w:r>
      <w:r w:rsidR="00623D61" w:rsidRPr="00D16E2A">
        <w:rPr>
          <w:lang w:val="en-US"/>
        </w:rPr>
        <w:t xml:space="preserve"> new approach to archeology</w:t>
      </w:r>
      <w:r w:rsidR="00D16E2A" w:rsidRPr="00D16E2A">
        <w:rPr>
          <w:lang w:val="en-US"/>
        </w:rPr>
        <w:t xml:space="preserve"> </w:t>
      </w:r>
      <w:r w:rsidR="00964B53" w:rsidRPr="00D16E2A">
        <w:rPr>
          <w:lang w:val="en-US"/>
        </w:rPr>
        <w:t xml:space="preserve">and </w:t>
      </w:r>
      <w:proofErr w:type="spellStart"/>
      <w:r w:rsidR="00964B53" w:rsidRPr="00D16E2A">
        <w:rPr>
          <w:lang w:val="en-US"/>
        </w:rPr>
        <w:t>stratigraphical</w:t>
      </w:r>
      <w:proofErr w:type="spellEnd"/>
      <w:r w:rsidR="00D16E2A" w:rsidRPr="00D16E2A">
        <w:rPr>
          <w:lang w:val="en-US"/>
        </w:rPr>
        <w:t xml:space="preserve"> </w:t>
      </w:r>
      <w:r w:rsidR="00964B53" w:rsidRPr="00D16E2A">
        <w:rPr>
          <w:lang w:val="en-US"/>
        </w:rPr>
        <w:t>excavation</w:t>
      </w:r>
      <w:r w:rsidR="00D16E2A" w:rsidRPr="00D16E2A">
        <w:rPr>
          <w:lang w:val="en-US"/>
        </w:rPr>
        <w:t xml:space="preserve"> </w:t>
      </w:r>
      <w:r w:rsidR="00964B53" w:rsidRPr="00D16E2A">
        <w:rPr>
          <w:lang w:val="en-US"/>
        </w:rPr>
        <w:t>as a research</w:t>
      </w:r>
      <w:r w:rsidR="00D16E2A" w:rsidRPr="00D16E2A">
        <w:rPr>
          <w:lang w:val="en-US"/>
        </w:rPr>
        <w:t xml:space="preserve"> </w:t>
      </w:r>
      <w:r w:rsidR="00964B53" w:rsidRPr="00D16E2A">
        <w:rPr>
          <w:lang w:val="en-US"/>
        </w:rPr>
        <w:t>method</w:t>
      </w:r>
      <w:r w:rsidR="00D16E2A" w:rsidRPr="00D16E2A">
        <w:rPr>
          <w:lang w:val="en-US"/>
        </w:rPr>
        <w:t xml:space="preserve"> </w:t>
      </w:r>
      <w:r w:rsidR="008C2EFA" w:rsidRPr="00D16E2A">
        <w:rPr>
          <w:lang w:val="en-US"/>
        </w:rPr>
        <w:t xml:space="preserve">in </w:t>
      </w:r>
      <w:proofErr w:type="spellStart"/>
      <w:r w:rsidR="008C2EFA" w:rsidRPr="00D16E2A">
        <w:rPr>
          <w:lang w:val="en-US"/>
        </w:rPr>
        <w:t>Cortona</w:t>
      </w:r>
      <w:proofErr w:type="spellEnd"/>
      <w:r w:rsidR="008C2EFA" w:rsidRPr="00D16E2A">
        <w:rPr>
          <w:lang w:val="en-US"/>
        </w:rPr>
        <w:t xml:space="preserve"> (AR)</w:t>
      </w:r>
      <w:r w:rsidR="00D16E2A" w:rsidRPr="00D16E2A">
        <w:rPr>
          <w:lang w:val="en-US"/>
        </w:rPr>
        <w:t xml:space="preserve"> </w:t>
      </w:r>
      <w:r w:rsidR="00FE7992" w:rsidRPr="00D16E2A">
        <w:rPr>
          <w:lang w:val="en-US"/>
        </w:rPr>
        <w:t>thanks to experimental and simulative archaeology</w:t>
      </w:r>
      <w:r w:rsidR="00C65E77" w:rsidRPr="00D16E2A">
        <w:rPr>
          <w:lang w:val="en-US"/>
        </w:rPr>
        <w:t>.</w:t>
      </w:r>
    </w:p>
    <w:p w:rsidR="008E2FA4" w:rsidRPr="00D16E2A" w:rsidRDefault="008E2FA4">
      <w:pPr>
        <w:rPr>
          <w:lang w:val="en-US"/>
        </w:rPr>
      </w:pPr>
      <w:r w:rsidRPr="00D16E2A">
        <w:rPr>
          <w:lang w:val="en-US"/>
        </w:rPr>
        <w:t>The idea is to understand</w:t>
      </w:r>
      <w:r w:rsidR="00D16E2A" w:rsidRPr="00D16E2A">
        <w:rPr>
          <w:lang w:val="en-US"/>
        </w:rPr>
        <w:t xml:space="preserve"> </w:t>
      </w:r>
      <w:r w:rsidRPr="00D16E2A">
        <w:rPr>
          <w:lang w:val="en-US"/>
        </w:rPr>
        <w:t>if</w:t>
      </w:r>
      <w:r w:rsidR="00D16E2A" w:rsidRPr="00D16E2A">
        <w:rPr>
          <w:lang w:val="en-US"/>
        </w:rPr>
        <w:t xml:space="preserve"> </w:t>
      </w:r>
      <w:r w:rsidR="00721098" w:rsidRPr="00D16E2A">
        <w:rPr>
          <w:lang w:val="en-US"/>
        </w:rPr>
        <w:t>it</w:t>
      </w:r>
      <w:r w:rsidR="00D16E2A" w:rsidRPr="00D16E2A">
        <w:rPr>
          <w:lang w:val="en-US"/>
        </w:rPr>
        <w:t xml:space="preserve"> </w:t>
      </w:r>
      <w:r w:rsidR="00721098" w:rsidRPr="00D16E2A">
        <w:rPr>
          <w:lang w:val="en-US"/>
        </w:rPr>
        <w:t>is</w:t>
      </w:r>
      <w:r w:rsidR="00D16E2A" w:rsidRPr="00D16E2A">
        <w:rPr>
          <w:lang w:val="en-US"/>
        </w:rPr>
        <w:t xml:space="preserve"> </w:t>
      </w:r>
      <w:r w:rsidR="00721098" w:rsidRPr="00D16E2A">
        <w:rPr>
          <w:lang w:val="en-US"/>
        </w:rPr>
        <w:t>possible</w:t>
      </w:r>
      <w:r w:rsidR="00D16E2A" w:rsidRPr="00D16E2A">
        <w:rPr>
          <w:lang w:val="en-US"/>
        </w:rPr>
        <w:t xml:space="preserve"> </w:t>
      </w:r>
      <w:r w:rsidR="005B7E85" w:rsidRPr="00D16E2A">
        <w:rPr>
          <w:lang w:val="en-US"/>
        </w:rPr>
        <w:t>to investigate our</w:t>
      </w:r>
      <w:r w:rsidR="00D16E2A" w:rsidRPr="00D16E2A">
        <w:rPr>
          <w:lang w:val="en-US"/>
        </w:rPr>
        <w:t xml:space="preserve"> </w:t>
      </w:r>
      <w:r w:rsidR="005B7E85" w:rsidRPr="00D16E2A">
        <w:rPr>
          <w:lang w:val="en-US"/>
        </w:rPr>
        <w:t>contemporary society through</w:t>
      </w:r>
      <w:r w:rsidR="00D16E2A" w:rsidRPr="00D16E2A">
        <w:rPr>
          <w:lang w:val="en-US"/>
        </w:rPr>
        <w:t xml:space="preserve"> </w:t>
      </w:r>
      <w:r w:rsidR="00284758" w:rsidRPr="00D16E2A">
        <w:rPr>
          <w:lang w:val="en-US"/>
        </w:rPr>
        <w:t>material culture</w:t>
      </w:r>
      <w:r w:rsidR="00D16E2A" w:rsidRPr="00D16E2A">
        <w:rPr>
          <w:lang w:val="en-US"/>
        </w:rPr>
        <w:t xml:space="preserve"> </w:t>
      </w:r>
      <w:r w:rsidR="00203E37" w:rsidRPr="00D16E2A">
        <w:rPr>
          <w:lang w:val="en-US"/>
        </w:rPr>
        <w:t xml:space="preserve">and </w:t>
      </w:r>
      <w:r w:rsidR="00F05D39" w:rsidRPr="00D16E2A">
        <w:rPr>
          <w:lang w:val="en-US"/>
        </w:rPr>
        <w:t>our</w:t>
      </w:r>
      <w:r w:rsidR="00D16E2A" w:rsidRPr="00D16E2A">
        <w:rPr>
          <w:lang w:val="en-US"/>
        </w:rPr>
        <w:t xml:space="preserve"> </w:t>
      </w:r>
      <w:r w:rsidR="00F05D39" w:rsidRPr="00D16E2A">
        <w:rPr>
          <w:lang w:val="en-US"/>
        </w:rPr>
        <w:t xml:space="preserve">methods of </w:t>
      </w:r>
      <w:r w:rsidR="00FC0A30" w:rsidRPr="00D16E2A">
        <w:rPr>
          <w:lang w:val="en-US"/>
        </w:rPr>
        <w:t>study</w:t>
      </w:r>
      <w:r w:rsidR="00D16E2A" w:rsidRPr="00D16E2A">
        <w:rPr>
          <w:lang w:val="en-US"/>
        </w:rPr>
        <w:t xml:space="preserve"> </w:t>
      </w:r>
      <w:r w:rsidR="00F05D39" w:rsidRPr="00D16E2A">
        <w:rPr>
          <w:lang w:val="en-US"/>
        </w:rPr>
        <w:t>like</w:t>
      </w:r>
      <w:r w:rsidR="00D16E2A" w:rsidRPr="00D16E2A">
        <w:rPr>
          <w:lang w:val="en-US"/>
        </w:rPr>
        <w:t xml:space="preserve"> </w:t>
      </w:r>
      <w:proofErr w:type="spellStart"/>
      <w:r w:rsidR="00E268D6" w:rsidRPr="00D16E2A">
        <w:rPr>
          <w:lang w:val="en-US"/>
        </w:rPr>
        <w:t>stratigraphical</w:t>
      </w:r>
      <w:proofErr w:type="spellEnd"/>
      <w:r w:rsidR="00D16E2A" w:rsidRPr="00D16E2A">
        <w:rPr>
          <w:lang w:val="en-US"/>
        </w:rPr>
        <w:t xml:space="preserve"> </w:t>
      </w:r>
      <w:r w:rsidR="00260065" w:rsidRPr="00D16E2A">
        <w:rPr>
          <w:lang w:val="en-US"/>
        </w:rPr>
        <w:t>research and excavation.</w:t>
      </w:r>
    </w:p>
    <w:p w:rsidR="00731DBD" w:rsidRPr="00601A8E" w:rsidRDefault="00DA4B96">
      <w:pPr>
        <w:shd w:val="clear" w:color="auto" w:fill="FFFFFF"/>
        <w:divId w:val="1569030121"/>
        <w:rPr>
          <w:color w:val="212121"/>
          <w:lang w:val="en-US"/>
        </w:rPr>
      </w:pPr>
      <w:r w:rsidRPr="00D16E2A">
        <w:rPr>
          <w:lang w:val="en-US"/>
        </w:rPr>
        <w:t>If</w:t>
      </w:r>
      <w:r w:rsidR="003F4B79" w:rsidRPr="00D16E2A">
        <w:rPr>
          <w:lang w:val="en-US"/>
        </w:rPr>
        <w:t xml:space="preserve">, </w:t>
      </w:r>
      <w:r w:rsidR="00E911C4" w:rsidRPr="00D16E2A">
        <w:rPr>
          <w:lang w:val="en-US"/>
        </w:rPr>
        <w:t>during</w:t>
      </w:r>
      <w:r w:rsidR="003F4B79" w:rsidRPr="00D16E2A">
        <w:rPr>
          <w:lang w:val="en-US"/>
        </w:rPr>
        <w:t xml:space="preserve"> an excavation</w:t>
      </w:r>
      <w:r w:rsidR="00E911C4" w:rsidRPr="00D16E2A">
        <w:rPr>
          <w:lang w:val="en-US"/>
        </w:rPr>
        <w:t>, we</w:t>
      </w:r>
      <w:r w:rsidR="00D16E2A" w:rsidRPr="00D16E2A">
        <w:rPr>
          <w:lang w:val="en-US"/>
        </w:rPr>
        <w:t xml:space="preserve"> </w:t>
      </w:r>
      <w:r w:rsidR="003F4B79" w:rsidRPr="00D16E2A">
        <w:rPr>
          <w:lang w:val="en-US"/>
        </w:rPr>
        <w:t xml:space="preserve">can find a </w:t>
      </w:r>
      <w:r w:rsidR="00E911C4" w:rsidRPr="00D16E2A">
        <w:rPr>
          <w:lang w:val="en-US"/>
        </w:rPr>
        <w:t>context of objects</w:t>
      </w:r>
      <w:r w:rsidR="002E30BF" w:rsidRPr="00D16E2A">
        <w:rPr>
          <w:lang w:val="en-US"/>
        </w:rPr>
        <w:t xml:space="preserve"> in </w:t>
      </w:r>
      <w:r w:rsidR="007053B6" w:rsidRPr="00D16E2A">
        <w:rPr>
          <w:lang w:val="en-US"/>
        </w:rPr>
        <w:t>different</w:t>
      </w:r>
      <w:r w:rsidR="00D16E2A" w:rsidRPr="00D16E2A">
        <w:rPr>
          <w:lang w:val="en-US"/>
        </w:rPr>
        <w:t xml:space="preserve"> </w:t>
      </w:r>
      <w:r w:rsidR="007053B6" w:rsidRPr="00D16E2A">
        <w:rPr>
          <w:lang w:val="en-US"/>
        </w:rPr>
        <w:t>raw</w:t>
      </w:r>
      <w:r w:rsidR="00D16E2A" w:rsidRPr="00D16E2A">
        <w:rPr>
          <w:lang w:val="en-US"/>
        </w:rPr>
        <w:t xml:space="preserve"> </w:t>
      </w:r>
      <w:r w:rsidR="007053B6" w:rsidRPr="00D16E2A">
        <w:rPr>
          <w:lang w:val="en-US"/>
        </w:rPr>
        <w:t>materials,</w:t>
      </w:r>
      <w:r w:rsidR="00D82822" w:rsidRPr="00D16E2A">
        <w:rPr>
          <w:lang w:val="en-US"/>
        </w:rPr>
        <w:t xml:space="preserve"> and these</w:t>
      </w:r>
      <w:r w:rsidR="00D16E2A" w:rsidRPr="00D16E2A">
        <w:rPr>
          <w:lang w:val="en-US"/>
        </w:rPr>
        <w:t xml:space="preserve"> </w:t>
      </w:r>
      <w:r w:rsidR="00D82822" w:rsidRPr="00D16E2A">
        <w:rPr>
          <w:lang w:val="en-US"/>
        </w:rPr>
        <w:t>ones</w:t>
      </w:r>
      <w:r w:rsidR="00E67498" w:rsidRPr="00D16E2A">
        <w:rPr>
          <w:lang w:val="en-US"/>
        </w:rPr>
        <w:t xml:space="preserve"> show us</w:t>
      </w:r>
      <w:r w:rsidR="00D16E2A" w:rsidRPr="00D16E2A">
        <w:rPr>
          <w:lang w:val="en-US"/>
        </w:rPr>
        <w:t xml:space="preserve"> </w:t>
      </w:r>
      <w:r w:rsidR="00C93E9C" w:rsidRPr="00D16E2A">
        <w:rPr>
          <w:lang w:val="en-US"/>
        </w:rPr>
        <w:t>a</w:t>
      </w:r>
      <w:r w:rsidR="0094136F" w:rsidRPr="00D16E2A">
        <w:rPr>
          <w:lang w:val="en-US"/>
        </w:rPr>
        <w:t xml:space="preserve"> general reading</w:t>
      </w:r>
      <w:r w:rsidR="00D16E2A" w:rsidRPr="00D16E2A">
        <w:rPr>
          <w:lang w:val="en-US"/>
        </w:rPr>
        <w:t xml:space="preserve"> </w:t>
      </w:r>
      <w:r w:rsidR="0036771B" w:rsidRPr="00D16E2A">
        <w:rPr>
          <w:lang w:val="en-US"/>
        </w:rPr>
        <w:t>of the circumstances</w:t>
      </w:r>
      <w:r w:rsidR="00D16E2A" w:rsidRPr="00D16E2A">
        <w:rPr>
          <w:lang w:val="en-US"/>
        </w:rPr>
        <w:t xml:space="preserve"> </w:t>
      </w:r>
      <w:r w:rsidR="00431233" w:rsidRPr="00D16E2A">
        <w:rPr>
          <w:lang w:val="en-US"/>
        </w:rPr>
        <w:t>why</w:t>
      </w:r>
      <w:r w:rsidR="00D16E2A" w:rsidRPr="00D16E2A">
        <w:rPr>
          <w:lang w:val="en-US"/>
        </w:rPr>
        <w:t xml:space="preserve"> </w:t>
      </w:r>
      <w:r w:rsidR="0036771B" w:rsidRPr="00D16E2A">
        <w:rPr>
          <w:lang w:val="en-US"/>
        </w:rPr>
        <w:t>those</w:t>
      </w:r>
      <w:r w:rsidR="00D16E2A" w:rsidRPr="00D16E2A">
        <w:rPr>
          <w:lang w:val="en-US"/>
        </w:rPr>
        <w:t xml:space="preserve"> </w:t>
      </w:r>
      <w:r w:rsidR="0036771B" w:rsidRPr="00D16E2A">
        <w:rPr>
          <w:lang w:val="en-US"/>
        </w:rPr>
        <w:t>findings</w:t>
      </w:r>
      <w:r w:rsidR="00D16E2A" w:rsidRPr="00D16E2A">
        <w:rPr>
          <w:lang w:val="en-US"/>
        </w:rPr>
        <w:t xml:space="preserve"> </w:t>
      </w:r>
      <w:r w:rsidR="00431233" w:rsidRPr="00D16E2A">
        <w:rPr>
          <w:lang w:val="en-US"/>
        </w:rPr>
        <w:t xml:space="preserve">are in </w:t>
      </w:r>
      <w:r w:rsidR="00615917" w:rsidRPr="00D16E2A">
        <w:rPr>
          <w:lang w:val="en-US"/>
        </w:rPr>
        <w:t>such</w:t>
      </w:r>
      <w:r w:rsidR="00D16E2A" w:rsidRPr="00D16E2A">
        <w:rPr>
          <w:lang w:val="en-US"/>
        </w:rPr>
        <w:t xml:space="preserve"> </w:t>
      </w:r>
      <w:r w:rsidR="00615917" w:rsidRPr="00D16E2A">
        <w:rPr>
          <w:lang w:val="en-US"/>
        </w:rPr>
        <w:t>environment</w:t>
      </w:r>
      <w:r w:rsidR="00EC5402" w:rsidRPr="00D16E2A">
        <w:rPr>
          <w:lang w:val="en-US"/>
        </w:rPr>
        <w:t>, we are in the right direction.</w:t>
      </w:r>
      <w:r w:rsidR="00B52969" w:rsidRPr="00D16E2A">
        <w:rPr>
          <w:lang w:val="en-US"/>
        </w:rPr>
        <w:t xml:space="preserve"> And of course</w:t>
      </w:r>
      <w:r w:rsidR="00D16E2A" w:rsidRPr="00D16E2A">
        <w:rPr>
          <w:lang w:val="en-US"/>
        </w:rPr>
        <w:t xml:space="preserve"> </w:t>
      </w:r>
      <w:r w:rsidR="00B52969" w:rsidRPr="00D16E2A">
        <w:rPr>
          <w:lang w:val="en-US"/>
        </w:rPr>
        <w:t>we</w:t>
      </w:r>
      <w:r w:rsidR="00272647" w:rsidRPr="00D16E2A">
        <w:rPr>
          <w:lang w:val="en-US"/>
        </w:rPr>
        <w:t xml:space="preserve"> the chance</w:t>
      </w:r>
      <w:r w:rsidR="00D16E2A" w:rsidRPr="00D16E2A">
        <w:rPr>
          <w:lang w:val="en-US"/>
        </w:rPr>
        <w:t xml:space="preserve"> </w:t>
      </w:r>
      <w:r w:rsidR="0025045F" w:rsidRPr="00D16E2A">
        <w:rPr>
          <w:rFonts w:eastAsia="Times New Roman" w:cs="Arial"/>
          <w:color w:val="212121"/>
          <w:shd w:val="clear" w:color="auto" w:fill="FFFFFF"/>
          <w:lang w:val="en-US"/>
        </w:rPr>
        <w:t>to know</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that</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context</w:t>
      </w:r>
      <w:r w:rsidR="00D16E2A" w:rsidRPr="00D16E2A">
        <w:rPr>
          <w:rFonts w:eastAsia="Times New Roman" w:cs="Arial"/>
          <w:color w:val="212121"/>
          <w:shd w:val="clear" w:color="auto" w:fill="FFFFFF"/>
          <w:lang w:val="en-US"/>
        </w:rPr>
        <w:t xml:space="preserve"> in advance </w:t>
      </w:r>
      <w:r w:rsidR="0025045F" w:rsidRPr="00D16E2A">
        <w:rPr>
          <w:rFonts w:eastAsia="Times New Roman" w:cs="Arial"/>
          <w:color w:val="212121"/>
          <w:shd w:val="clear" w:color="auto" w:fill="FFFFFF"/>
          <w:lang w:val="en-US"/>
        </w:rPr>
        <w:t>because</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it</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is</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contemporary and therefore</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already</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acquired by direct</w:t>
      </w:r>
      <w:r w:rsidR="00D16E2A" w:rsidRPr="00D16E2A">
        <w:rPr>
          <w:rFonts w:eastAsia="Times New Roman" w:cs="Arial"/>
          <w:color w:val="212121"/>
          <w:shd w:val="clear" w:color="auto" w:fill="FFFFFF"/>
          <w:lang w:val="en-US"/>
        </w:rPr>
        <w:t xml:space="preserve"> </w:t>
      </w:r>
      <w:r w:rsidR="0025045F" w:rsidRPr="00D16E2A">
        <w:rPr>
          <w:rFonts w:eastAsia="Times New Roman" w:cs="Arial"/>
          <w:color w:val="212121"/>
          <w:shd w:val="clear" w:color="auto" w:fill="FFFFFF"/>
          <w:lang w:val="en-US"/>
        </w:rPr>
        <w:t>knowledge</w:t>
      </w:r>
      <w:r w:rsidR="00FF0FC9" w:rsidRPr="00D16E2A">
        <w:rPr>
          <w:rFonts w:eastAsia="Times New Roman" w:cs="Arial"/>
          <w:color w:val="212121"/>
          <w:shd w:val="clear" w:color="auto" w:fill="FFFFFF"/>
          <w:lang w:val="en-US"/>
        </w:rPr>
        <w:t>.</w:t>
      </w:r>
      <w:r w:rsidR="00D16E2A">
        <w:rPr>
          <w:rFonts w:eastAsia="Times New Roman" w:cs="Arial"/>
          <w:color w:val="212121"/>
          <w:shd w:val="clear" w:color="auto" w:fill="FFFFFF"/>
          <w:lang w:val="en-US"/>
        </w:rPr>
        <w:t xml:space="preserve"> </w:t>
      </w:r>
      <w:r w:rsidR="00CA2F07" w:rsidRPr="00D16E2A">
        <w:rPr>
          <w:rFonts w:eastAsia="Times New Roman" w:cs="Arial"/>
          <w:color w:val="212121"/>
          <w:shd w:val="clear" w:color="auto" w:fill="FFFFFF"/>
          <w:lang w:val="en-US"/>
        </w:rPr>
        <w:t>Then</w:t>
      </w:r>
      <w:r w:rsidR="00D16E2A" w:rsidRPr="00D16E2A">
        <w:rPr>
          <w:rFonts w:eastAsia="Times New Roman" w:cs="Arial"/>
          <w:color w:val="212121"/>
          <w:shd w:val="clear" w:color="auto" w:fill="FFFFFF"/>
          <w:lang w:val="en-US"/>
        </w:rPr>
        <w:t xml:space="preserve"> </w:t>
      </w:r>
      <w:r w:rsidR="00731DBD" w:rsidRPr="00601A8E">
        <w:rPr>
          <w:color w:val="212121"/>
          <w:lang w:val="en-US"/>
        </w:rPr>
        <w:t>we can</w:t>
      </w:r>
      <w:r w:rsidR="003037BF" w:rsidRPr="00601A8E">
        <w:rPr>
          <w:color w:val="212121"/>
          <w:lang w:val="en-US"/>
        </w:rPr>
        <w:t xml:space="preserve"> directly</w:t>
      </w:r>
      <w:r w:rsidR="00731DBD" w:rsidRPr="00601A8E">
        <w:rPr>
          <w:color w:val="212121"/>
          <w:lang w:val="en-US"/>
        </w:rPr>
        <w:t xml:space="preserve"> check the veracity of </w:t>
      </w:r>
      <w:r w:rsidR="007465A6" w:rsidRPr="00601A8E">
        <w:rPr>
          <w:color w:val="212121"/>
          <w:lang w:val="en-US"/>
        </w:rPr>
        <w:t>the</w:t>
      </w:r>
      <w:r w:rsidR="00731DBD" w:rsidRPr="00601A8E">
        <w:rPr>
          <w:color w:val="212121"/>
          <w:lang w:val="en-US"/>
        </w:rPr>
        <w:t xml:space="preserve"> conclusions</w:t>
      </w:r>
      <w:r w:rsidR="007465A6" w:rsidRPr="00601A8E">
        <w:rPr>
          <w:color w:val="212121"/>
          <w:lang w:val="en-US"/>
        </w:rPr>
        <w:t xml:space="preserve"> of our</w:t>
      </w:r>
      <w:r w:rsidR="003037BF" w:rsidRPr="00601A8E">
        <w:rPr>
          <w:color w:val="212121"/>
          <w:lang w:val="en-US"/>
        </w:rPr>
        <w:t xml:space="preserve"> archaeological</w:t>
      </w:r>
      <w:r w:rsidR="007465A6" w:rsidRPr="00601A8E">
        <w:rPr>
          <w:color w:val="212121"/>
          <w:lang w:val="en-US"/>
        </w:rPr>
        <w:t xml:space="preserve"> research</w:t>
      </w:r>
      <w:r w:rsidR="00130DFE" w:rsidRPr="00601A8E">
        <w:rPr>
          <w:color w:val="212121"/>
          <w:lang w:val="en-US"/>
        </w:rPr>
        <w:t>.</w:t>
      </w:r>
    </w:p>
    <w:p w:rsidR="0068470C" w:rsidRPr="00601A8E" w:rsidRDefault="00130DFE">
      <w:pPr>
        <w:shd w:val="clear" w:color="auto" w:fill="FFFFFF"/>
        <w:divId w:val="1529953879"/>
        <w:rPr>
          <w:color w:val="212121"/>
          <w:lang w:val="en-US"/>
        </w:rPr>
      </w:pPr>
      <w:r w:rsidRPr="00601A8E">
        <w:rPr>
          <w:lang w:val="en-US"/>
        </w:rPr>
        <w:t xml:space="preserve">The same if </w:t>
      </w:r>
      <w:r w:rsidR="009230C6" w:rsidRPr="00601A8E">
        <w:rPr>
          <w:lang w:val="en-US"/>
        </w:rPr>
        <w:t xml:space="preserve">we collect </w:t>
      </w:r>
      <w:r w:rsidR="00953E6A" w:rsidRPr="00601A8E">
        <w:rPr>
          <w:lang w:val="en-US"/>
        </w:rPr>
        <w:t>a</w:t>
      </w:r>
      <w:r w:rsidR="00CC395B" w:rsidRPr="00601A8E">
        <w:rPr>
          <w:color w:val="212121"/>
          <w:lang w:val="en-US"/>
        </w:rPr>
        <w:t xml:space="preserve"> series of objects of the same category and make a </w:t>
      </w:r>
      <w:r w:rsidR="00CA70A8" w:rsidRPr="00601A8E">
        <w:rPr>
          <w:color w:val="212121"/>
          <w:lang w:val="en-US"/>
        </w:rPr>
        <w:t>classification</w:t>
      </w:r>
      <w:r w:rsidR="00CC395B" w:rsidRPr="00601A8E">
        <w:rPr>
          <w:color w:val="212121"/>
          <w:lang w:val="en-US"/>
        </w:rPr>
        <w:t xml:space="preserve"> of them</w:t>
      </w:r>
      <w:r w:rsidR="00FD74AD" w:rsidRPr="00601A8E">
        <w:rPr>
          <w:color w:val="212121"/>
          <w:lang w:val="en-US"/>
        </w:rPr>
        <w:t xml:space="preserve"> in a</w:t>
      </w:r>
      <w:r w:rsidR="0068470C" w:rsidRPr="00601A8E">
        <w:rPr>
          <w:color w:val="212121"/>
          <w:lang w:val="en-US"/>
        </w:rPr>
        <w:t xml:space="preserve"> typological catalog</w:t>
      </w:r>
      <w:r w:rsidR="00D84459" w:rsidRPr="00601A8E">
        <w:rPr>
          <w:color w:val="212121"/>
          <w:lang w:val="en-US"/>
        </w:rPr>
        <w:t xml:space="preserve">, </w:t>
      </w:r>
      <w:r w:rsidR="00C2685B" w:rsidRPr="00601A8E">
        <w:rPr>
          <w:color w:val="212121"/>
          <w:lang w:val="en-US"/>
        </w:rPr>
        <w:t xml:space="preserve">will they </w:t>
      </w:r>
      <w:r w:rsidR="003B274C" w:rsidRPr="00601A8E">
        <w:rPr>
          <w:color w:val="212121"/>
          <w:lang w:val="en-US"/>
        </w:rPr>
        <w:t>tell us the truth?</w:t>
      </w:r>
    </w:p>
    <w:p w:rsidR="009241ED" w:rsidRPr="00601A8E" w:rsidRDefault="00DC4494">
      <w:pPr>
        <w:shd w:val="clear" w:color="auto" w:fill="FFFFFF"/>
        <w:divId w:val="1452437023"/>
        <w:rPr>
          <w:color w:val="212121"/>
          <w:lang w:val="en-US"/>
        </w:rPr>
      </w:pPr>
      <w:r w:rsidRPr="00601A8E">
        <w:rPr>
          <w:lang w:val="en-US"/>
        </w:rPr>
        <w:t>Moreover, this</w:t>
      </w:r>
      <w:r w:rsidR="00D16E2A" w:rsidRPr="00601A8E">
        <w:rPr>
          <w:lang w:val="en-US"/>
        </w:rPr>
        <w:t xml:space="preserve"> </w:t>
      </w:r>
      <w:r w:rsidR="0024505C" w:rsidRPr="00601A8E">
        <w:rPr>
          <w:color w:val="212121"/>
          <w:lang w:val="en-US"/>
        </w:rPr>
        <w:t>“</w:t>
      </w:r>
      <w:r w:rsidR="009241ED" w:rsidRPr="00601A8E">
        <w:rPr>
          <w:color w:val="212121"/>
          <w:lang w:val="en-US"/>
        </w:rPr>
        <w:t>experiment</w:t>
      </w:r>
      <w:r w:rsidR="0024505C" w:rsidRPr="00601A8E">
        <w:rPr>
          <w:color w:val="212121"/>
          <w:lang w:val="en-US"/>
        </w:rPr>
        <w:t>”</w:t>
      </w:r>
      <w:r w:rsidR="009241ED" w:rsidRPr="00601A8E">
        <w:rPr>
          <w:color w:val="212121"/>
          <w:lang w:val="en-US"/>
        </w:rPr>
        <w:t xml:space="preserve"> would finally confirm the scientific nature of archaeological research</w:t>
      </w:r>
      <w:r w:rsidR="0024505C" w:rsidRPr="00601A8E">
        <w:rPr>
          <w:color w:val="212121"/>
          <w:lang w:val="en-US"/>
        </w:rPr>
        <w:t>.</w:t>
      </w:r>
    </w:p>
    <w:p w:rsidR="00F44284" w:rsidRPr="00D16E2A" w:rsidRDefault="00D16E2A" w:rsidP="00D16E2A">
      <w:pPr>
        <w:pStyle w:val="PreformattatoHTML"/>
        <w:divId w:val="97910947"/>
      </w:pPr>
      <w:r>
        <w:t>Finally in 2018, t</w:t>
      </w:r>
      <w:r w:rsidR="009809C2" w:rsidRPr="00D16E2A">
        <w:t xml:space="preserve">o achieve </w:t>
      </w:r>
      <w:r w:rsidR="001735D8" w:rsidRPr="00D16E2A">
        <w:t>this</w:t>
      </w:r>
      <w:r>
        <w:t xml:space="preserve"> </w:t>
      </w:r>
      <w:r w:rsidR="00B85E41" w:rsidRPr="00D16E2A">
        <w:t>test</w:t>
      </w:r>
      <w:r w:rsidR="001735D8" w:rsidRPr="00D16E2A">
        <w:t xml:space="preserve"> we have set up</w:t>
      </w:r>
      <w:r w:rsidRPr="00D16E2A">
        <w:t xml:space="preserve"> </w:t>
      </w:r>
      <w:r w:rsidR="005327AC" w:rsidRPr="00D16E2A">
        <w:t xml:space="preserve">at Parco </w:t>
      </w:r>
      <w:proofErr w:type="spellStart"/>
      <w:r w:rsidR="005327AC" w:rsidRPr="00D16E2A">
        <w:t>archeologico</w:t>
      </w:r>
      <w:proofErr w:type="spellEnd"/>
      <w:r w:rsidR="005327AC" w:rsidRPr="00D16E2A">
        <w:t xml:space="preserve"> del </w:t>
      </w:r>
      <w:proofErr w:type="spellStart"/>
      <w:r w:rsidR="005327AC" w:rsidRPr="00D16E2A">
        <w:t>Sodo</w:t>
      </w:r>
      <w:proofErr w:type="spellEnd"/>
      <w:r w:rsidR="005327AC" w:rsidRPr="00D16E2A">
        <w:t xml:space="preserve"> in </w:t>
      </w:r>
      <w:proofErr w:type="spellStart"/>
      <w:r w:rsidR="005327AC" w:rsidRPr="00D16E2A">
        <w:t>Cortona</w:t>
      </w:r>
      <w:proofErr w:type="spellEnd"/>
      <w:r w:rsidR="005327AC" w:rsidRPr="00D16E2A">
        <w:t xml:space="preserve"> (</w:t>
      </w:r>
      <w:r w:rsidR="00A82392" w:rsidRPr="00D16E2A">
        <w:t>AR)</w:t>
      </w:r>
      <w:r w:rsidR="002A598F" w:rsidRPr="00D16E2A">
        <w:t xml:space="preserve"> an experimental </w:t>
      </w:r>
      <w:proofErr w:type="spellStart"/>
      <w:r w:rsidR="00597FCD" w:rsidRPr="00D16E2A">
        <w:t>archaelogical</w:t>
      </w:r>
      <w:proofErr w:type="spellEnd"/>
      <w:r w:rsidR="00597FCD" w:rsidRPr="00D16E2A">
        <w:t xml:space="preserve"> field</w:t>
      </w:r>
      <w:r w:rsidR="009273A2" w:rsidRPr="00D16E2A">
        <w:t xml:space="preserve"> where to dig contemporary layers.</w:t>
      </w:r>
      <w:r>
        <w:t xml:space="preserve"> </w:t>
      </w:r>
      <w:r w:rsidR="009273A2" w:rsidRPr="00D16E2A">
        <w:t xml:space="preserve"> </w:t>
      </w:r>
      <w:r w:rsidR="00693114" w:rsidRPr="00D16E2A">
        <w:t>A</w:t>
      </w:r>
      <w:r w:rsidR="009273A2" w:rsidRPr="00D16E2A">
        <w:t xml:space="preserve"> first</w:t>
      </w:r>
      <w:r w:rsidR="00693114" w:rsidRPr="00D16E2A">
        <w:t xml:space="preserve"> group</w:t>
      </w:r>
      <w:r>
        <w:t xml:space="preserve"> </w:t>
      </w:r>
      <w:r w:rsidR="00FC2321" w:rsidRPr="00D16E2A">
        <w:t xml:space="preserve">used </w:t>
      </w:r>
      <w:r w:rsidR="00693114" w:rsidRPr="00D16E2A">
        <w:t>some students of secondary school</w:t>
      </w:r>
      <w:r>
        <w:t xml:space="preserve"> </w:t>
      </w:r>
      <w:r w:rsidR="00F44284" w:rsidRPr="00D16E2A">
        <w:t>involved in a simulated excavation lesson</w:t>
      </w:r>
      <w:r w:rsidR="001600C6" w:rsidRPr="00D16E2A">
        <w:t xml:space="preserve">, to </w:t>
      </w:r>
      <w:r w:rsidR="000F61A6" w:rsidRPr="00D16E2A">
        <w:t xml:space="preserve">verify </w:t>
      </w:r>
      <w:r w:rsidR="003500EF" w:rsidRPr="00D16E2A">
        <w:t>which</w:t>
      </w:r>
      <w:r w:rsidR="000F61A6" w:rsidRPr="00D16E2A">
        <w:t xml:space="preserve"> kind of situation</w:t>
      </w:r>
      <w:r w:rsidR="00D97A6A" w:rsidRPr="00D16E2A">
        <w:t>, stratigraphy</w:t>
      </w:r>
      <w:r w:rsidR="003500EF" w:rsidRPr="00D16E2A">
        <w:t xml:space="preserve"> and objects we could </w:t>
      </w:r>
      <w:r w:rsidR="00B02A61" w:rsidRPr="00D16E2A">
        <w:t xml:space="preserve">find and </w:t>
      </w:r>
      <w:r w:rsidR="00E81F6A" w:rsidRPr="00D16E2A">
        <w:t xml:space="preserve">then </w:t>
      </w:r>
      <w:r w:rsidR="00540793" w:rsidRPr="00D16E2A">
        <w:t xml:space="preserve">to draw conclusions </w:t>
      </w:r>
      <w:r w:rsidR="005C36AA" w:rsidRPr="00D16E2A">
        <w:t xml:space="preserve">to proceed </w:t>
      </w:r>
      <w:r w:rsidR="007508C1" w:rsidRPr="00D16E2A">
        <w:t>further.</w:t>
      </w:r>
    </w:p>
    <w:p w:rsidR="00B464EF" w:rsidRPr="00D16E2A" w:rsidRDefault="00DC5E00" w:rsidP="00D16E2A">
      <w:pPr>
        <w:pStyle w:val="PreformattatoHTML"/>
        <w:divId w:val="306666803"/>
      </w:pPr>
      <w:r w:rsidRPr="00D16E2A">
        <w:rPr>
          <w:rFonts w:eastAsia="Times New Roman"/>
        </w:rPr>
        <w:br/>
      </w:r>
      <w:r w:rsidRPr="00D16E2A">
        <w:rPr>
          <w:rFonts w:eastAsia="Times New Roman"/>
          <w:shd w:val="clear" w:color="auto" w:fill="FFFFFF"/>
        </w:rPr>
        <w:t>The results</w:t>
      </w:r>
      <w:r w:rsidR="00D16E2A" w:rsidRPr="00D16E2A">
        <w:rPr>
          <w:rFonts w:eastAsia="Times New Roman"/>
          <w:shd w:val="clear" w:color="auto" w:fill="FFFFFF"/>
        </w:rPr>
        <w:t xml:space="preserve"> </w:t>
      </w:r>
      <w:r w:rsidRPr="00D16E2A">
        <w:rPr>
          <w:rFonts w:eastAsia="Times New Roman"/>
          <w:shd w:val="clear" w:color="auto" w:fill="FFFFFF"/>
        </w:rPr>
        <w:t>were</w:t>
      </w:r>
      <w:r w:rsidR="00150914" w:rsidRPr="00D16E2A">
        <w:rPr>
          <w:rFonts w:eastAsia="Times New Roman"/>
          <w:shd w:val="clear" w:color="auto" w:fill="FFFFFF"/>
        </w:rPr>
        <w:t xml:space="preserve"> so</w:t>
      </w:r>
      <w:r w:rsidR="00D16E2A" w:rsidRPr="00D16E2A">
        <w:rPr>
          <w:rFonts w:eastAsia="Times New Roman"/>
          <w:shd w:val="clear" w:color="auto" w:fill="FFFFFF"/>
        </w:rPr>
        <w:t xml:space="preserve"> </w:t>
      </w:r>
      <w:r w:rsidRPr="00D16E2A">
        <w:rPr>
          <w:rFonts w:eastAsia="Times New Roman"/>
          <w:shd w:val="clear" w:color="auto" w:fill="FFFFFF"/>
        </w:rPr>
        <w:t>interesting to encourage</w:t>
      </w:r>
      <w:r w:rsidR="00D16E2A" w:rsidRPr="00D16E2A">
        <w:rPr>
          <w:rFonts w:eastAsia="Times New Roman"/>
          <w:shd w:val="clear" w:color="auto" w:fill="FFFFFF"/>
        </w:rPr>
        <w:t xml:space="preserve"> </w:t>
      </w:r>
      <w:r w:rsidRPr="00D16E2A">
        <w:rPr>
          <w:rFonts w:eastAsia="Times New Roman"/>
          <w:shd w:val="clear" w:color="auto" w:fill="FFFFFF"/>
        </w:rPr>
        <w:t xml:space="preserve">us to continue on </w:t>
      </w:r>
      <w:r w:rsidR="00150914" w:rsidRPr="00D16E2A">
        <w:rPr>
          <w:rFonts w:eastAsia="Times New Roman"/>
          <w:shd w:val="clear" w:color="auto" w:fill="FFFFFF"/>
        </w:rPr>
        <w:t>this</w:t>
      </w:r>
      <w:r w:rsidR="00D16E2A" w:rsidRPr="00D16E2A">
        <w:rPr>
          <w:rFonts w:eastAsia="Times New Roman"/>
          <w:shd w:val="clear" w:color="auto" w:fill="FFFFFF"/>
        </w:rPr>
        <w:t xml:space="preserve"> </w:t>
      </w:r>
      <w:r w:rsidR="00150914" w:rsidRPr="00D16E2A">
        <w:rPr>
          <w:rFonts w:eastAsia="Times New Roman"/>
          <w:shd w:val="clear" w:color="auto" w:fill="FFFFFF"/>
        </w:rPr>
        <w:t>direction</w:t>
      </w:r>
      <w:r w:rsidR="00D16E2A" w:rsidRPr="00D16E2A">
        <w:rPr>
          <w:rFonts w:eastAsia="Times New Roman"/>
          <w:shd w:val="clear" w:color="auto" w:fill="FFFFFF"/>
        </w:rPr>
        <w:t xml:space="preserve"> </w:t>
      </w:r>
      <w:r w:rsidR="006B6CAE" w:rsidRPr="00D16E2A">
        <w:rPr>
          <w:rFonts w:eastAsia="Times New Roman"/>
          <w:shd w:val="clear" w:color="auto" w:fill="FFFFFF"/>
        </w:rPr>
        <w:t>and</w:t>
      </w:r>
      <w:r w:rsidR="00B464EF" w:rsidRPr="00D16E2A">
        <w:t xml:space="preserve"> </w:t>
      </w:r>
      <w:r w:rsidR="00D16E2A">
        <w:t xml:space="preserve">to </w:t>
      </w:r>
      <w:r w:rsidR="00B464EF" w:rsidRPr="00D16E2A">
        <w:t>expand our investigation on several fronts</w:t>
      </w:r>
      <w:r w:rsidR="004C4356" w:rsidRPr="00D16E2A">
        <w:t>.</w:t>
      </w:r>
    </w:p>
    <w:p w:rsidR="00444D1D" w:rsidRPr="00D16E2A" w:rsidRDefault="00444D1D" w:rsidP="00D16E2A">
      <w:pPr>
        <w:pStyle w:val="PreformattatoHTML"/>
        <w:divId w:val="306666803"/>
      </w:pPr>
    </w:p>
    <w:p w:rsidR="007E07AB" w:rsidRPr="00D16E2A" w:rsidRDefault="00444D1D" w:rsidP="00D16E2A">
      <w:pPr>
        <w:pStyle w:val="PreformattatoHTML"/>
        <w:divId w:val="1482456632"/>
      </w:pPr>
      <w:r w:rsidRPr="00D16E2A">
        <w:t>Another</w:t>
      </w:r>
      <w:r w:rsidR="00D16E2A" w:rsidRPr="00D16E2A">
        <w:t xml:space="preserve"> </w:t>
      </w:r>
      <w:r w:rsidRPr="00D16E2A">
        <w:t>group</w:t>
      </w:r>
      <w:r w:rsidR="00D16E2A" w:rsidRPr="00D16E2A">
        <w:t xml:space="preserve"> </w:t>
      </w:r>
      <w:r w:rsidR="00D87D2F" w:rsidRPr="00D16E2A">
        <w:t>will be engaged in the classification of some classes of materials, su</w:t>
      </w:r>
      <w:bookmarkStart w:id="0" w:name="_GoBack"/>
      <w:bookmarkEnd w:id="0"/>
      <w:r w:rsidR="00D87D2F" w:rsidRPr="00D16E2A">
        <w:t>ch as bottles</w:t>
      </w:r>
      <w:r w:rsidR="000918A2" w:rsidRPr="00D16E2A">
        <w:t>, to tr</w:t>
      </w:r>
      <w:r w:rsidR="007E07AB" w:rsidRPr="00D16E2A">
        <w:t xml:space="preserve">y to define a cultural aspect of the </w:t>
      </w:r>
      <w:proofErr w:type="spellStart"/>
      <w:r w:rsidR="005F65DB" w:rsidRPr="00D16E2A">
        <w:t>contemporaneity</w:t>
      </w:r>
      <w:proofErr w:type="spellEnd"/>
      <w:r w:rsidR="005F65DB" w:rsidRPr="00D16E2A">
        <w:t>.</w:t>
      </w:r>
    </w:p>
    <w:p w:rsidR="00DA4B96" w:rsidRDefault="00DA4B96" w:rsidP="00D16E2A">
      <w:pPr>
        <w:pStyle w:val="PreformattatoHTML"/>
        <w:divId w:val="1257011489"/>
      </w:pPr>
    </w:p>
    <w:p w:rsidR="00601A8E" w:rsidRDefault="00601A8E" w:rsidP="00D16E2A">
      <w:pPr>
        <w:pStyle w:val="PreformattatoHTML"/>
        <w:divId w:val="1257011489"/>
      </w:pPr>
    </w:p>
    <w:p w:rsidR="00601A8E" w:rsidRDefault="00601A8E" w:rsidP="00D16E2A">
      <w:pPr>
        <w:pStyle w:val="PreformattatoHTML"/>
        <w:divId w:val="1257011489"/>
      </w:pPr>
    </w:p>
    <w:p w:rsidR="00601A8E" w:rsidRDefault="00601A8E" w:rsidP="00D16E2A">
      <w:pPr>
        <w:pStyle w:val="PreformattatoHTML"/>
        <w:divId w:val="1257011489"/>
      </w:pPr>
      <w:r>
        <w:rPr>
          <w:noProof/>
          <w:lang w:val="it-IT"/>
        </w:rPr>
        <w:drawing>
          <wp:inline distT="0" distB="0" distL="0" distR="0">
            <wp:extent cx="2781298" cy="2085975"/>
            <wp:effectExtent l="19050" t="0" r="2" b="0"/>
            <wp:docPr id="1" name="Immagine 1" descr="E:\london\scavo 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ondon\scavo sodo.jpg"/>
                    <pic:cNvPicPr>
                      <a:picLocks noChangeAspect="1" noChangeArrowheads="1"/>
                    </pic:cNvPicPr>
                  </pic:nvPicPr>
                  <pic:blipFill>
                    <a:blip r:embed="rId5" cstate="print"/>
                    <a:srcRect/>
                    <a:stretch>
                      <a:fillRect/>
                    </a:stretch>
                  </pic:blipFill>
                  <pic:spPr bwMode="auto">
                    <a:xfrm>
                      <a:off x="0" y="0"/>
                      <a:ext cx="2780721" cy="2085542"/>
                    </a:xfrm>
                    <a:prstGeom prst="rect">
                      <a:avLst/>
                    </a:prstGeom>
                    <a:noFill/>
                    <a:ln w="9525">
                      <a:noFill/>
                      <a:miter lim="800000"/>
                      <a:headEnd/>
                      <a:tailEnd/>
                    </a:ln>
                  </pic:spPr>
                </pic:pic>
              </a:graphicData>
            </a:graphic>
          </wp:inline>
        </w:drawing>
      </w:r>
      <w:r>
        <w:t xml:space="preserve">                                       </w:t>
      </w:r>
      <w:r>
        <w:rPr>
          <w:noProof/>
          <w:lang w:val="it-IT"/>
        </w:rPr>
        <w:drawing>
          <wp:inline distT="0" distB="0" distL="0" distR="0">
            <wp:extent cx="1781175" cy="2374900"/>
            <wp:effectExtent l="19050" t="0" r="9525" b="0"/>
            <wp:docPr id="2" name="Immagine 2" descr="E:\london\Sodo fi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ondon\Sodo find.jpg"/>
                    <pic:cNvPicPr>
                      <a:picLocks noChangeAspect="1" noChangeArrowheads="1"/>
                    </pic:cNvPicPr>
                  </pic:nvPicPr>
                  <pic:blipFill>
                    <a:blip r:embed="rId6" cstate="print"/>
                    <a:srcRect/>
                    <a:stretch>
                      <a:fillRect/>
                    </a:stretch>
                  </pic:blipFill>
                  <pic:spPr bwMode="auto">
                    <a:xfrm>
                      <a:off x="0" y="0"/>
                      <a:ext cx="1780575" cy="2374100"/>
                    </a:xfrm>
                    <a:prstGeom prst="rect">
                      <a:avLst/>
                    </a:prstGeom>
                    <a:noFill/>
                    <a:ln w="9525">
                      <a:noFill/>
                      <a:miter lim="800000"/>
                      <a:headEnd/>
                      <a:tailEnd/>
                    </a:ln>
                  </pic:spPr>
                </pic:pic>
              </a:graphicData>
            </a:graphic>
          </wp:inline>
        </w:drawing>
      </w:r>
    </w:p>
    <w:p w:rsidR="00601A8E" w:rsidRDefault="00601A8E" w:rsidP="00D16E2A">
      <w:pPr>
        <w:pStyle w:val="PreformattatoHTML"/>
        <w:divId w:val="1257011489"/>
      </w:pPr>
    </w:p>
    <w:p w:rsidR="00601A8E" w:rsidRDefault="00601A8E" w:rsidP="00D16E2A">
      <w:pPr>
        <w:pStyle w:val="PreformattatoHTML"/>
        <w:divId w:val="1257011489"/>
      </w:pPr>
    </w:p>
    <w:p w:rsidR="00D16E2A" w:rsidRDefault="00D16E2A" w:rsidP="00D16E2A">
      <w:pPr>
        <w:pStyle w:val="PreformattatoHTML"/>
        <w:divId w:val="1257011489"/>
      </w:pPr>
    </w:p>
    <w:p w:rsidR="00D16E2A" w:rsidRDefault="00D16E2A" w:rsidP="00D16E2A">
      <w:pPr>
        <w:pStyle w:val="PreformattatoHTML"/>
        <w:divId w:val="1257011489"/>
      </w:pPr>
    </w:p>
    <w:p w:rsidR="00D16E2A" w:rsidRPr="00B96E00" w:rsidRDefault="00D16E2A" w:rsidP="00D16E2A">
      <w:pPr>
        <w:divId w:val="1257011489"/>
        <w:rPr>
          <w:lang w:val="en-US"/>
        </w:rPr>
      </w:pPr>
      <w:r w:rsidRPr="00B96E00">
        <w:rPr>
          <w:lang w:val="en-US"/>
        </w:rPr>
        <w:t xml:space="preserve">Keywords – </w:t>
      </w:r>
      <w:proofErr w:type="spellStart"/>
      <w:r>
        <w:rPr>
          <w:i/>
          <w:lang w:val="en-US"/>
        </w:rPr>
        <w:t>Contemporaneity</w:t>
      </w:r>
      <w:proofErr w:type="spellEnd"/>
      <w:r>
        <w:rPr>
          <w:i/>
          <w:lang w:val="en-US"/>
        </w:rPr>
        <w:t>, Method, Excavations, Experiments</w:t>
      </w:r>
    </w:p>
    <w:p w:rsidR="00D16E2A" w:rsidRPr="00B96E00" w:rsidRDefault="00D16E2A" w:rsidP="00D16E2A">
      <w:pPr>
        <w:divId w:val="1257011489"/>
        <w:rPr>
          <w:lang w:val="en-US"/>
        </w:rPr>
      </w:pPr>
    </w:p>
    <w:p w:rsidR="00D16E2A" w:rsidRPr="00B96E00" w:rsidRDefault="00D16E2A" w:rsidP="00D16E2A">
      <w:pPr>
        <w:divId w:val="1257011489"/>
        <w:rPr>
          <w:lang w:val="en-US"/>
        </w:rPr>
      </w:pPr>
      <w:r w:rsidRPr="00B96E00">
        <w:rPr>
          <w:lang w:val="en-US"/>
        </w:rPr>
        <w:t>Professional Biography</w:t>
      </w:r>
    </w:p>
    <w:p w:rsidR="00D16E2A" w:rsidRPr="00B96E00" w:rsidRDefault="00D16E2A" w:rsidP="00D16E2A">
      <w:pPr>
        <w:divId w:val="1257011489"/>
        <w:rPr>
          <w:lang w:val="en-US"/>
        </w:rPr>
      </w:pPr>
      <w:r w:rsidRPr="00B96E00">
        <w:rPr>
          <w:lang w:val="en-US"/>
        </w:rPr>
        <w:t xml:space="preserve">Stefano Rossi completed his degree (Prehistoric Archaeology) in 1993 and Special School of Archaeology (Prehistory and Proto-history) in 2000 at University of Florence, and several Masters. He is member of IIPP (Italian Institute of Prehistory), </w:t>
      </w:r>
      <w:proofErr w:type="spellStart"/>
      <w:r w:rsidRPr="00B96E00">
        <w:rPr>
          <w:lang w:val="en-US"/>
        </w:rPr>
        <w:t>Accademia</w:t>
      </w:r>
      <w:proofErr w:type="spellEnd"/>
      <w:r w:rsidRPr="00B96E00">
        <w:rPr>
          <w:lang w:val="en-US"/>
        </w:rPr>
        <w:t xml:space="preserve"> </w:t>
      </w:r>
      <w:proofErr w:type="spellStart"/>
      <w:r w:rsidRPr="00B96E00">
        <w:rPr>
          <w:lang w:val="en-US"/>
        </w:rPr>
        <w:t>Etrusca</w:t>
      </w:r>
      <w:proofErr w:type="spellEnd"/>
      <w:r w:rsidRPr="00B96E00">
        <w:rPr>
          <w:lang w:val="en-US"/>
        </w:rPr>
        <w:t xml:space="preserve"> </w:t>
      </w:r>
      <w:proofErr w:type="spellStart"/>
      <w:r w:rsidRPr="00B96E00">
        <w:rPr>
          <w:lang w:val="en-US"/>
        </w:rPr>
        <w:t>di</w:t>
      </w:r>
      <w:proofErr w:type="spellEnd"/>
      <w:r w:rsidRPr="00B96E00">
        <w:rPr>
          <w:lang w:val="en-US"/>
        </w:rPr>
        <w:t xml:space="preserve"> </w:t>
      </w:r>
      <w:proofErr w:type="spellStart"/>
      <w:r w:rsidRPr="00B96E00">
        <w:rPr>
          <w:lang w:val="en-US"/>
        </w:rPr>
        <w:t>Cortona</w:t>
      </w:r>
      <w:proofErr w:type="spellEnd"/>
      <w:r w:rsidRPr="00B96E00">
        <w:rPr>
          <w:lang w:val="en-US"/>
        </w:rPr>
        <w:t xml:space="preserve"> and ICOM. He founded and works for a private society (</w:t>
      </w:r>
      <w:proofErr w:type="spellStart"/>
      <w:r w:rsidRPr="00B96E00">
        <w:rPr>
          <w:lang w:val="en-US"/>
        </w:rPr>
        <w:t>Aion</w:t>
      </w:r>
      <w:proofErr w:type="spellEnd"/>
      <w:r w:rsidRPr="00B96E00">
        <w:rPr>
          <w:lang w:val="en-US"/>
        </w:rPr>
        <w:t xml:space="preserve"> </w:t>
      </w:r>
      <w:proofErr w:type="spellStart"/>
      <w:r w:rsidRPr="00B96E00">
        <w:rPr>
          <w:lang w:val="en-US"/>
        </w:rPr>
        <w:t>Cultura</w:t>
      </w:r>
      <w:proofErr w:type="spellEnd"/>
      <w:r w:rsidRPr="00B96E00">
        <w:rPr>
          <w:lang w:val="en-US"/>
        </w:rPr>
        <w:t xml:space="preserve">) from 1995 in </w:t>
      </w:r>
      <w:proofErr w:type="spellStart"/>
      <w:r w:rsidRPr="00B96E00">
        <w:rPr>
          <w:lang w:val="en-US"/>
        </w:rPr>
        <w:t>Cortona</w:t>
      </w:r>
      <w:proofErr w:type="spellEnd"/>
      <w:r w:rsidRPr="00B96E00">
        <w:rPr>
          <w:lang w:val="en-US"/>
        </w:rPr>
        <w:t xml:space="preserve"> (Arezzo), for which he is the coordinator of archaeological projects. He is active mainly at </w:t>
      </w:r>
      <w:proofErr w:type="spellStart"/>
      <w:r w:rsidRPr="00B96E00">
        <w:rPr>
          <w:lang w:val="en-US"/>
        </w:rPr>
        <w:t>Museo</w:t>
      </w:r>
      <w:proofErr w:type="spellEnd"/>
      <w:r w:rsidRPr="00B96E00">
        <w:rPr>
          <w:lang w:val="en-US"/>
        </w:rPr>
        <w:t xml:space="preserve"> </w:t>
      </w:r>
      <w:proofErr w:type="spellStart"/>
      <w:r w:rsidRPr="00B96E00">
        <w:rPr>
          <w:lang w:val="en-US"/>
        </w:rPr>
        <w:t>dell’Accademia</w:t>
      </w:r>
      <w:proofErr w:type="spellEnd"/>
      <w:r w:rsidRPr="00B96E00">
        <w:rPr>
          <w:lang w:val="en-US"/>
        </w:rPr>
        <w:t xml:space="preserve"> </w:t>
      </w:r>
      <w:proofErr w:type="spellStart"/>
      <w:r w:rsidRPr="00B96E00">
        <w:rPr>
          <w:lang w:val="en-US"/>
        </w:rPr>
        <w:t>Etrusca</w:t>
      </w:r>
      <w:proofErr w:type="spellEnd"/>
      <w:r w:rsidRPr="00B96E00">
        <w:rPr>
          <w:lang w:val="en-US"/>
        </w:rPr>
        <w:t xml:space="preserve"> e </w:t>
      </w:r>
      <w:proofErr w:type="spellStart"/>
      <w:r w:rsidRPr="00B96E00">
        <w:rPr>
          <w:lang w:val="en-US"/>
        </w:rPr>
        <w:t>ella</w:t>
      </w:r>
      <w:proofErr w:type="spellEnd"/>
      <w:r w:rsidRPr="00B96E00">
        <w:rPr>
          <w:lang w:val="en-US"/>
        </w:rPr>
        <w:t xml:space="preserve"> </w:t>
      </w:r>
      <w:proofErr w:type="spellStart"/>
      <w:r w:rsidRPr="00B96E00">
        <w:rPr>
          <w:lang w:val="en-US"/>
        </w:rPr>
        <w:t>Città</w:t>
      </w:r>
      <w:proofErr w:type="spellEnd"/>
      <w:r w:rsidRPr="00B96E00">
        <w:rPr>
          <w:lang w:val="en-US"/>
        </w:rPr>
        <w:t xml:space="preserve"> </w:t>
      </w:r>
      <w:proofErr w:type="spellStart"/>
      <w:r w:rsidRPr="00B96E00">
        <w:rPr>
          <w:lang w:val="en-US"/>
        </w:rPr>
        <w:t>di</w:t>
      </w:r>
      <w:proofErr w:type="spellEnd"/>
      <w:r w:rsidRPr="00B96E00">
        <w:rPr>
          <w:lang w:val="en-US"/>
        </w:rPr>
        <w:t xml:space="preserve"> </w:t>
      </w:r>
      <w:proofErr w:type="spellStart"/>
      <w:r w:rsidRPr="00B96E00">
        <w:rPr>
          <w:lang w:val="en-US"/>
        </w:rPr>
        <w:t>Cortona</w:t>
      </w:r>
      <w:proofErr w:type="spellEnd"/>
      <w:r w:rsidRPr="00B96E00">
        <w:rPr>
          <w:lang w:val="en-US"/>
        </w:rPr>
        <w:t xml:space="preserve"> – MAEC, in which is </w:t>
      </w:r>
      <w:proofErr w:type="spellStart"/>
      <w:r w:rsidRPr="00B96E00">
        <w:rPr>
          <w:lang w:val="en-US"/>
        </w:rPr>
        <w:t>responsable</w:t>
      </w:r>
      <w:proofErr w:type="spellEnd"/>
      <w:r w:rsidRPr="00B96E00">
        <w:rPr>
          <w:lang w:val="en-US"/>
        </w:rPr>
        <w:t xml:space="preserve"> of the managing for archaeological sector. He is involved daily with educational in museums and communication with a large audience. His research area is Bronze Age, Etruscans, Excavations, Educational, Museums, Exhibitions, Relations  between </w:t>
      </w:r>
      <w:proofErr w:type="spellStart"/>
      <w:r w:rsidRPr="00B96E00">
        <w:rPr>
          <w:lang w:val="en-US"/>
        </w:rPr>
        <w:t>contemporaneity</w:t>
      </w:r>
      <w:proofErr w:type="spellEnd"/>
      <w:r w:rsidRPr="00B96E00">
        <w:rPr>
          <w:lang w:val="en-US"/>
        </w:rPr>
        <w:t xml:space="preserve"> and ancient world. He dug about 50 excavations, most of them as coordinator or director. He has published more than 20 scientific papers and popular books. He gave several lectures for different Universities.</w:t>
      </w:r>
    </w:p>
    <w:p w:rsidR="00D16E2A" w:rsidRPr="00B96E00" w:rsidRDefault="00D16E2A" w:rsidP="00D16E2A">
      <w:pPr>
        <w:divId w:val="1257011489"/>
        <w:rPr>
          <w:lang w:val="en-US"/>
        </w:rPr>
      </w:pPr>
      <w:r w:rsidRPr="00B96E00">
        <w:rPr>
          <w:lang w:val="en-US"/>
        </w:rPr>
        <w:t>Recent Publications</w:t>
      </w:r>
    </w:p>
    <w:p w:rsidR="00D16E2A" w:rsidRPr="00B96E00" w:rsidRDefault="00D16E2A" w:rsidP="00D16E2A">
      <w:pPr>
        <w:divId w:val="1257011489"/>
        <w:rPr>
          <w:lang w:val="en-US"/>
        </w:rPr>
      </w:pPr>
      <w:r w:rsidRPr="00B96E00">
        <w:rPr>
          <w:lang w:val="en-US"/>
        </w:rPr>
        <w:t>Published Papers</w:t>
      </w:r>
    </w:p>
    <w:p w:rsidR="00D16E2A" w:rsidRPr="00B9392D" w:rsidRDefault="00D16E2A" w:rsidP="00D16E2A">
      <w:pPr>
        <w:pStyle w:val="Paragrafoelenco"/>
        <w:numPr>
          <w:ilvl w:val="0"/>
          <w:numId w:val="2"/>
        </w:numPr>
        <w:spacing w:after="200" w:line="276" w:lineRule="auto"/>
        <w:divId w:val="1257011489"/>
      </w:pPr>
      <w:r w:rsidRPr="00B9392D">
        <w:rPr>
          <w:i/>
        </w:rPr>
        <w:t xml:space="preserve">L’Elba e l’Arcipelago Toscano. Le avventure archeologiche di </w:t>
      </w:r>
      <w:proofErr w:type="spellStart"/>
      <w:r w:rsidRPr="00B9392D">
        <w:rPr>
          <w:i/>
        </w:rPr>
        <w:t>Ilvo</w:t>
      </w:r>
      <w:proofErr w:type="spellEnd"/>
      <w:r w:rsidRPr="00B9392D">
        <w:rPr>
          <w:i/>
        </w:rPr>
        <w:t>, Roste e Velia. Guida per ragazzi</w:t>
      </w:r>
      <w:r w:rsidRPr="00B9392D">
        <w:t>. Pisa 2010</w:t>
      </w:r>
    </w:p>
    <w:p w:rsidR="00D16E2A" w:rsidRPr="00B9392D" w:rsidRDefault="00D16E2A" w:rsidP="00D16E2A">
      <w:pPr>
        <w:pStyle w:val="Paragrafoelenco"/>
        <w:numPr>
          <w:ilvl w:val="0"/>
          <w:numId w:val="2"/>
        </w:numPr>
        <w:spacing w:after="200" w:line="276" w:lineRule="auto"/>
        <w:divId w:val="1257011489"/>
      </w:pPr>
      <w:r w:rsidRPr="00B9392D">
        <w:rPr>
          <w:i/>
        </w:rPr>
        <w:t>La preistoria. La vita quotidiana nella Toscana antica</w:t>
      </w:r>
      <w:r w:rsidRPr="00B9392D">
        <w:t>, AMAT, Firenze 2013</w:t>
      </w:r>
    </w:p>
    <w:p w:rsidR="00D16E2A" w:rsidRPr="00B9392D" w:rsidRDefault="00D16E2A" w:rsidP="00D16E2A">
      <w:pPr>
        <w:pStyle w:val="Paragrafoelenco"/>
        <w:numPr>
          <w:ilvl w:val="0"/>
          <w:numId w:val="2"/>
        </w:numPr>
        <w:spacing w:after="200" w:line="276" w:lineRule="auto"/>
        <w:divId w:val="1257011489"/>
      </w:pPr>
      <w:r w:rsidRPr="00B9392D">
        <w:rPr>
          <w:i/>
        </w:rPr>
        <w:t xml:space="preserve">Metodologia </w:t>
      </w:r>
      <w:proofErr w:type="spellStart"/>
      <w:r w:rsidRPr="00B9392D">
        <w:rPr>
          <w:i/>
        </w:rPr>
        <w:t>ordinativa</w:t>
      </w:r>
      <w:proofErr w:type="spellEnd"/>
      <w:r w:rsidRPr="00B9392D">
        <w:rPr>
          <w:i/>
        </w:rPr>
        <w:t xml:space="preserve"> dei motivi decorativi applicata alla ceramica vascolare dell’età del Bronzo finale nell’ Italia </w:t>
      </w:r>
      <w:proofErr w:type="spellStart"/>
      <w:r w:rsidRPr="00B9392D">
        <w:rPr>
          <w:i/>
        </w:rPr>
        <w:t>medio-tirrenica</w:t>
      </w:r>
      <w:proofErr w:type="spellEnd"/>
      <w:r w:rsidRPr="00B9392D">
        <w:rPr>
          <w:iCs/>
        </w:rPr>
        <w:t xml:space="preserve"> in “</w:t>
      </w:r>
      <w:r w:rsidRPr="00B9392D">
        <w:t xml:space="preserve">Atti XLII </w:t>
      </w:r>
      <w:proofErr w:type="spellStart"/>
      <w:r w:rsidRPr="00B9392D">
        <w:t>Riun</w:t>
      </w:r>
      <w:proofErr w:type="spellEnd"/>
      <w:r w:rsidRPr="00B9392D">
        <w:t xml:space="preserve"> Sc </w:t>
      </w:r>
      <w:proofErr w:type="spellStart"/>
      <w:r w:rsidRPr="00B9392D">
        <w:t>I.I.P.P.</w:t>
      </w:r>
      <w:proofErr w:type="spellEnd"/>
      <w:r w:rsidRPr="00B9392D">
        <w:t xml:space="preserve"> Arte preistorica in Italia – Trento </w:t>
      </w:r>
      <w:smartTag w:uri="urn:schemas-microsoft-com:office:smarttags" w:element="metricconverter">
        <w:smartTagPr>
          <w:attr w:name="ProductID" w:val="2007”"/>
        </w:smartTagPr>
        <w:r w:rsidRPr="00B9392D">
          <w:t>2007”</w:t>
        </w:r>
      </w:smartTag>
      <w:r w:rsidRPr="00B9392D">
        <w:t xml:space="preserve"> Trento 2014</w:t>
      </w:r>
    </w:p>
    <w:p w:rsidR="00D16E2A" w:rsidRPr="00B9392D" w:rsidRDefault="00D16E2A" w:rsidP="00D16E2A">
      <w:pPr>
        <w:pStyle w:val="Paragrafoelenco"/>
        <w:numPr>
          <w:ilvl w:val="0"/>
          <w:numId w:val="2"/>
        </w:numPr>
        <w:spacing w:after="200" w:line="276" w:lineRule="auto"/>
        <w:divId w:val="1257011489"/>
        <w:rPr>
          <w:i/>
        </w:rPr>
      </w:pPr>
      <w:r w:rsidRPr="00B9392D">
        <w:rPr>
          <w:i/>
        </w:rPr>
        <w:t xml:space="preserve">La collezione etrusca del MAEC. Guida breve, </w:t>
      </w:r>
      <w:r w:rsidRPr="00B9392D">
        <w:t>Cortona 2018</w:t>
      </w:r>
    </w:p>
    <w:p w:rsidR="00D16E2A" w:rsidRPr="00B9392D" w:rsidRDefault="00D16E2A" w:rsidP="00D16E2A">
      <w:pPr>
        <w:divId w:val="1257011489"/>
      </w:pPr>
      <w:r w:rsidRPr="00B9392D">
        <w:t xml:space="preserve">In Press </w:t>
      </w:r>
      <w:proofErr w:type="spellStart"/>
      <w:r w:rsidRPr="00B9392D">
        <w:t>Papers</w:t>
      </w:r>
      <w:proofErr w:type="spellEnd"/>
    </w:p>
    <w:p w:rsidR="00D16E2A" w:rsidRPr="00B9392D" w:rsidRDefault="00D16E2A" w:rsidP="00D16E2A">
      <w:pPr>
        <w:pStyle w:val="Paragrafoelenco"/>
        <w:numPr>
          <w:ilvl w:val="0"/>
          <w:numId w:val="3"/>
        </w:numPr>
        <w:spacing w:after="200" w:line="276" w:lineRule="auto"/>
        <w:divId w:val="1257011489"/>
      </w:pPr>
      <w:r w:rsidRPr="00B9392D">
        <w:rPr>
          <w:i/>
        </w:rPr>
        <w:t>L’alimentazione nella preistoria: il cibo dal Paleolitico all’Età del Ferro</w:t>
      </w:r>
    </w:p>
    <w:p w:rsidR="00D16E2A" w:rsidRPr="00B9392D" w:rsidRDefault="00D16E2A" w:rsidP="00D16E2A">
      <w:pPr>
        <w:ind w:left="360"/>
        <w:divId w:val="1257011489"/>
      </w:pPr>
    </w:p>
    <w:p w:rsidR="00D16E2A" w:rsidRPr="00B9392D" w:rsidRDefault="00D16E2A" w:rsidP="00D16E2A">
      <w:pPr>
        <w:pStyle w:val="Paragrafoelenco"/>
        <w:divId w:val="1257011489"/>
      </w:pPr>
    </w:p>
    <w:p w:rsidR="00D16E2A" w:rsidRPr="00B96E00" w:rsidRDefault="00D16E2A" w:rsidP="00D16E2A">
      <w:pPr>
        <w:divId w:val="1257011489"/>
      </w:pPr>
    </w:p>
    <w:p w:rsidR="00D16E2A" w:rsidRPr="00D16E2A" w:rsidRDefault="00D16E2A" w:rsidP="00D16E2A">
      <w:pPr>
        <w:pStyle w:val="PreformattatoHTML"/>
        <w:divId w:val="1257011489"/>
        <w:rPr>
          <w:lang w:val="it-IT"/>
        </w:rPr>
      </w:pPr>
    </w:p>
    <w:sectPr w:rsidR="00D16E2A" w:rsidRPr="00D16E2A" w:rsidSect="006101B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B1757"/>
    <w:multiLevelType w:val="hybridMultilevel"/>
    <w:tmpl w:val="261694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A051B95"/>
    <w:multiLevelType w:val="hybridMultilevel"/>
    <w:tmpl w:val="8B6894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F6619F0"/>
    <w:multiLevelType w:val="hybridMultilevel"/>
    <w:tmpl w:val="86D88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E46A7D"/>
    <w:rsid w:val="000918A2"/>
    <w:rsid w:val="000F61A6"/>
    <w:rsid w:val="00130DFE"/>
    <w:rsid w:val="00150914"/>
    <w:rsid w:val="001600C6"/>
    <w:rsid w:val="001735D8"/>
    <w:rsid w:val="001B12C4"/>
    <w:rsid w:val="00201F94"/>
    <w:rsid w:val="00203E37"/>
    <w:rsid w:val="00204964"/>
    <w:rsid w:val="0024505C"/>
    <w:rsid w:val="0025045F"/>
    <w:rsid w:val="00254DA9"/>
    <w:rsid w:val="00260065"/>
    <w:rsid w:val="00272647"/>
    <w:rsid w:val="00284758"/>
    <w:rsid w:val="002A598F"/>
    <w:rsid w:val="002E30BF"/>
    <w:rsid w:val="003037BF"/>
    <w:rsid w:val="003379E2"/>
    <w:rsid w:val="00347082"/>
    <w:rsid w:val="003500EF"/>
    <w:rsid w:val="0036771B"/>
    <w:rsid w:val="003B274C"/>
    <w:rsid w:val="003C0051"/>
    <w:rsid w:val="003F4B79"/>
    <w:rsid w:val="00431233"/>
    <w:rsid w:val="00444D1D"/>
    <w:rsid w:val="004472EC"/>
    <w:rsid w:val="00494BBF"/>
    <w:rsid w:val="004C4356"/>
    <w:rsid w:val="005327AC"/>
    <w:rsid w:val="00540793"/>
    <w:rsid w:val="00553956"/>
    <w:rsid w:val="00597FCD"/>
    <w:rsid w:val="005B7E85"/>
    <w:rsid w:val="005C36AA"/>
    <w:rsid w:val="005F65DB"/>
    <w:rsid w:val="00601A8E"/>
    <w:rsid w:val="006101B3"/>
    <w:rsid w:val="00615917"/>
    <w:rsid w:val="00623D61"/>
    <w:rsid w:val="0068470C"/>
    <w:rsid w:val="0068606D"/>
    <w:rsid w:val="00693114"/>
    <w:rsid w:val="006B6CAE"/>
    <w:rsid w:val="007053B6"/>
    <w:rsid w:val="00721098"/>
    <w:rsid w:val="00731DBD"/>
    <w:rsid w:val="0073347C"/>
    <w:rsid w:val="007465A6"/>
    <w:rsid w:val="007508C1"/>
    <w:rsid w:val="007D5421"/>
    <w:rsid w:val="007D7826"/>
    <w:rsid w:val="007E07AB"/>
    <w:rsid w:val="00847584"/>
    <w:rsid w:val="008C2EFA"/>
    <w:rsid w:val="008E2FA4"/>
    <w:rsid w:val="009230C6"/>
    <w:rsid w:val="009241ED"/>
    <w:rsid w:val="009273A2"/>
    <w:rsid w:val="0094136F"/>
    <w:rsid w:val="00953E6A"/>
    <w:rsid w:val="00964B53"/>
    <w:rsid w:val="009809C2"/>
    <w:rsid w:val="009A0A5A"/>
    <w:rsid w:val="009D633C"/>
    <w:rsid w:val="00A3044C"/>
    <w:rsid w:val="00A82392"/>
    <w:rsid w:val="00A85D1F"/>
    <w:rsid w:val="00B02A61"/>
    <w:rsid w:val="00B464EF"/>
    <w:rsid w:val="00B52969"/>
    <w:rsid w:val="00B85E41"/>
    <w:rsid w:val="00C2685B"/>
    <w:rsid w:val="00C507CD"/>
    <w:rsid w:val="00C65E77"/>
    <w:rsid w:val="00C77A50"/>
    <w:rsid w:val="00C93E9C"/>
    <w:rsid w:val="00CA2F07"/>
    <w:rsid w:val="00CA70A8"/>
    <w:rsid w:val="00CC395B"/>
    <w:rsid w:val="00D04D5C"/>
    <w:rsid w:val="00D16E2A"/>
    <w:rsid w:val="00D82822"/>
    <w:rsid w:val="00D84459"/>
    <w:rsid w:val="00D87D2F"/>
    <w:rsid w:val="00D97A6A"/>
    <w:rsid w:val="00DA4B96"/>
    <w:rsid w:val="00DC4494"/>
    <w:rsid w:val="00DC5E00"/>
    <w:rsid w:val="00DC7ABC"/>
    <w:rsid w:val="00E268D6"/>
    <w:rsid w:val="00E46A7D"/>
    <w:rsid w:val="00E67498"/>
    <w:rsid w:val="00E81F6A"/>
    <w:rsid w:val="00E911C4"/>
    <w:rsid w:val="00EC5402"/>
    <w:rsid w:val="00F05D39"/>
    <w:rsid w:val="00F44284"/>
    <w:rsid w:val="00FC0A30"/>
    <w:rsid w:val="00FC2321"/>
    <w:rsid w:val="00FD74AD"/>
    <w:rsid w:val="00FE7992"/>
    <w:rsid w:val="00FF0FC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01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3347C"/>
    <w:pPr>
      <w:ind w:left="720"/>
      <w:contextualSpacing/>
    </w:pPr>
  </w:style>
  <w:style w:type="paragraph" w:styleId="PreformattatoHTML">
    <w:name w:val="HTML Preformatted"/>
    <w:basedOn w:val="Normale"/>
    <w:link w:val="PreformattatoHTMLCarattere"/>
    <w:uiPriority w:val="99"/>
    <w:unhideWhenUsed/>
    <w:rsid w:val="00D16E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cs="Courier New"/>
      <w:color w:val="212121"/>
      <w:lang w:val="en-US"/>
    </w:rPr>
  </w:style>
  <w:style w:type="character" w:customStyle="1" w:styleId="PreformattatoHTMLCarattere">
    <w:name w:val="Preformattato HTML Carattere"/>
    <w:basedOn w:val="Carpredefinitoparagrafo"/>
    <w:link w:val="PreformattatoHTML"/>
    <w:uiPriority w:val="99"/>
    <w:rsid w:val="00D16E2A"/>
    <w:rPr>
      <w:rFonts w:cs="Courier New"/>
      <w:color w:val="212121"/>
      <w:shd w:val="clear" w:color="auto" w:fill="FFFFFF"/>
      <w:lang w:val="en-US"/>
    </w:rPr>
  </w:style>
  <w:style w:type="paragraph" w:styleId="Testofumetto">
    <w:name w:val="Balloon Text"/>
    <w:basedOn w:val="Normale"/>
    <w:link w:val="TestofumettoCarattere"/>
    <w:uiPriority w:val="99"/>
    <w:semiHidden/>
    <w:unhideWhenUsed/>
    <w:rsid w:val="00601A8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1A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8758587">
      <w:bodyDiv w:val="1"/>
      <w:marLeft w:val="0"/>
      <w:marRight w:val="0"/>
      <w:marTop w:val="0"/>
      <w:marBottom w:val="0"/>
      <w:divBdr>
        <w:top w:val="none" w:sz="0" w:space="0" w:color="auto"/>
        <w:left w:val="none" w:sz="0" w:space="0" w:color="auto"/>
        <w:bottom w:val="none" w:sz="0" w:space="0" w:color="auto"/>
        <w:right w:val="none" w:sz="0" w:space="0" w:color="auto"/>
      </w:divBdr>
    </w:div>
    <w:div w:id="306666803">
      <w:bodyDiv w:val="1"/>
      <w:marLeft w:val="0"/>
      <w:marRight w:val="0"/>
      <w:marTop w:val="0"/>
      <w:marBottom w:val="0"/>
      <w:divBdr>
        <w:top w:val="none" w:sz="0" w:space="0" w:color="auto"/>
        <w:left w:val="none" w:sz="0" w:space="0" w:color="auto"/>
        <w:bottom w:val="none" w:sz="0" w:space="0" w:color="auto"/>
        <w:right w:val="none" w:sz="0" w:space="0" w:color="auto"/>
      </w:divBdr>
    </w:div>
    <w:div w:id="1257011489">
      <w:bodyDiv w:val="1"/>
      <w:marLeft w:val="0"/>
      <w:marRight w:val="0"/>
      <w:marTop w:val="0"/>
      <w:marBottom w:val="0"/>
      <w:divBdr>
        <w:top w:val="none" w:sz="0" w:space="0" w:color="auto"/>
        <w:left w:val="none" w:sz="0" w:space="0" w:color="auto"/>
        <w:bottom w:val="none" w:sz="0" w:space="0" w:color="auto"/>
        <w:right w:val="none" w:sz="0" w:space="0" w:color="auto"/>
      </w:divBdr>
      <w:divsChild>
        <w:div w:id="1482456632">
          <w:marLeft w:val="0"/>
          <w:marRight w:val="0"/>
          <w:marTop w:val="0"/>
          <w:marBottom w:val="0"/>
          <w:divBdr>
            <w:top w:val="none" w:sz="0" w:space="0" w:color="auto"/>
            <w:left w:val="none" w:sz="0" w:space="0" w:color="auto"/>
            <w:bottom w:val="none" w:sz="0" w:space="0" w:color="auto"/>
            <w:right w:val="none" w:sz="0" w:space="0" w:color="auto"/>
          </w:divBdr>
        </w:div>
      </w:divsChild>
    </w:div>
    <w:div w:id="1452437023">
      <w:bodyDiv w:val="1"/>
      <w:marLeft w:val="0"/>
      <w:marRight w:val="0"/>
      <w:marTop w:val="0"/>
      <w:marBottom w:val="0"/>
      <w:divBdr>
        <w:top w:val="none" w:sz="0" w:space="0" w:color="auto"/>
        <w:left w:val="none" w:sz="0" w:space="0" w:color="auto"/>
        <w:bottom w:val="none" w:sz="0" w:space="0" w:color="auto"/>
        <w:right w:val="none" w:sz="0" w:space="0" w:color="auto"/>
      </w:divBdr>
      <w:divsChild>
        <w:div w:id="97910947">
          <w:marLeft w:val="0"/>
          <w:marRight w:val="0"/>
          <w:marTop w:val="0"/>
          <w:marBottom w:val="0"/>
          <w:divBdr>
            <w:top w:val="none" w:sz="0" w:space="0" w:color="auto"/>
            <w:left w:val="none" w:sz="0" w:space="0" w:color="auto"/>
            <w:bottom w:val="none" w:sz="0" w:space="0" w:color="auto"/>
            <w:right w:val="none" w:sz="0" w:space="0" w:color="auto"/>
          </w:divBdr>
        </w:div>
      </w:divsChild>
    </w:div>
    <w:div w:id="1529953879">
      <w:bodyDiv w:val="1"/>
      <w:marLeft w:val="0"/>
      <w:marRight w:val="0"/>
      <w:marTop w:val="0"/>
      <w:marBottom w:val="0"/>
      <w:divBdr>
        <w:top w:val="none" w:sz="0" w:space="0" w:color="auto"/>
        <w:left w:val="none" w:sz="0" w:space="0" w:color="auto"/>
        <w:bottom w:val="none" w:sz="0" w:space="0" w:color="auto"/>
        <w:right w:val="none" w:sz="0" w:space="0" w:color="auto"/>
      </w:divBdr>
    </w:div>
    <w:div w:id="15690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rostef26@gmail.com</dc:creator>
  <cp:keywords/>
  <dc:description/>
  <cp:lastModifiedBy>Maec</cp:lastModifiedBy>
  <cp:revision>102</cp:revision>
  <dcterms:created xsi:type="dcterms:W3CDTF">2018-09-18T14:35:00Z</dcterms:created>
  <dcterms:modified xsi:type="dcterms:W3CDTF">2018-09-20T11:48:00Z</dcterms:modified>
</cp:coreProperties>
</file>