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FC2" w:rsidRPr="006743EF" w:rsidRDefault="00F52FC2" w:rsidP="00F52FC2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743EF">
        <w:rPr>
          <w:rFonts w:asciiTheme="majorBidi" w:hAnsiTheme="majorBidi" w:cstheme="majorBidi"/>
          <w:sz w:val="24"/>
          <w:szCs w:val="24"/>
        </w:rPr>
        <w:t xml:space="preserve">One-year prevalence of antimicrobial susceptibility pattern of methicillin-resistant </w:t>
      </w:r>
      <w:r w:rsidRPr="006743EF">
        <w:rPr>
          <w:rFonts w:asciiTheme="majorBidi" w:hAnsiTheme="majorBidi" w:cstheme="majorBidi"/>
          <w:i/>
          <w:iCs/>
          <w:sz w:val="24"/>
          <w:szCs w:val="24"/>
        </w:rPr>
        <w:t xml:space="preserve">Staphylococcus </w:t>
      </w:r>
      <w:proofErr w:type="spellStart"/>
      <w:r w:rsidRPr="006743EF">
        <w:rPr>
          <w:rFonts w:asciiTheme="majorBidi" w:hAnsiTheme="majorBidi" w:cstheme="majorBidi"/>
          <w:i/>
          <w:iCs/>
          <w:sz w:val="24"/>
          <w:szCs w:val="24"/>
        </w:rPr>
        <w:t>aureus</w:t>
      </w:r>
      <w:proofErr w:type="spellEnd"/>
      <w:r w:rsidRPr="006743EF">
        <w:rPr>
          <w:rFonts w:asciiTheme="majorBidi" w:hAnsiTheme="majorBidi" w:cstheme="majorBidi"/>
          <w:sz w:val="24"/>
          <w:szCs w:val="24"/>
        </w:rPr>
        <w:t xml:space="preserve"> recovered from raw meat</w:t>
      </w:r>
    </w:p>
    <w:p w:rsidR="00F52FC2" w:rsidRPr="00D700A9" w:rsidRDefault="00F52FC2" w:rsidP="00F52FC2">
      <w:pPr>
        <w:bidi w:val="0"/>
        <w:spacing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6743EF">
        <w:rPr>
          <w:rFonts w:asciiTheme="majorBidi" w:hAnsiTheme="majorBidi" w:cstheme="majorBidi"/>
          <w:bCs/>
          <w:sz w:val="24"/>
          <w:szCs w:val="24"/>
        </w:rPr>
        <w:t>Farhad Safarpoor Dehkordi</w:t>
      </w:r>
      <w:r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Cs/>
          <w:sz w:val="24"/>
          <w:szCs w:val="24"/>
        </w:rPr>
        <w:t>, Mohammad Rabiei-Faradonbeh</w:t>
      </w:r>
      <w:r>
        <w:rPr>
          <w:rFonts w:asciiTheme="majorBidi" w:hAnsiTheme="majorBidi" w:cstheme="majorBidi"/>
          <w:bCs/>
          <w:sz w:val="24"/>
          <w:szCs w:val="24"/>
          <w:vertAlign w:val="superscript"/>
        </w:rPr>
        <w:t>2</w:t>
      </w:r>
      <w:r w:rsidRPr="00D700A9">
        <w:rPr>
          <w:rFonts w:asciiTheme="majorBidi" w:hAnsiTheme="majorBidi" w:cstheme="majorBidi"/>
          <w:bCs/>
          <w:sz w:val="24"/>
          <w:szCs w:val="24"/>
          <w:vertAlign w:val="superscript"/>
        </w:rPr>
        <w:t>*</w:t>
      </w:r>
    </w:p>
    <w:p w:rsidR="00F52FC2" w:rsidRPr="006743EF" w:rsidRDefault="00F52FC2" w:rsidP="00F52F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 </w:t>
      </w:r>
      <w:r w:rsidRPr="006743EF">
        <w:rPr>
          <w:rFonts w:asciiTheme="majorBidi" w:hAnsiTheme="majorBidi" w:cstheme="majorBidi"/>
          <w:sz w:val="24"/>
          <w:szCs w:val="24"/>
        </w:rPr>
        <w:t>Department of Food Hygiene and Quality Control, College of Veterinary Medicine, University of Tehran, Tehran, Iran.</w:t>
      </w:r>
    </w:p>
    <w:p w:rsidR="00F52FC2" w:rsidRDefault="00F52FC2" w:rsidP="00F52F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 Department of Microbiology, </w:t>
      </w:r>
      <w:r w:rsidRPr="006743EF">
        <w:rPr>
          <w:rFonts w:asciiTheme="majorBidi" w:hAnsiTheme="majorBidi" w:cstheme="majorBidi"/>
          <w:sz w:val="24"/>
          <w:szCs w:val="24"/>
        </w:rPr>
        <w:t>Shahrekord Branch, Islamic Azad University, Shahr</w:t>
      </w:r>
      <w:r>
        <w:rPr>
          <w:rFonts w:asciiTheme="majorBidi" w:hAnsiTheme="majorBidi" w:cstheme="majorBidi"/>
          <w:sz w:val="24"/>
          <w:szCs w:val="24"/>
        </w:rPr>
        <w:t>e</w:t>
      </w:r>
      <w:r w:rsidRPr="006743EF">
        <w:rPr>
          <w:rFonts w:asciiTheme="majorBidi" w:hAnsiTheme="majorBidi" w:cstheme="majorBidi"/>
          <w:sz w:val="24"/>
          <w:szCs w:val="24"/>
        </w:rPr>
        <w:t xml:space="preserve">kord, Iran. </w:t>
      </w:r>
    </w:p>
    <w:p w:rsidR="00F52FC2" w:rsidRPr="006743EF" w:rsidRDefault="00F52FC2" w:rsidP="00F52FC2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6743EF">
        <w:rPr>
          <w:rFonts w:asciiTheme="majorBidi" w:hAnsiTheme="majorBidi" w:cstheme="majorBidi"/>
          <w:sz w:val="24"/>
          <w:szCs w:val="24"/>
        </w:rPr>
        <w:t xml:space="preserve">Running title: </w:t>
      </w:r>
      <w:r w:rsidRPr="006743EF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Prevalence of resistant </w:t>
      </w:r>
      <w:r w:rsidRPr="006743EF">
        <w:rPr>
          <w:rFonts w:asciiTheme="majorBidi" w:hAnsiTheme="majorBidi" w:cstheme="majorBidi"/>
          <w:b w:val="0"/>
          <w:bCs w:val="0"/>
          <w:i/>
          <w:iCs/>
          <w:sz w:val="24"/>
          <w:szCs w:val="24"/>
        </w:rPr>
        <w:t xml:space="preserve">Staphylococcus </w:t>
      </w:r>
      <w:proofErr w:type="spellStart"/>
      <w:r w:rsidRPr="006743EF">
        <w:rPr>
          <w:rFonts w:asciiTheme="majorBidi" w:hAnsiTheme="majorBidi" w:cstheme="majorBidi"/>
          <w:b w:val="0"/>
          <w:bCs w:val="0"/>
          <w:i/>
          <w:iCs/>
          <w:sz w:val="24"/>
          <w:szCs w:val="24"/>
        </w:rPr>
        <w:t>aureus</w:t>
      </w:r>
      <w:proofErr w:type="spellEnd"/>
      <w:r w:rsidRPr="006743EF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strains of raw meat</w:t>
      </w:r>
    </w:p>
    <w:p w:rsidR="00F52FC2" w:rsidRPr="006743EF" w:rsidRDefault="00F52FC2" w:rsidP="00F52FC2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</w:p>
    <w:p w:rsidR="00F52FC2" w:rsidRDefault="00F52FC2" w:rsidP="00F52F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743EF">
        <w:rPr>
          <w:rFonts w:asciiTheme="majorBidi" w:hAnsiTheme="majorBidi" w:cstheme="majorBidi"/>
          <w:b/>
          <w:bCs/>
          <w:sz w:val="24"/>
          <w:szCs w:val="24"/>
        </w:rPr>
        <w:t>*Corresponding author:</w:t>
      </w:r>
      <w:r w:rsidRPr="006743E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Mr</w:t>
      </w:r>
      <w:r w:rsidRPr="006743EF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bCs/>
          <w:sz w:val="24"/>
          <w:szCs w:val="24"/>
        </w:rPr>
        <w:t>Mohammad Rabiei-Faradonbeh</w:t>
      </w:r>
      <w:r w:rsidRPr="006743EF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Bsc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Msc</w:t>
      </w:r>
      <w:proofErr w:type="spellEnd"/>
      <w:r w:rsidRPr="006743EF">
        <w:rPr>
          <w:rFonts w:asciiTheme="majorBidi" w:hAnsiTheme="majorBidi" w:cstheme="majorBidi"/>
          <w:sz w:val="24"/>
          <w:szCs w:val="24"/>
        </w:rPr>
        <w:t xml:space="preserve">). </w:t>
      </w:r>
      <w:r>
        <w:rPr>
          <w:rFonts w:asciiTheme="majorBidi" w:hAnsiTheme="majorBidi" w:cstheme="majorBidi"/>
          <w:sz w:val="24"/>
          <w:szCs w:val="24"/>
        </w:rPr>
        <w:t>Master of Medical Microbiology</w:t>
      </w:r>
      <w:r w:rsidRPr="006743EF">
        <w:rPr>
          <w:rFonts w:asciiTheme="majorBidi" w:hAnsiTheme="majorBidi" w:cstheme="majorBidi"/>
          <w:sz w:val="24"/>
          <w:szCs w:val="24"/>
        </w:rPr>
        <w:t>,</w:t>
      </w:r>
      <w:r w:rsidRPr="006743E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Department of Microbiology, </w:t>
      </w:r>
      <w:r w:rsidRPr="006743EF">
        <w:rPr>
          <w:rFonts w:asciiTheme="majorBidi" w:hAnsiTheme="majorBidi" w:cstheme="majorBidi"/>
          <w:sz w:val="24"/>
          <w:szCs w:val="24"/>
        </w:rPr>
        <w:t>Shahrekord Branch, Islamic Az</w:t>
      </w:r>
      <w:r>
        <w:rPr>
          <w:rFonts w:asciiTheme="majorBidi" w:hAnsiTheme="majorBidi" w:cstheme="majorBidi"/>
          <w:sz w:val="24"/>
          <w:szCs w:val="24"/>
        </w:rPr>
        <w:t xml:space="preserve">ad University, </w:t>
      </w:r>
      <w:proofErr w:type="spellStart"/>
      <w:r>
        <w:rPr>
          <w:rFonts w:asciiTheme="majorBidi" w:hAnsiTheme="majorBidi" w:cstheme="majorBidi"/>
          <w:sz w:val="24"/>
          <w:szCs w:val="24"/>
        </w:rPr>
        <w:t>Shahrkord</w:t>
      </w:r>
      <w:proofErr w:type="spellEnd"/>
      <w:r>
        <w:rPr>
          <w:rFonts w:asciiTheme="majorBidi" w:hAnsiTheme="majorBidi" w:cstheme="majorBidi"/>
          <w:sz w:val="24"/>
          <w:szCs w:val="24"/>
        </w:rPr>
        <w:t>, Iran</w:t>
      </w:r>
      <w:r w:rsidRPr="006743EF">
        <w:rPr>
          <w:rFonts w:asciiTheme="majorBidi" w:hAnsiTheme="majorBidi" w:cstheme="majorBidi"/>
          <w:sz w:val="24"/>
          <w:szCs w:val="24"/>
        </w:rPr>
        <w:t xml:space="preserve">. Email address: </w:t>
      </w:r>
      <w:r>
        <w:rPr>
          <w:rFonts w:asciiTheme="majorBidi" w:hAnsiTheme="majorBidi" w:cstheme="majorBidi"/>
          <w:sz w:val="24"/>
          <w:szCs w:val="24"/>
        </w:rPr>
        <w:t>M.rabiei@iaushk.ac.ir</w:t>
      </w:r>
      <w:hyperlink r:id="rId4" w:history="1"/>
      <w:r w:rsidRPr="006743EF">
        <w:rPr>
          <w:rFonts w:asciiTheme="majorBidi" w:hAnsiTheme="majorBidi" w:cstheme="majorBidi"/>
          <w:sz w:val="24"/>
          <w:szCs w:val="24"/>
        </w:rPr>
        <w:t>; Tell: +98</w:t>
      </w:r>
      <w:r>
        <w:rPr>
          <w:rFonts w:asciiTheme="majorBidi" w:hAnsiTheme="majorBidi" w:cstheme="majorBidi"/>
          <w:sz w:val="24"/>
          <w:szCs w:val="24"/>
        </w:rPr>
        <w:t>9132815360.</w:t>
      </w:r>
    </w:p>
    <w:p w:rsidR="00F52FC2" w:rsidRDefault="00F52FC2" w:rsidP="00F52FC2">
      <w:pPr>
        <w:bidi w:val="0"/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bidi="ar-SA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F52FC2" w:rsidRPr="00EB105F" w:rsidRDefault="00F52FC2" w:rsidP="00F52FC2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B105F">
        <w:rPr>
          <w:rFonts w:asciiTheme="majorBidi" w:hAnsiTheme="majorBidi" w:cstheme="majorBidi"/>
          <w:sz w:val="24"/>
          <w:szCs w:val="24"/>
        </w:rPr>
        <w:lastRenderedPageBreak/>
        <w:t>Abstract</w:t>
      </w:r>
    </w:p>
    <w:p w:rsidR="00F52FC2" w:rsidRDefault="00F52FC2" w:rsidP="00F52F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292B0D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>
        <w:rPr>
          <w:rFonts w:asciiTheme="majorBidi" w:hAnsiTheme="majorBidi" w:cstheme="majorBidi"/>
          <w:sz w:val="24"/>
          <w:szCs w:val="24"/>
        </w:rPr>
        <w:t xml:space="preserve"> Foods with animal origins and especially meat may play an important role in transmission of methicillin-resistant strains of </w:t>
      </w:r>
      <w:r w:rsidRPr="003102CB">
        <w:rPr>
          <w:rFonts w:asciiTheme="majorBidi" w:hAnsiTheme="majorBidi" w:cstheme="majorBidi"/>
          <w:i/>
          <w:iCs/>
          <w:sz w:val="24"/>
          <w:szCs w:val="24"/>
        </w:rPr>
        <w:t xml:space="preserve">Staphylococcus </w:t>
      </w:r>
      <w:proofErr w:type="spellStart"/>
      <w:r w:rsidRPr="003102CB">
        <w:rPr>
          <w:rFonts w:asciiTheme="majorBidi" w:hAnsiTheme="majorBidi" w:cstheme="majorBidi"/>
          <w:i/>
          <w:iCs/>
          <w:sz w:val="24"/>
          <w:szCs w:val="24"/>
        </w:rPr>
        <w:t>aureus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 human. The present investigation was carried out to study the prevalence of MRSA in various types of Iranian meat samples as well as distribution of their </w:t>
      </w:r>
      <w:r w:rsidRPr="00B01CEB">
        <w:rPr>
          <w:rFonts w:asciiTheme="majorBidi" w:hAnsiTheme="majorBidi" w:cstheme="majorBidi"/>
          <w:sz w:val="24"/>
          <w:szCs w:val="24"/>
        </w:rPr>
        <w:t>antimicrobial resistance properties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292B0D">
        <w:rPr>
          <w:rFonts w:asciiTheme="majorBidi" w:hAnsiTheme="majorBidi" w:cstheme="majorBidi"/>
          <w:b/>
          <w:bCs/>
          <w:sz w:val="24"/>
          <w:szCs w:val="24"/>
        </w:rPr>
        <w:t>Methods:</w:t>
      </w:r>
      <w:r>
        <w:rPr>
          <w:rFonts w:asciiTheme="majorBidi" w:hAnsiTheme="majorBidi" w:cstheme="majorBidi"/>
          <w:sz w:val="24"/>
          <w:szCs w:val="24"/>
        </w:rPr>
        <w:t xml:space="preserve"> Nine-hundred raw meat samples were collected in various months of the year. Samples were cultured and those that were MRSA-positive were subjected to the disk diffusion method to study the antibiotic resistance pattern. </w:t>
      </w:r>
      <w:r w:rsidRPr="009A1F07">
        <w:rPr>
          <w:rFonts w:asciiTheme="majorBidi" w:hAnsiTheme="majorBidi" w:cstheme="majorBidi"/>
          <w:b/>
          <w:bCs/>
          <w:sz w:val="24"/>
          <w:szCs w:val="24"/>
        </w:rPr>
        <w:t>Results:</w:t>
      </w:r>
      <w:r>
        <w:rPr>
          <w:rFonts w:asciiTheme="majorBidi" w:hAnsiTheme="majorBidi" w:cstheme="majorBidi"/>
          <w:sz w:val="24"/>
          <w:szCs w:val="24"/>
        </w:rPr>
        <w:t xml:space="preserve"> One-hundred and sixty out of 900 </w:t>
      </w:r>
      <w:r w:rsidRPr="00756F4A">
        <w:rPr>
          <w:rFonts w:asciiTheme="majorBidi" w:hAnsiTheme="majorBidi" w:cstheme="majorBidi"/>
          <w:sz w:val="24"/>
          <w:szCs w:val="24"/>
        </w:rPr>
        <w:t xml:space="preserve">raw meat samples (17.77%) were positive for MRSA. Raw sheep meat samples had the highest (24%), while raw camel meat samples had the lowest (10%) prevalence of MRSA. </w:t>
      </w:r>
      <w:r w:rsidRPr="00CA21E7">
        <w:rPr>
          <w:rFonts w:asciiTheme="majorBidi" w:hAnsiTheme="majorBidi" w:cstheme="majorBidi"/>
          <w:sz w:val="24"/>
          <w:szCs w:val="24"/>
        </w:rPr>
        <w:t xml:space="preserve">Samples which were collected in July, August, September and June months had </w:t>
      </w:r>
      <w:r>
        <w:rPr>
          <w:rFonts w:asciiTheme="majorBidi" w:hAnsiTheme="majorBidi" w:cstheme="majorBidi"/>
          <w:sz w:val="24"/>
          <w:szCs w:val="24"/>
        </w:rPr>
        <w:t xml:space="preserve">the highest prevalence of MRSA. Bacterial strains were resistant also to </w:t>
      </w:r>
      <w:r w:rsidRPr="00CA21E7">
        <w:rPr>
          <w:rFonts w:asciiTheme="majorBidi" w:hAnsiTheme="majorBidi" w:cstheme="majorBidi"/>
          <w:sz w:val="24"/>
          <w:szCs w:val="24"/>
        </w:rPr>
        <w:t xml:space="preserve">ampicillin (100%), penicillin G (100%), </w:t>
      </w:r>
      <w:proofErr w:type="spellStart"/>
      <w:r w:rsidRPr="00CA21E7">
        <w:rPr>
          <w:rFonts w:asciiTheme="majorBidi" w:hAnsiTheme="majorBidi" w:cstheme="majorBidi"/>
          <w:sz w:val="24"/>
          <w:szCs w:val="24"/>
        </w:rPr>
        <w:t>gatifloxacin</w:t>
      </w:r>
      <w:proofErr w:type="spellEnd"/>
      <w:r w:rsidRPr="00CA21E7">
        <w:rPr>
          <w:rFonts w:asciiTheme="majorBidi" w:hAnsiTheme="majorBidi" w:cstheme="majorBidi"/>
          <w:sz w:val="24"/>
          <w:szCs w:val="24"/>
        </w:rPr>
        <w:t xml:space="preserve"> (96.87%), ceftriaxone (80%) and </w:t>
      </w:r>
      <w:proofErr w:type="spellStart"/>
      <w:r w:rsidRPr="00CA21E7">
        <w:rPr>
          <w:rFonts w:asciiTheme="majorBidi" w:hAnsiTheme="majorBidi" w:cstheme="majorBidi"/>
          <w:sz w:val="24"/>
          <w:szCs w:val="24"/>
        </w:rPr>
        <w:t>oxacillin</w:t>
      </w:r>
      <w:proofErr w:type="spellEnd"/>
      <w:r w:rsidRPr="00CA21E7">
        <w:rPr>
          <w:rFonts w:asciiTheme="majorBidi" w:hAnsiTheme="majorBidi" w:cstheme="majorBidi"/>
          <w:sz w:val="24"/>
          <w:szCs w:val="24"/>
        </w:rPr>
        <w:t xml:space="preserve"> (76.25%) antibiotics.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 keeping with the high prevalence of combined resistance in the MRSA strains, o</w:t>
      </w:r>
      <w:r w:rsidRPr="00CA21E7">
        <w:rPr>
          <w:rFonts w:asciiTheme="majorBidi" w:hAnsiTheme="majorBidi" w:cstheme="majorBidi"/>
          <w:sz w:val="24"/>
          <w:szCs w:val="24"/>
        </w:rPr>
        <w:t>nly one isolate was resistant to all of the tested antimicrobial agents.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1F07">
        <w:rPr>
          <w:rFonts w:asciiTheme="majorBidi" w:hAnsiTheme="majorBidi" w:cstheme="majorBidi"/>
          <w:b/>
          <w:bCs/>
          <w:sz w:val="24"/>
          <w:szCs w:val="24"/>
        </w:rPr>
        <w:t>Conclusion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9A1F07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Contaminated meat samples are the potential risk factor for transmission of MRSA strains. </w:t>
      </w:r>
      <w:r w:rsidRPr="00305759">
        <w:rPr>
          <w:rFonts w:asciiTheme="majorBidi" w:hAnsiTheme="majorBidi" w:cstheme="majorBidi"/>
          <w:sz w:val="24"/>
          <w:szCs w:val="24"/>
        </w:rPr>
        <w:t xml:space="preserve">Thoughtful antibiotics </w:t>
      </w:r>
      <w:r>
        <w:rPr>
          <w:rFonts w:asciiTheme="majorBidi" w:hAnsiTheme="majorBidi" w:cstheme="majorBidi"/>
          <w:sz w:val="24"/>
          <w:szCs w:val="24"/>
        </w:rPr>
        <w:t xml:space="preserve">prescription, control the </w:t>
      </w:r>
      <w:r w:rsidRPr="00305759">
        <w:rPr>
          <w:rFonts w:asciiTheme="majorBidi" w:hAnsiTheme="majorBidi" w:cstheme="majorBidi"/>
          <w:sz w:val="24"/>
          <w:szCs w:val="24"/>
        </w:rPr>
        <w:t>hygienic</w:t>
      </w:r>
      <w:r>
        <w:rPr>
          <w:rFonts w:asciiTheme="majorBidi" w:hAnsiTheme="majorBidi" w:cstheme="majorBidi"/>
          <w:sz w:val="24"/>
          <w:szCs w:val="24"/>
        </w:rPr>
        <w:t xml:space="preserve"> quality of meat inspections and increase the hygienic status</w:t>
      </w:r>
      <w:r w:rsidRPr="00305759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 xml:space="preserve">butchers and </w:t>
      </w:r>
      <w:r w:rsidRPr="00305759">
        <w:rPr>
          <w:rFonts w:asciiTheme="majorBidi" w:hAnsiTheme="majorBidi" w:cstheme="majorBidi"/>
          <w:sz w:val="24"/>
          <w:szCs w:val="24"/>
        </w:rPr>
        <w:t>slaughterhouses</w:t>
      </w:r>
      <w:r>
        <w:rPr>
          <w:rFonts w:asciiTheme="majorBidi" w:hAnsiTheme="majorBidi" w:cstheme="majorBidi"/>
          <w:sz w:val="24"/>
          <w:szCs w:val="24"/>
        </w:rPr>
        <w:t xml:space="preserve"> can decrease the prevalence of MRSA in meat. </w:t>
      </w:r>
    </w:p>
    <w:p w:rsidR="00F52FC2" w:rsidRPr="00627831" w:rsidRDefault="00F52FC2" w:rsidP="00F52F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52FC2" w:rsidRDefault="00F52FC2" w:rsidP="00F52FC2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EB105F">
        <w:rPr>
          <w:rFonts w:asciiTheme="majorBidi" w:hAnsiTheme="majorBidi" w:cstheme="majorBidi"/>
          <w:sz w:val="24"/>
          <w:szCs w:val="24"/>
        </w:rPr>
        <w:t>Keywords: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 w:val="0"/>
          <w:bCs w:val="0"/>
          <w:sz w:val="24"/>
          <w:szCs w:val="24"/>
        </w:rPr>
        <w:t xml:space="preserve">Methicillin-resistant </w:t>
      </w:r>
      <w:r w:rsidRPr="00586124">
        <w:rPr>
          <w:rFonts w:asciiTheme="majorBidi" w:hAnsiTheme="majorBidi" w:cstheme="majorBidi"/>
          <w:b w:val="0"/>
          <w:bCs w:val="0"/>
          <w:i/>
          <w:iCs/>
          <w:sz w:val="24"/>
          <w:szCs w:val="24"/>
        </w:rPr>
        <w:t xml:space="preserve">Staphylococcus </w:t>
      </w:r>
      <w:proofErr w:type="spellStart"/>
      <w:r w:rsidRPr="00586124">
        <w:rPr>
          <w:rFonts w:asciiTheme="majorBidi" w:hAnsiTheme="majorBidi" w:cstheme="majorBidi"/>
          <w:b w:val="0"/>
          <w:bCs w:val="0"/>
          <w:i/>
          <w:iCs/>
          <w:sz w:val="24"/>
          <w:szCs w:val="24"/>
        </w:rPr>
        <w:t>aureus</w:t>
      </w:r>
      <w:proofErr w:type="spellEnd"/>
      <w:r>
        <w:rPr>
          <w:rFonts w:asciiTheme="majorBidi" w:hAnsiTheme="majorBidi" w:cstheme="majorBidi"/>
          <w:b w:val="0"/>
          <w:bCs w:val="0"/>
          <w:sz w:val="24"/>
          <w:szCs w:val="24"/>
        </w:rPr>
        <w:t>, Antimicrobial resistance, Prevalence, Raw meat.</w:t>
      </w:r>
    </w:p>
    <w:p w:rsidR="00F52FC2" w:rsidRDefault="00F52FC2" w:rsidP="00F52FC2">
      <w:pPr>
        <w:pStyle w:val="Heading3"/>
        <w:shd w:val="clear" w:color="auto" w:fill="FFFFFF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</w:p>
    <w:p w:rsidR="00906410" w:rsidRDefault="00906410">
      <w:bookmarkStart w:id="0" w:name="_GoBack"/>
      <w:bookmarkEnd w:id="0"/>
    </w:p>
    <w:sectPr w:rsidR="00906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C2"/>
    <w:rsid w:val="00906410"/>
    <w:rsid w:val="00F5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DA25A-5BEA-42E2-86E3-C02D44F1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FC2"/>
    <w:pPr>
      <w:bidi/>
      <w:spacing w:after="200" w:line="276" w:lineRule="auto"/>
    </w:pPr>
    <w:rPr>
      <w:rFonts w:ascii="Calibri" w:eastAsia="Calibri" w:hAnsi="Calibri" w:cs="Arial"/>
      <w:lang w:bidi="fa-IR"/>
    </w:rPr>
  </w:style>
  <w:style w:type="paragraph" w:styleId="Heading3">
    <w:name w:val="heading 3"/>
    <w:basedOn w:val="Normal"/>
    <w:link w:val="Heading3Char"/>
    <w:uiPriority w:val="9"/>
    <w:qFormat/>
    <w:rsid w:val="00F52FC2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2FC2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.safarpoor@ut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M_Rabie</dc:creator>
  <cp:keywords/>
  <dc:description/>
  <cp:lastModifiedBy>M_Rabie</cp:lastModifiedBy>
  <cp:revision>1</cp:revision>
  <dcterms:created xsi:type="dcterms:W3CDTF">2017-04-29T09:47:00Z</dcterms:created>
  <dcterms:modified xsi:type="dcterms:W3CDTF">2017-04-29T09:49:00Z</dcterms:modified>
</cp:coreProperties>
</file>