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3A0" w:rsidRPr="00DF13A0" w:rsidRDefault="00DF13A0" w:rsidP="00014D4F">
      <w:pPr>
        <w:jc w:val="center"/>
        <w:rPr>
          <w:lang w:val="en-US"/>
        </w:rPr>
      </w:pPr>
      <w:r w:rsidRPr="00DF13A0">
        <w:rPr>
          <w:b/>
          <w:bCs/>
          <w:i/>
          <w:iCs/>
          <w:lang w:val="en-US"/>
        </w:rPr>
        <w:t>Can we speak about a psychiatric attack during a multiple sclerosis?</w:t>
      </w:r>
    </w:p>
    <w:p w:rsidR="0089253E" w:rsidRDefault="0089253E" w:rsidP="0089253E">
      <w:pPr>
        <w:jc w:val="center"/>
        <w:rPr>
          <w:b/>
          <w:bCs/>
          <w:i/>
          <w:iCs/>
          <w:lang w:val="en-US"/>
        </w:rPr>
      </w:pPr>
      <w:r>
        <w:rPr>
          <w:b/>
          <w:bCs/>
          <w:i/>
          <w:iCs/>
          <w:lang w:val="en-US"/>
        </w:rPr>
        <w:t>Nadia Ben Ali</w:t>
      </w:r>
    </w:p>
    <w:p w:rsidR="00DF13A0" w:rsidRPr="0089253E" w:rsidRDefault="00DF13A0" w:rsidP="0089253E">
      <w:pPr>
        <w:jc w:val="center"/>
        <w:rPr>
          <w:b/>
          <w:bCs/>
          <w:i/>
          <w:iCs/>
          <w:lang w:val="en-US"/>
        </w:rPr>
      </w:pPr>
      <w:r w:rsidRPr="0089253E">
        <w:rPr>
          <w:b/>
          <w:bCs/>
          <w:i/>
          <w:iCs/>
          <w:lang w:val="en-US"/>
        </w:rPr>
        <w:t xml:space="preserve">Neurology </w:t>
      </w:r>
      <w:proofErr w:type="spellStart"/>
      <w:r w:rsidRPr="0089253E">
        <w:rPr>
          <w:b/>
          <w:bCs/>
          <w:i/>
          <w:iCs/>
          <w:lang w:val="en-US"/>
        </w:rPr>
        <w:t>Departement</w:t>
      </w:r>
      <w:proofErr w:type="spellEnd"/>
      <w:r w:rsidRPr="0089253E">
        <w:rPr>
          <w:b/>
          <w:bCs/>
          <w:i/>
          <w:iCs/>
          <w:lang w:val="en-US"/>
        </w:rPr>
        <w:t>, Charles Nicolle Hospital</w:t>
      </w:r>
    </w:p>
    <w:p w:rsidR="00DF13A0" w:rsidRPr="0089253E" w:rsidRDefault="00DF13A0" w:rsidP="00DF13A0">
      <w:pPr>
        <w:jc w:val="both"/>
        <w:rPr>
          <w:b/>
          <w:bCs/>
          <w:i/>
          <w:iCs/>
          <w:lang w:val="en-US"/>
        </w:rPr>
      </w:pPr>
    </w:p>
    <w:p w:rsidR="00DF13A0" w:rsidRDefault="00DF13A0" w:rsidP="00DF13A0">
      <w:pPr>
        <w:jc w:val="both"/>
        <w:rPr>
          <w:lang w:val="en-US"/>
        </w:rPr>
      </w:pPr>
      <w:r w:rsidRPr="00DF13A0">
        <w:rPr>
          <w:lang w:val="en-US"/>
        </w:rPr>
        <w:t xml:space="preserve">Cognitive disorders in MS are quite common found in 40 to 60 % of cases. Frequency according to the clinical manifestations and natural history of these disorders remain incompletely </w:t>
      </w:r>
      <w:proofErr w:type="gramStart"/>
      <w:r w:rsidRPr="00DF13A0">
        <w:rPr>
          <w:lang w:val="en-US"/>
        </w:rPr>
        <w:t>known</w:t>
      </w:r>
      <w:proofErr w:type="gramEnd"/>
      <w:r w:rsidRPr="00DF13A0">
        <w:rPr>
          <w:lang w:val="en-US"/>
        </w:rPr>
        <w:t>. Among these disorders, psychiatric manifestations are rare</w:t>
      </w:r>
      <w:proofErr w:type="gramStart"/>
      <w:r w:rsidRPr="00DF13A0">
        <w:rPr>
          <w:lang w:val="en-US"/>
        </w:rPr>
        <w:t>,  can</w:t>
      </w:r>
      <w:proofErr w:type="gramEnd"/>
      <w:r w:rsidRPr="00DF13A0">
        <w:rPr>
          <w:lang w:val="en-US"/>
        </w:rPr>
        <w:t xml:space="preserve"> inaugurate the disease or occur during its evolution.</w:t>
      </w:r>
      <w:r>
        <w:rPr>
          <w:lang w:val="en-US"/>
        </w:rPr>
        <w:t xml:space="preserve"> </w:t>
      </w:r>
      <w:r w:rsidRPr="00DF13A0">
        <w:rPr>
          <w:lang w:val="en-US"/>
        </w:rPr>
        <w:t>The purpose of this work is to show through a case an uncommon psychiatric presentation of MS relapse.</w:t>
      </w:r>
    </w:p>
    <w:p w:rsidR="00DF13A0" w:rsidRPr="00DF13A0" w:rsidRDefault="00DF13A0" w:rsidP="00DF13A0">
      <w:pPr>
        <w:jc w:val="both"/>
        <w:rPr>
          <w:lang w:val="en-US"/>
        </w:rPr>
      </w:pPr>
      <w:proofErr w:type="gramStart"/>
      <w:r w:rsidRPr="00DF13A0">
        <w:rPr>
          <w:b/>
          <w:bCs/>
          <w:i/>
          <w:iCs/>
          <w:u w:val="single"/>
          <w:lang w:val="en-US"/>
        </w:rPr>
        <w:t>OBSERVATION :</w:t>
      </w:r>
      <w:proofErr w:type="gramEnd"/>
    </w:p>
    <w:p w:rsidR="00DF13A0" w:rsidRDefault="00DF13A0" w:rsidP="00DF13A0">
      <w:pPr>
        <w:jc w:val="both"/>
        <w:rPr>
          <w:lang w:val="en-US"/>
        </w:rPr>
      </w:pPr>
      <w:r w:rsidRPr="00DF13A0">
        <w:rPr>
          <w:lang w:val="en-US"/>
        </w:rPr>
        <w:t xml:space="preserve">Ms EH, 31 years old, followed since 2010 for multiple sclerosis in relapsing remitting form treated with interferon beta 1a with an estimated EDSS 1.5. She presented </w:t>
      </w:r>
      <w:proofErr w:type="spellStart"/>
      <w:r w:rsidRPr="00DF13A0">
        <w:rPr>
          <w:lang w:val="en-US"/>
        </w:rPr>
        <w:t>subacute</w:t>
      </w:r>
      <w:proofErr w:type="spellEnd"/>
      <w:r w:rsidRPr="00DF13A0">
        <w:rPr>
          <w:lang w:val="en-US"/>
        </w:rPr>
        <w:t xml:space="preserve"> manifestations associating behavioral problems, quirks, </w:t>
      </w:r>
      <w:proofErr w:type="spellStart"/>
      <w:r w:rsidRPr="00DF13A0">
        <w:rPr>
          <w:lang w:val="en-US"/>
        </w:rPr>
        <w:t>aggressivity</w:t>
      </w:r>
      <w:proofErr w:type="spellEnd"/>
      <w:r w:rsidRPr="00DF13A0">
        <w:rPr>
          <w:lang w:val="en-US"/>
        </w:rPr>
        <w:t xml:space="preserve">, irritability, depressive and melancholic mood and early psychosis. The neurological examination did not find any evidence of localization. During the psychiatric examination, the patient was </w:t>
      </w:r>
      <w:proofErr w:type="gramStart"/>
      <w:r w:rsidRPr="00DF13A0">
        <w:rPr>
          <w:lang w:val="en-US"/>
        </w:rPr>
        <w:t>agitated,</w:t>
      </w:r>
      <w:proofErr w:type="gramEnd"/>
      <w:r w:rsidRPr="00DF13A0">
        <w:rPr>
          <w:lang w:val="en-US"/>
        </w:rPr>
        <w:t xml:space="preserve"> the contact was strange and suspicious with an anxious perplexity. There was a vague </w:t>
      </w:r>
      <w:proofErr w:type="gramStart"/>
      <w:r w:rsidRPr="00DF13A0">
        <w:rPr>
          <w:lang w:val="en-US"/>
        </w:rPr>
        <w:t>delirium ,</w:t>
      </w:r>
      <w:proofErr w:type="gramEnd"/>
      <w:r w:rsidRPr="00DF13A0">
        <w:rPr>
          <w:lang w:val="en-US"/>
        </w:rPr>
        <w:t xml:space="preserve"> unorganized  with interpretive mechanism including several subjects: persecution and jealousy. A sad mood and </w:t>
      </w:r>
      <w:proofErr w:type="spellStart"/>
      <w:r w:rsidRPr="00DF13A0">
        <w:rPr>
          <w:lang w:val="en-US"/>
        </w:rPr>
        <w:t>anhedonia</w:t>
      </w:r>
      <w:proofErr w:type="spellEnd"/>
      <w:r w:rsidRPr="00DF13A0">
        <w:rPr>
          <w:lang w:val="en-US"/>
        </w:rPr>
        <w:t xml:space="preserve"> were observed. In front of these </w:t>
      </w:r>
      <w:proofErr w:type="spellStart"/>
      <w:r w:rsidRPr="00DF13A0">
        <w:rPr>
          <w:lang w:val="en-US"/>
        </w:rPr>
        <w:t>subacute</w:t>
      </w:r>
      <w:proofErr w:type="spellEnd"/>
      <w:r w:rsidRPr="00DF13A0">
        <w:rPr>
          <w:lang w:val="en-US"/>
        </w:rPr>
        <w:t xml:space="preserve"> psychotic symptoms cerebrospinal MRI was performed showing a new right frontal </w:t>
      </w:r>
      <w:proofErr w:type="spellStart"/>
      <w:r w:rsidRPr="00DF13A0">
        <w:rPr>
          <w:lang w:val="en-US"/>
        </w:rPr>
        <w:t>subcortical</w:t>
      </w:r>
      <w:proofErr w:type="spellEnd"/>
      <w:r w:rsidRPr="00DF13A0">
        <w:rPr>
          <w:lang w:val="en-US"/>
        </w:rPr>
        <w:t xml:space="preserve"> lesion enhancing after gadolinium administration, reflecting the active character of the lesion. The diagnosis of psychiatric relapse was retained. The patient had a bolus of IV corticosteroid and psychiatric management with good evolution and disappearance of behavioral disorders after symptomatic treatment with </w:t>
      </w:r>
      <w:proofErr w:type="spellStart"/>
      <w:r w:rsidRPr="00DF13A0">
        <w:rPr>
          <w:lang w:val="en-US"/>
        </w:rPr>
        <w:t>neuroleptics</w:t>
      </w:r>
      <w:proofErr w:type="spellEnd"/>
      <w:r w:rsidRPr="00DF13A0">
        <w:rPr>
          <w:lang w:val="en-US"/>
        </w:rPr>
        <w:t xml:space="preserve"> and anti </w:t>
      </w:r>
      <w:proofErr w:type="gramStart"/>
      <w:r w:rsidRPr="00DF13A0">
        <w:rPr>
          <w:lang w:val="en-US"/>
        </w:rPr>
        <w:t>depressants .</w:t>
      </w:r>
      <w:proofErr w:type="gramEnd"/>
      <w:r w:rsidRPr="00DF13A0">
        <w:rPr>
          <w:lang w:val="en-US"/>
        </w:rPr>
        <w:t xml:space="preserve"> </w:t>
      </w:r>
    </w:p>
    <w:p w:rsidR="00DF13A0" w:rsidRPr="00DF13A0" w:rsidRDefault="00DF13A0" w:rsidP="00DF13A0">
      <w:pPr>
        <w:jc w:val="both"/>
        <w:rPr>
          <w:lang w:val="en-US"/>
        </w:rPr>
      </w:pPr>
    </w:p>
    <w:p w:rsidR="00DF13A0" w:rsidRPr="0089253E" w:rsidRDefault="00DF13A0" w:rsidP="00DF13A0">
      <w:pPr>
        <w:jc w:val="both"/>
        <w:rPr>
          <w:lang w:val="en-US"/>
        </w:rPr>
      </w:pPr>
      <w:proofErr w:type="gramStart"/>
      <w:r w:rsidRPr="0089253E">
        <w:rPr>
          <w:b/>
          <w:bCs/>
          <w:i/>
          <w:iCs/>
          <w:u w:val="single"/>
          <w:lang w:val="en-US"/>
        </w:rPr>
        <w:t>DISCUSSION :</w:t>
      </w:r>
      <w:proofErr w:type="gramEnd"/>
    </w:p>
    <w:p w:rsidR="00DF13A0" w:rsidRPr="00DF13A0" w:rsidRDefault="00DF13A0" w:rsidP="00DF13A0">
      <w:pPr>
        <w:jc w:val="both"/>
        <w:rPr>
          <w:lang w:val="en-US"/>
        </w:rPr>
      </w:pPr>
      <w:r w:rsidRPr="00DF13A0">
        <w:rPr>
          <w:lang w:val="en-US"/>
        </w:rPr>
        <w:t>Psychiatric disorders during MS have been reported since 1926 by Cottrell and Wilson (1926), grouped into two categories (intellectual and emotional) noting the unusual character of the psychotic symptoms reached [1</w:t>
      </w:r>
      <w:proofErr w:type="gramStart"/>
      <w:r w:rsidRPr="00DF13A0">
        <w:rPr>
          <w:lang w:val="en-US"/>
        </w:rPr>
        <w:t>,2</w:t>
      </w:r>
      <w:proofErr w:type="gramEnd"/>
      <w:r w:rsidRPr="00DF13A0">
        <w:rPr>
          <w:lang w:val="en-US"/>
        </w:rPr>
        <w:t>]. Its expression comes in many forms: mood disorders (53%), personality disorders (40%) or psychosis (4%) as was the case of our patient. The literature data concerning their frequency are still controversial, some authors report that the psychiatric manifestations would affect 95% of MS patients with a predominance of depression (79%), agitation (40%), anxiety (37</w:t>
      </w:r>
      <w:proofErr w:type="gramStart"/>
      <w:r w:rsidRPr="00DF13A0">
        <w:rPr>
          <w:lang w:val="en-US"/>
        </w:rPr>
        <w:t>% )</w:t>
      </w:r>
      <w:proofErr w:type="gramEnd"/>
      <w:r w:rsidRPr="00DF13A0">
        <w:rPr>
          <w:lang w:val="en-US"/>
        </w:rPr>
        <w:t xml:space="preserve">, irritability (35%), apathy (20%), euphoria (13%), the </w:t>
      </w:r>
      <w:proofErr w:type="spellStart"/>
      <w:r w:rsidRPr="00DF13A0">
        <w:rPr>
          <w:lang w:val="en-US"/>
        </w:rPr>
        <w:t>disinhibition</w:t>
      </w:r>
      <w:proofErr w:type="spellEnd"/>
      <w:r w:rsidRPr="00DF13A0">
        <w:rPr>
          <w:lang w:val="en-US"/>
        </w:rPr>
        <w:t xml:space="preserve"> (13%), hallucinations (10%), illusions (7%) [3.4]. </w:t>
      </w:r>
      <w:proofErr w:type="gramStart"/>
      <w:r w:rsidRPr="00DF13A0">
        <w:rPr>
          <w:lang w:val="en-US"/>
        </w:rPr>
        <w:t>These</w:t>
      </w:r>
      <w:proofErr w:type="gramEnd"/>
      <w:r w:rsidRPr="00DF13A0">
        <w:rPr>
          <w:lang w:val="en-US"/>
        </w:rPr>
        <w:t xml:space="preserve"> disorders seem to occur during the first year following the diagnosis [5], more rarely can be revealing [6]. The possibility of psychiatric isolated outbreaks </w:t>
      </w:r>
      <w:proofErr w:type="spellStart"/>
      <w:r w:rsidRPr="00DF13A0">
        <w:rPr>
          <w:lang w:val="en-US"/>
        </w:rPr>
        <w:t>can not</w:t>
      </w:r>
      <w:proofErr w:type="spellEnd"/>
      <w:r w:rsidRPr="00DF13A0">
        <w:rPr>
          <w:lang w:val="en-US"/>
        </w:rPr>
        <w:t xml:space="preserve"> be excluded, as was the case of our patient with the appearance </w:t>
      </w:r>
      <w:proofErr w:type="gramStart"/>
      <w:r w:rsidRPr="00DF13A0">
        <w:rPr>
          <w:lang w:val="en-US"/>
        </w:rPr>
        <w:t>of a new active lesions</w:t>
      </w:r>
      <w:proofErr w:type="gramEnd"/>
      <w:r w:rsidRPr="00DF13A0">
        <w:rPr>
          <w:lang w:val="en-US"/>
        </w:rPr>
        <w:t xml:space="preserve"> on MRI and treated with a bolus of corticosteroids [7]. While the principle of clinical and radiological correlation was abandoned in multiple sclerosis, it seems that these outbreaks were due to  new lesions whose seat was frontal as it has been described in our patient; more rarely in temporal or in the posterior </w:t>
      </w:r>
      <w:proofErr w:type="spellStart"/>
      <w:r w:rsidRPr="00DF13A0">
        <w:rPr>
          <w:lang w:val="en-US"/>
        </w:rPr>
        <w:t>fossa</w:t>
      </w:r>
      <w:proofErr w:type="spellEnd"/>
      <w:r w:rsidRPr="00DF13A0">
        <w:rPr>
          <w:lang w:val="en-US"/>
        </w:rPr>
        <w:t xml:space="preserve"> [8.9.10]. Functional imagery and especially the PET scan </w:t>
      </w:r>
      <w:proofErr w:type="gramStart"/>
      <w:r w:rsidRPr="00DF13A0">
        <w:rPr>
          <w:lang w:val="en-US"/>
        </w:rPr>
        <w:t>allows</w:t>
      </w:r>
      <w:proofErr w:type="gramEnd"/>
      <w:r w:rsidRPr="00DF13A0">
        <w:rPr>
          <w:lang w:val="en-US"/>
        </w:rPr>
        <w:t xml:space="preserve"> better support these hypotheses by showing </w:t>
      </w:r>
      <w:proofErr w:type="spellStart"/>
      <w:r w:rsidRPr="00DF13A0">
        <w:rPr>
          <w:lang w:val="en-US"/>
        </w:rPr>
        <w:t>hypometabolism</w:t>
      </w:r>
      <w:proofErr w:type="spellEnd"/>
      <w:r w:rsidRPr="00DF13A0">
        <w:rPr>
          <w:lang w:val="en-US"/>
        </w:rPr>
        <w:t xml:space="preserve"> </w:t>
      </w:r>
      <w:proofErr w:type="spellStart"/>
      <w:r w:rsidRPr="00DF13A0">
        <w:rPr>
          <w:lang w:val="en-US"/>
        </w:rPr>
        <w:t>frontomédial</w:t>
      </w:r>
      <w:proofErr w:type="spellEnd"/>
      <w:r w:rsidRPr="00DF13A0">
        <w:rPr>
          <w:lang w:val="en-US"/>
        </w:rPr>
        <w:t xml:space="preserve"> and anterior </w:t>
      </w:r>
      <w:proofErr w:type="spellStart"/>
      <w:r w:rsidRPr="00DF13A0">
        <w:rPr>
          <w:lang w:val="en-US"/>
        </w:rPr>
        <w:t>cingulate</w:t>
      </w:r>
      <w:proofErr w:type="spellEnd"/>
      <w:r w:rsidRPr="00DF13A0">
        <w:rPr>
          <w:lang w:val="en-US"/>
        </w:rPr>
        <w:t xml:space="preserve"> </w:t>
      </w:r>
      <w:r w:rsidRPr="00DF13A0">
        <w:rPr>
          <w:lang w:val="en-US"/>
        </w:rPr>
        <w:lastRenderedPageBreak/>
        <w:t xml:space="preserve">right [11]. The exact </w:t>
      </w:r>
      <w:proofErr w:type="spellStart"/>
      <w:r w:rsidRPr="00DF13A0">
        <w:rPr>
          <w:lang w:val="en-US"/>
        </w:rPr>
        <w:t>pathophysiology</w:t>
      </w:r>
      <w:proofErr w:type="spellEnd"/>
      <w:r w:rsidRPr="00DF13A0">
        <w:rPr>
          <w:lang w:val="en-US"/>
        </w:rPr>
        <w:t xml:space="preserve"> is still not well elucidated, however, the hypothesis of a cerebral </w:t>
      </w:r>
      <w:proofErr w:type="spellStart"/>
      <w:r w:rsidRPr="00DF13A0">
        <w:rPr>
          <w:lang w:val="en-US"/>
        </w:rPr>
        <w:t>dysconnectiviy</w:t>
      </w:r>
      <w:proofErr w:type="spellEnd"/>
      <w:r w:rsidRPr="00DF13A0">
        <w:rPr>
          <w:lang w:val="en-US"/>
        </w:rPr>
        <w:t xml:space="preserve"> at the origin of the symptoms seems possible [12, 13]. The therapeutic aspects do not differ from the common practice based on symptomatic treatment (</w:t>
      </w:r>
      <w:proofErr w:type="spellStart"/>
      <w:r w:rsidRPr="00DF13A0">
        <w:rPr>
          <w:lang w:val="en-US"/>
        </w:rPr>
        <w:t>neuroleptics</w:t>
      </w:r>
      <w:proofErr w:type="spellEnd"/>
      <w:r w:rsidRPr="00DF13A0">
        <w:rPr>
          <w:lang w:val="en-US"/>
        </w:rPr>
        <w:t xml:space="preserve">, benzodiazepines, regulators thyme ...). The use of corticosteroids is justified to limit the duration of the thrust and the regression of symptoms [14]. </w:t>
      </w:r>
    </w:p>
    <w:p w:rsidR="00DF13A0" w:rsidRPr="00DF13A0" w:rsidRDefault="00DF13A0" w:rsidP="00DF13A0">
      <w:pPr>
        <w:jc w:val="both"/>
        <w:rPr>
          <w:lang w:val="en-US"/>
        </w:rPr>
      </w:pPr>
      <w:r>
        <w:rPr>
          <w:lang w:val="en-US"/>
        </w:rPr>
        <w:t>Conclusion</w:t>
      </w:r>
    </w:p>
    <w:p w:rsidR="00DF13A0" w:rsidRDefault="00DF13A0" w:rsidP="00DF13A0">
      <w:pPr>
        <w:jc w:val="both"/>
        <w:rPr>
          <w:lang w:val="en-US"/>
        </w:rPr>
      </w:pPr>
      <w:r w:rsidRPr="00DF13A0">
        <w:rPr>
          <w:lang w:val="en-US"/>
        </w:rPr>
        <w:t xml:space="preserve">This observation adds to those reported in the literature, which makes psychosis a possible manifestation of MS. This manifestation is due to a </w:t>
      </w:r>
      <w:proofErr w:type="spellStart"/>
      <w:r w:rsidRPr="00DF13A0">
        <w:rPr>
          <w:lang w:val="en-US"/>
        </w:rPr>
        <w:t>demyelinating</w:t>
      </w:r>
      <w:proofErr w:type="spellEnd"/>
      <w:r w:rsidRPr="00DF13A0">
        <w:rPr>
          <w:lang w:val="en-US"/>
        </w:rPr>
        <w:t xml:space="preserve"> cerebral lesion or to a genetic predisposition. Is it legitimate for the neurologist or the psychiatrist in front of an episode of psychosis like a delirium of persecution or psychotic symptoms associated to </w:t>
      </w:r>
      <w:proofErr w:type="spellStart"/>
      <w:r w:rsidRPr="00DF13A0">
        <w:rPr>
          <w:lang w:val="en-US"/>
        </w:rPr>
        <w:t>thymic</w:t>
      </w:r>
      <w:proofErr w:type="spellEnd"/>
      <w:r w:rsidRPr="00DF13A0">
        <w:rPr>
          <w:lang w:val="en-US"/>
        </w:rPr>
        <w:t xml:space="preserve"> disorders, to think about multiple sclerosis? </w:t>
      </w:r>
      <w:proofErr w:type="gramStart"/>
      <w:r w:rsidRPr="00DF13A0">
        <w:rPr>
          <w:lang w:val="en-US"/>
        </w:rPr>
        <w:t>especially</w:t>
      </w:r>
      <w:proofErr w:type="gramEnd"/>
      <w:r w:rsidRPr="00DF13A0">
        <w:rPr>
          <w:lang w:val="en-US"/>
        </w:rPr>
        <w:t xml:space="preserve"> if neurological disorders were sensed previously. </w:t>
      </w:r>
    </w:p>
    <w:p w:rsidR="00DF13A0" w:rsidRPr="00DF13A0" w:rsidRDefault="00DF13A0" w:rsidP="00DF13A0">
      <w:pPr>
        <w:jc w:val="both"/>
      </w:pPr>
      <w:proofErr w:type="gramStart"/>
      <w:r w:rsidRPr="00DF13A0">
        <w:rPr>
          <w:b/>
          <w:bCs/>
        </w:rPr>
        <w:t>Références</w:t>
      </w:r>
      <w:proofErr w:type="gramEnd"/>
      <w:r w:rsidRPr="00DF13A0">
        <w:rPr>
          <w:b/>
          <w:bCs/>
        </w:rPr>
        <w:t>:</w:t>
      </w:r>
    </w:p>
    <w:p w:rsidR="00DF13A0" w:rsidRPr="00DF13A0" w:rsidRDefault="00DF13A0" w:rsidP="00DF13A0">
      <w:pPr>
        <w:jc w:val="both"/>
        <w:rPr>
          <w:lang w:val="en-US"/>
        </w:rPr>
      </w:pPr>
      <w:r w:rsidRPr="00DF13A0">
        <w:t xml:space="preserve">[1] </w:t>
      </w:r>
      <w:proofErr w:type="spellStart"/>
      <w:r w:rsidRPr="00DF13A0">
        <w:t>Cottrell</w:t>
      </w:r>
      <w:proofErr w:type="spellEnd"/>
      <w:r w:rsidRPr="00DF13A0">
        <w:t xml:space="preserve"> SS, Wilson SAK. </w:t>
      </w:r>
      <w:proofErr w:type="gramStart"/>
      <w:r w:rsidRPr="00DF13A0">
        <w:rPr>
          <w:lang w:val="en-US"/>
        </w:rPr>
        <w:t xml:space="preserve">Affective </w:t>
      </w:r>
      <w:proofErr w:type="spellStart"/>
      <w:r w:rsidRPr="00DF13A0">
        <w:rPr>
          <w:lang w:val="en-US"/>
        </w:rPr>
        <w:t>symptomatology</w:t>
      </w:r>
      <w:proofErr w:type="spellEnd"/>
      <w:r w:rsidRPr="00DF13A0">
        <w:rPr>
          <w:lang w:val="en-US"/>
        </w:rPr>
        <w:t xml:space="preserve"> of disseminated sclerosis, study of 100 cases.</w:t>
      </w:r>
      <w:proofErr w:type="gramEnd"/>
      <w:r w:rsidRPr="00DF13A0">
        <w:rPr>
          <w:lang w:val="en-US"/>
        </w:rPr>
        <w:t xml:space="preserve"> J </w:t>
      </w:r>
      <w:proofErr w:type="spellStart"/>
      <w:r w:rsidRPr="00DF13A0">
        <w:rPr>
          <w:lang w:val="en-US"/>
        </w:rPr>
        <w:t>Neurol</w:t>
      </w:r>
      <w:proofErr w:type="spellEnd"/>
      <w:r w:rsidRPr="00DF13A0">
        <w:rPr>
          <w:lang w:val="en-US"/>
        </w:rPr>
        <w:t xml:space="preserve"> </w:t>
      </w:r>
      <w:proofErr w:type="spellStart"/>
      <w:r w:rsidRPr="00DF13A0">
        <w:rPr>
          <w:lang w:val="en-US"/>
        </w:rPr>
        <w:t>Psychopatol</w:t>
      </w:r>
      <w:proofErr w:type="spellEnd"/>
      <w:r w:rsidRPr="00DF13A0">
        <w:rPr>
          <w:lang w:val="en-US"/>
        </w:rPr>
        <w:t xml:space="preserve"> 1926</w:t>
      </w:r>
      <w:proofErr w:type="gramStart"/>
      <w:r w:rsidRPr="00DF13A0">
        <w:rPr>
          <w:lang w:val="en-US"/>
        </w:rPr>
        <w:t>;7:1</w:t>
      </w:r>
      <w:proofErr w:type="gramEnd"/>
      <w:r w:rsidRPr="00DF13A0">
        <w:rPr>
          <w:lang w:val="en-US"/>
        </w:rPr>
        <w:t>–30.</w:t>
      </w:r>
    </w:p>
    <w:p w:rsidR="00DF13A0" w:rsidRPr="00DF13A0" w:rsidRDefault="00DF13A0" w:rsidP="00DF13A0">
      <w:pPr>
        <w:jc w:val="both"/>
        <w:rPr>
          <w:lang w:val="en-US"/>
        </w:rPr>
      </w:pPr>
      <w:proofErr w:type="gramStart"/>
      <w:r w:rsidRPr="00DF13A0">
        <w:rPr>
          <w:lang w:val="en-US"/>
        </w:rPr>
        <w:t xml:space="preserve">[2] </w:t>
      </w:r>
      <w:proofErr w:type="spellStart"/>
      <w:r w:rsidRPr="00DF13A0">
        <w:rPr>
          <w:lang w:val="en-US"/>
        </w:rPr>
        <w:t>Surridge</w:t>
      </w:r>
      <w:proofErr w:type="spellEnd"/>
      <w:r w:rsidRPr="00DF13A0">
        <w:rPr>
          <w:lang w:val="en-US"/>
        </w:rPr>
        <w:t xml:space="preserve"> D.</w:t>
      </w:r>
      <w:proofErr w:type="gramEnd"/>
      <w:r w:rsidRPr="00DF13A0">
        <w:rPr>
          <w:lang w:val="en-US"/>
        </w:rPr>
        <w:t xml:space="preserve"> </w:t>
      </w:r>
      <w:proofErr w:type="gramStart"/>
      <w:r w:rsidRPr="00DF13A0">
        <w:rPr>
          <w:lang w:val="en-US"/>
        </w:rPr>
        <w:t>An investigation into some psychiatric aspects of multiple sclerosis.</w:t>
      </w:r>
      <w:proofErr w:type="gramEnd"/>
      <w:r w:rsidRPr="00DF13A0">
        <w:rPr>
          <w:lang w:val="en-US"/>
        </w:rPr>
        <w:t xml:space="preserve"> Br J Psychiatry 1969</w:t>
      </w:r>
      <w:proofErr w:type="gramStart"/>
      <w:r w:rsidRPr="00DF13A0">
        <w:rPr>
          <w:lang w:val="en-US"/>
        </w:rPr>
        <w:t>;115:749</w:t>
      </w:r>
      <w:proofErr w:type="gramEnd"/>
      <w:r w:rsidRPr="00DF13A0">
        <w:rPr>
          <w:lang w:val="en-US"/>
        </w:rPr>
        <w:t>–64.</w:t>
      </w:r>
    </w:p>
    <w:p w:rsidR="00DF13A0" w:rsidRPr="00DF13A0" w:rsidRDefault="00DF13A0" w:rsidP="00DF13A0">
      <w:pPr>
        <w:jc w:val="both"/>
        <w:rPr>
          <w:lang w:val="en-US"/>
        </w:rPr>
      </w:pPr>
      <w:r w:rsidRPr="00DF13A0">
        <w:rPr>
          <w:lang w:val="en-US"/>
        </w:rPr>
        <w:t>[3] Diaz-</w:t>
      </w:r>
      <w:proofErr w:type="spellStart"/>
      <w:r w:rsidRPr="00DF13A0">
        <w:rPr>
          <w:lang w:val="en-US"/>
        </w:rPr>
        <w:t>Olavarrieta</w:t>
      </w:r>
      <w:proofErr w:type="spellEnd"/>
      <w:r w:rsidRPr="00DF13A0">
        <w:rPr>
          <w:lang w:val="en-US"/>
        </w:rPr>
        <w:t xml:space="preserve"> C et al. Neuropsychiatric manifestation of multiple sclerosis. J Neuropsychiatry </w:t>
      </w:r>
      <w:proofErr w:type="spellStart"/>
      <w:r w:rsidRPr="00DF13A0">
        <w:rPr>
          <w:lang w:val="en-US"/>
        </w:rPr>
        <w:t>Clin</w:t>
      </w:r>
      <w:proofErr w:type="spellEnd"/>
      <w:r w:rsidRPr="00DF13A0">
        <w:rPr>
          <w:lang w:val="en-US"/>
        </w:rPr>
        <w:t xml:space="preserve"> </w:t>
      </w:r>
      <w:proofErr w:type="spellStart"/>
      <w:r w:rsidRPr="00DF13A0">
        <w:rPr>
          <w:lang w:val="en-US"/>
        </w:rPr>
        <w:t>Neurosci</w:t>
      </w:r>
      <w:proofErr w:type="spellEnd"/>
      <w:r w:rsidRPr="00DF13A0">
        <w:rPr>
          <w:lang w:val="en-US"/>
        </w:rPr>
        <w:t xml:space="preserve"> 1999</w:t>
      </w:r>
      <w:proofErr w:type="gramStart"/>
      <w:r w:rsidRPr="00DF13A0">
        <w:rPr>
          <w:lang w:val="en-US"/>
        </w:rPr>
        <w:t>;11:51</w:t>
      </w:r>
      <w:proofErr w:type="gramEnd"/>
      <w:r w:rsidRPr="00DF13A0">
        <w:rPr>
          <w:lang w:val="en-US"/>
        </w:rPr>
        <w:t>–7.</w:t>
      </w:r>
    </w:p>
    <w:p w:rsidR="00DF13A0" w:rsidRPr="00DF13A0" w:rsidRDefault="00DF13A0" w:rsidP="00DF13A0">
      <w:pPr>
        <w:jc w:val="both"/>
      </w:pPr>
      <w:r w:rsidRPr="00DF13A0">
        <w:rPr>
          <w:lang w:val="en-US"/>
        </w:rPr>
        <w:t xml:space="preserve">[4] </w:t>
      </w:r>
      <w:proofErr w:type="spellStart"/>
      <w:r w:rsidRPr="00DF13A0">
        <w:rPr>
          <w:lang w:val="en-US"/>
        </w:rPr>
        <w:t>Jongen</w:t>
      </w:r>
      <w:proofErr w:type="spellEnd"/>
      <w:r w:rsidRPr="00DF13A0">
        <w:rPr>
          <w:lang w:val="en-US"/>
        </w:rPr>
        <w:t xml:space="preserve"> PJ. </w:t>
      </w:r>
      <w:proofErr w:type="gramStart"/>
      <w:r w:rsidRPr="00DF13A0">
        <w:rPr>
          <w:lang w:val="en-US"/>
        </w:rPr>
        <w:t>Psychiatric onset of multiple sclerosis.</w:t>
      </w:r>
      <w:proofErr w:type="gramEnd"/>
      <w:r w:rsidRPr="00DF13A0">
        <w:rPr>
          <w:lang w:val="en-US"/>
        </w:rPr>
        <w:t xml:space="preserve"> </w:t>
      </w:r>
      <w:r w:rsidRPr="00DF13A0">
        <w:t xml:space="preserve">J </w:t>
      </w:r>
      <w:proofErr w:type="spellStart"/>
      <w:r w:rsidRPr="00DF13A0">
        <w:t>Neurol</w:t>
      </w:r>
      <w:proofErr w:type="spellEnd"/>
      <w:r w:rsidRPr="00DF13A0">
        <w:t xml:space="preserve"> </w:t>
      </w:r>
      <w:proofErr w:type="spellStart"/>
      <w:r w:rsidRPr="00DF13A0">
        <w:t>Sci</w:t>
      </w:r>
      <w:proofErr w:type="spellEnd"/>
      <w:r w:rsidRPr="00DF13A0">
        <w:t xml:space="preserve"> 2006;245:59–62.</w:t>
      </w:r>
    </w:p>
    <w:p w:rsidR="00DF13A0" w:rsidRPr="00DF13A0" w:rsidRDefault="00DF13A0" w:rsidP="00DF13A0">
      <w:pPr>
        <w:jc w:val="both"/>
        <w:rPr>
          <w:lang w:val="en-US"/>
        </w:rPr>
      </w:pPr>
      <w:r w:rsidRPr="00DF13A0">
        <w:t xml:space="preserve">[5] Clarke T et al. </w:t>
      </w:r>
      <w:r w:rsidRPr="00DF13A0">
        <w:rPr>
          <w:lang w:val="en-US"/>
        </w:rPr>
        <w:t>Psychotic depression: an atypical initial presentation of multiple sclerosis. Psychosomatics 1998</w:t>
      </w:r>
      <w:proofErr w:type="gramStart"/>
      <w:r w:rsidRPr="00DF13A0">
        <w:rPr>
          <w:lang w:val="en-US"/>
        </w:rPr>
        <w:t>;39:72</w:t>
      </w:r>
      <w:proofErr w:type="gramEnd"/>
      <w:r w:rsidRPr="00DF13A0">
        <w:rPr>
          <w:lang w:val="en-US"/>
        </w:rPr>
        <w:t>–5.</w:t>
      </w:r>
    </w:p>
    <w:p w:rsidR="00DF13A0" w:rsidRPr="00DF13A0" w:rsidRDefault="00DF13A0" w:rsidP="00DF13A0">
      <w:pPr>
        <w:jc w:val="both"/>
      </w:pPr>
      <w:r w:rsidRPr="00DF13A0">
        <w:rPr>
          <w:lang w:val="en-US"/>
        </w:rPr>
        <w:t xml:space="preserve">[6] Hutchinson M et al. Bipolar affective disorder prior to the onset of multiple sclerosis. </w:t>
      </w:r>
      <w:proofErr w:type="spellStart"/>
      <w:r w:rsidRPr="00DF13A0">
        <w:rPr>
          <w:lang w:val="en-US"/>
        </w:rPr>
        <w:t>Acta</w:t>
      </w:r>
      <w:proofErr w:type="spellEnd"/>
      <w:r w:rsidRPr="00DF13A0">
        <w:rPr>
          <w:lang w:val="en-US"/>
        </w:rPr>
        <w:t xml:space="preserve"> </w:t>
      </w:r>
      <w:proofErr w:type="spellStart"/>
      <w:r w:rsidRPr="00DF13A0">
        <w:rPr>
          <w:lang w:val="en-US"/>
        </w:rPr>
        <w:t>Neurol</w:t>
      </w:r>
      <w:proofErr w:type="spellEnd"/>
      <w:r w:rsidRPr="00DF13A0">
        <w:rPr>
          <w:lang w:val="en-US"/>
        </w:rPr>
        <w:t xml:space="preserve"> Scand 1993</w:t>
      </w:r>
      <w:proofErr w:type="gramStart"/>
      <w:r w:rsidRPr="00DF13A0">
        <w:rPr>
          <w:lang w:val="en-US"/>
        </w:rPr>
        <w:t>;88:388</w:t>
      </w:r>
      <w:proofErr w:type="gramEnd"/>
      <w:r w:rsidRPr="00DF13A0">
        <w:rPr>
          <w:lang w:val="en-US"/>
        </w:rPr>
        <w:t xml:space="preserve">–93. Pine DS et al. Patients with multiple sclerosis presenting to psychiatric hospitals. J </w:t>
      </w:r>
      <w:proofErr w:type="spellStart"/>
      <w:r w:rsidRPr="00DF13A0">
        <w:rPr>
          <w:lang w:val="en-US"/>
        </w:rPr>
        <w:t>Clin</w:t>
      </w:r>
      <w:proofErr w:type="spellEnd"/>
      <w:r w:rsidRPr="00DF13A0">
        <w:rPr>
          <w:lang w:val="en-US"/>
        </w:rPr>
        <w:t xml:space="preserve"> Psychiatry 1995</w:t>
      </w:r>
      <w:proofErr w:type="gramStart"/>
      <w:r w:rsidRPr="00DF13A0">
        <w:rPr>
          <w:lang w:val="en-US"/>
        </w:rPr>
        <w:t>;56:297</w:t>
      </w:r>
      <w:proofErr w:type="gramEnd"/>
      <w:r w:rsidRPr="00DF13A0">
        <w:rPr>
          <w:lang w:val="en-US"/>
        </w:rPr>
        <w:t xml:space="preserve">–306. </w:t>
      </w:r>
      <w:proofErr w:type="spellStart"/>
      <w:r w:rsidRPr="00DF13A0">
        <w:rPr>
          <w:lang w:val="en-US"/>
        </w:rPr>
        <w:t>Bozikas</w:t>
      </w:r>
      <w:proofErr w:type="spellEnd"/>
      <w:r w:rsidRPr="00DF13A0">
        <w:rPr>
          <w:lang w:val="en-US"/>
        </w:rPr>
        <w:t xml:space="preserve"> VP et al. Familiar bipolar disorder and multiple sclerosis: a three generation HLA family study. </w:t>
      </w:r>
      <w:proofErr w:type="spellStart"/>
      <w:r w:rsidRPr="00DF13A0">
        <w:t>Prog</w:t>
      </w:r>
      <w:proofErr w:type="spellEnd"/>
      <w:r w:rsidRPr="00DF13A0">
        <w:t xml:space="preserve"> </w:t>
      </w:r>
      <w:proofErr w:type="spellStart"/>
      <w:r w:rsidRPr="00DF13A0">
        <w:t>Neuropsychopharmacol</w:t>
      </w:r>
      <w:proofErr w:type="spellEnd"/>
      <w:r w:rsidRPr="00DF13A0">
        <w:t xml:space="preserve"> </w:t>
      </w:r>
      <w:proofErr w:type="spellStart"/>
      <w:r w:rsidRPr="00DF13A0">
        <w:t>Biol</w:t>
      </w:r>
      <w:proofErr w:type="spellEnd"/>
      <w:r w:rsidRPr="00DF13A0">
        <w:t xml:space="preserve"> </w:t>
      </w:r>
      <w:proofErr w:type="spellStart"/>
      <w:r w:rsidRPr="00DF13A0">
        <w:t>Psychiatry</w:t>
      </w:r>
      <w:proofErr w:type="spellEnd"/>
      <w:r w:rsidRPr="00DF13A0">
        <w:t xml:space="preserve"> 2003;27: 835–9. </w:t>
      </w:r>
      <w:proofErr w:type="spellStart"/>
      <w:r w:rsidRPr="00DF13A0">
        <w:t>Montel</w:t>
      </w:r>
      <w:proofErr w:type="spellEnd"/>
      <w:r w:rsidRPr="00DF13A0">
        <w:t xml:space="preserve"> </w:t>
      </w:r>
      <w:proofErr w:type="spellStart"/>
      <w:r w:rsidRPr="00DF13A0">
        <w:t>S</w:t>
      </w:r>
      <w:proofErr w:type="gramStart"/>
      <w:r w:rsidRPr="00DF13A0">
        <w:t>,et</w:t>
      </w:r>
      <w:proofErr w:type="spellEnd"/>
      <w:proofErr w:type="gramEnd"/>
      <w:r w:rsidRPr="00DF13A0">
        <w:t xml:space="preserve"> al. Les troubles de l’humeur et des émotions dans la sclérose en plaques : une revue de la </w:t>
      </w:r>
      <w:proofErr w:type="spellStart"/>
      <w:r w:rsidRPr="00DF13A0">
        <w:t>literature</w:t>
      </w:r>
      <w:proofErr w:type="spellEnd"/>
      <w:r w:rsidRPr="00DF13A0">
        <w:t xml:space="preserve">. </w:t>
      </w:r>
      <w:proofErr w:type="spellStart"/>
      <w:r w:rsidRPr="00DF13A0">
        <w:t>Rev</w:t>
      </w:r>
      <w:proofErr w:type="spellEnd"/>
      <w:r w:rsidRPr="00DF13A0">
        <w:t xml:space="preserve"> </w:t>
      </w:r>
      <w:proofErr w:type="spellStart"/>
      <w:r w:rsidRPr="00DF13A0">
        <w:t>Neurol</w:t>
      </w:r>
      <w:proofErr w:type="spellEnd"/>
      <w:r w:rsidRPr="00DF13A0">
        <w:t xml:space="preserve"> (Paris) 2007;163:27–37.</w:t>
      </w:r>
    </w:p>
    <w:p w:rsidR="00DF13A0" w:rsidRPr="00DF13A0" w:rsidRDefault="00DF13A0" w:rsidP="00DF13A0">
      <w:pPr>
        <w:jc w:val="both"/>
      </w:pPr>
      <w:r w:rsidRPr="00DF13A0">
        <w:t xml:space="preserve">[7] B. El </w:t>
      </w:r>
      <w:proofErr w:type="spellStart"/>
      <w:r w:rsidRPr="00DF13A0">
        <w:t>Moutawakil</w:t>
      </w:r>
      <w:proofErr w:type="spellEnd"/>
      <w:r w:rsidRPr="00DF13A0">
        <w:t xml:space="preserve"> *, M. et al. La psychose maniacodépressive comme manifestation </w:t>
      </w:r>
      <w:proofErr w:type="spellStart"/>
      <w:r w:rsidRPr="00DF13A0">
        <w:t>prévalente</w:t>
      </w:r>
      <w:proofErr w:type="spellEnd"/>
      <w:r w:rsidRPr="00DF13A0">
        <w:t xml:space="preserve"> d’une sclérose en plaques </w:t>
      </w:r>
      <w:proofErr w:type="spellStart"/>
      <w:r w:rsidRPr="00DF13A0">
        <w:t>rev</w:t>
      </w:r>
      <w:proofErr w:type="spellEnd"/>
      <w:r w:rsidRPr="00DF13A0">
        <w:t xml:space="preserve"> </w:t>
      </w:r>
      <w:proofErr w:type="spellStart"/>
      <w:r w:rsidRPr="00DF13A0">
        <w:t>neurol</w:t>
      </w:r>
      <w:proofErr w:type="spellEnd"/>
      <w:r w:rsidRPr="00DF13A0">
        <w:t xml:space="preserve"> 16 4 </w:t>
      </w:r>
      <w:proofErr w:type="gramStart"/>
      <w:r w:rsidRPr="00DF13A0">
        <w:t>( 2</w:t>
      </w:r>
      <w:proofErr w:type="gramEnd"/>
      <w:r w:rsidRPr="00DF13A0">
        <w:t xml:space="preserve"> 0 </w:t>
      </w:r>
      <w:proofErr w:type="spellStart"/>
      <w:r w:rsidRPr="00DF13A0">
        <w:t>0</w:t>
      </w:r>
      <w:proofErr w:type="spellEnd"/>
      <w:r w:rsidRPr="00DF13A0">
        <w:t xml:space="preserve"> 8 ) 4 7 2 – 4 7 6</w:t>
      </w:r>
    </w:p>
    <w:p w:rsidR="00DF13A0" w:rsidRPr="00DF13A0" w:rsidRDefault="00DF13A0" w:rsidP="00DF13A0">
      <w:pPr>
        <w:jc w:val="both"/>
      </w:pPr>
      <w:r w:rsidRPr="00DF13A0">
        <w:t>[8] F. Blanc a,*</w:t>
      </w:r>
      <w:proofErr w:type="gramStart"/>
      <w:r w:rsidRPr="00DF13A0">
        <w:t>,</w:t>
      </w:r>
      <w:proofErr w:type="spellStart"/>
      <w:r w:rsidRPr="00DF13A0">
        <w:t>b,c</w:t>
      </w:r>
      <w:proofErr w:type="spellEnd"/>
      <w:proofErr w:type="gramEnd"/>
      <w:r w:rsidRPr="00DF13A0">
        <w:t xml:space="preserve">, et al Evénements psychotiques inauguraux de sclérose en plaques ? r e v  </w:t>
      </w:r>
      <w:proofErr w:type="spellStart"/>
      <w:r w:rsidRPr="00DF13A0">
        <w:t>neurol</w:t>
      </w:r>
      <w:proofErr w:type="spellEnd"/>
      <w:r w:rsidRPr="00DF13A0">
        <w:t xml:space="preserve"> 1 66 </w:t>
      </w:r>
      <w:proofErr w:type="gramStart"/>
      <w:r w:rsidRPr="00DF13A0">
        <w:t>( 2</w:t>
      </w:r>
      <w:proofErr w:type="gramEnd"/>
      <w:r w:rsidRPr="00DF13A0">
        <w:t xml:space="preserve"> 0 1 0 ) 3 9 – 48</w:t>
      </w:r>
    </w:p>
    <w:p w:rsidR="00DF13A0" w:rsidRPr="00DF13A0" w:rsidRDefault="00DF13A0" w:rsidP="00DF13A0">
      <w:pPr>
        <w:jc w:val="both"/>
        <w:rPr>
          <w:lang w:val="en-US"/>
        </w:rPr>
      </w:pPr>
      <w:proofErr w:type="gramStart"/>
      <w:r w:rsidRPr="00DF13A0">
        <w:rPr>
          <w:lang w:val="en-US"/>
        </w:rPr>
        <w:t>[9] Feinstein A et al. Psychotic illness in multiple sclerosis.</w:t>
      </w:r>
      <w:proofErr w:type="gramEnd"/>
      <w:r w:rsidRPr="00DF13A0">
        <w:rPr>
          <w:lang w:val="en-US"/>
        </w:rPr>
        <w:t xml:space="preserve"> A clinical and magnetic resonance imaging study.Br J Psychiatry 1992</w:t>
      </w:r>
      <w:proofErr w:type="gramStart"/>
      <w:r w:rsidRPr="00DF13A0">
        <w:rPr>
          <w:lang w:val="en-US"/>
        </w:rPr>
        <w:t>;161:680</w:t>
      </w:r>
      <w:proofErr w:type="gramEnd"/>
      <w:r w:rsidRPr="00DF13A0">
        <w:rPr>
          <w:lang w:val="en-US"/>
        </w:rPr>
        <w:t>–5.</w:t>
      </w:r>
    </w:p>
    <w:p w:rsidR="00DF13A0" w:rsidRPr="0089253E" w:rsidRDefault="00DF13A0" w:rsidP="00DF13A0">
      <w:pPr>
        <w:jc w:val="both"/>
        <w:rPr>
          <w:lang w:val="en-US"/>
        </w:rPr>
      </w:pPr>
      <w:r w:rsidRPr="00DF13A0">
        <w:rPr>
          <w:lang w:val="en-US"/>
        </w:rPr>
        <w:t xml:space="preserve">[10] Scott TF et al. </w:t>
      </w:r>
      <w:proofErr w:type="gramStart"/>
      <w:r w:rsidRPr="00DF13A0">
        <w:rPr>
          <w:lang w:val="en-US"/>
        </w:rPr>
        <w:t>Prolonged</w:t>
      </w:r>
      <w:proofErr w:type="gramEnd"/>
      <w:r w:rsidRPr="00DF13A0">
        <w:rPr>
          <w:lang w:val="en-US"/>
        </w:rPr>
        <w:t xml:space="preserve"> </w:t>
      </w:r>
      <w:proofErr w:type="spellStart"/>
      <w:r w:rsidRPr="00DF13A0">
        <w:rPr>
          <w:lang w:val="en-US"/>
        </w:rPr>
        <w:t>akinetic</w:t>
      </w:r>
      <w:proofErr w:type="spellEnd"/>
      <w:r w:rsidRPr="00DF13A0">
        <w:rPr>
          <w:lang w:val="en-US"/>
        </w:rPr>
        <w:t xml:space="preserve"> </w:t>
      </w:r>
      <w:proofErr w:type="spellStart"/>
      <w:r w:rsidRPr="00DF13A0">
        <w:rPr>
          <w:lang w:val="en-US"/>
        </w:rPr>
        <w:t>mutism</w:t>
      </w:r>
      <w:proofErr w:type="spellEnd"/>
      <w:r w:rsidRPr="00DF13A0">
        <w:rPr>
          <w:lang w:val="en-US"/>
        </w:rPr>
        <w:t xml:space="preserve"> due to multiple sclerosis. </w:t>
      </w:r>
      <w:r w:rsidRPr="0089253E">
        <w:rPr>
          <w:lang w:val="en-US"/>
        </w:rPr>
        <w:t xml:space="preserve">J Neuropsychiatry </w:t>
      </w:r>
      <w:proofErr w:type="spellStart"/>
      <w:r w:rsidRPr="0089253E">
        <w:rPr>
          <w:lang w:val="en-US"/>
        </w:rPr>
        <w:t>Clin</w:t>
      </w:r>
      <w:proofErr w:type="spellEnd"/>
      <w:r w:rsidRPr="0089253E">
        <w:rPr>
          <w:lang w:val="en-US"/>
        </w:rPr>
        <w:t xml:space="preserve"> </w:t>
      </w:r>
      <w:proofErr w:type="spellStart"/>
      <w:r w:rsidRPr="0089253E">
        <w:rPr>
          <w:lang w:val="en-US"/>
        </w:rPr>
        <w:t>Neurosci</w:t>
      </w:r>
      <w:proofErr w:type="spellEnd"/>
      <w:r w:rsidRPr="0089253E">
        <w:rPr>
          <w:lang w:val="en-US"/>
        </w:rPr>
        <w:t xml:space="preserve"> 1995</w:t>
      </w:r>
      <w:proofErr w:type="gramStart"/>
      <w:r w:rsidRPr="0089253E">
        <w:rPr>
          <w:lang w:val="en-US"/>
        </w:rPr>
        <w:t>;7:90</w:t>
      </w:r>
      <w:proofErr w:type="gramEnd"/>
      <w:r w:rsidRPr="0089253E">
        <w:rPr>
          <w:lang w:val="en-US"/>
        </w:rPr>
        <w:t>–2.</w:t>
      </w:r>
    </w:p>
    <w:p w:rsidR="00DF13A0" w:rsidRPr="00DF13A0" w:rsidRDefault="00DF13A0" w:rsidP="00DF13A0">
      <w:pPr>
        <w:jc w:val="both"/>
        <w:rPr>
          <w:lang w:val="en-US"/>
        </w:rPr>
      </w:pPr>
      <w:proofErr w:type="gramStart"/>
      <w:r w:rsidRPr="0089253E">
        <w:rPr>
          <w:lang w:val="en-US"/>
        </w:rPr>
        <w:lastRenderedPageBreak/>
        <w:t xml:space="preserve">[11] De </w:t>
      </w:r>
      <w:proofErr w:type="spellStart"/>
      <w:r w:rsidRPr="0089253E">
        <w:rPr>
          <w:lang w:val="en-US"/>
        </w:rPr>
        <w:t>Tiege</w:t>
      </w:r>
      <w:proofErr w:type="spellEnd"/>
      <w:r w:rsidRPr="0089253E">
        <w:rPr>
          <w:lang w:val="en-US"/>
        </w:rPr>
        <w:t xml:space="preserve"> X et al. </w:t>
      </w:r>
      <w:r w:rsidRPr="00DF13A0">
        <w:rPr>
          <w:lang w:val="en-US"/>
        </w:rPr>
        <w:t xml:space="preserve">Regional cerebral glucose metabolism in </w:t>
      </w:r>
      <w:proofErr w:type="spellStart"/>
      <w:r w:rsidRPr="00DF13A0">
        <w:rPr>
          <w:lang w:val="en-US"/>
        </w:rPr>
        <w:t>akinetic</w:t>
      </w:r>
      <w:proofErr w:type="spellEnd"/>
      <w:r w:rsidRPr="00DF13A0">
        <w:rPr>
          <w:lang w:val="en-US"/>
        </w:rPr>
        <w:t xml:space="preserve"> catatonia and after remission.</w:t>
      </w:r>
      <w:proofErr w:type="gramEnd"/>
      <w:r w:rsidRPr="00DF13A0">
        <w:rPr>
          <w:lang w:val="en-US"/>
        </w:rPr>
        <w:t xml:space="preserve"> J </w:t>
      </w:r>
      <w:proofErr w:type="spellStart"/>
      <w:r w:rsidRPr="00DF13A0">
        <w:rPr>
          <w:lang w:val="en-US"/>
        </w:rPr>
        <w:t>Neurol</w:t>
      </w:r>
      <w:proofErr w:type="spellEnd"/>
      <w:r w:rsidRPr="00DF13A0">
        <w:rPr>
          <w:lang w:val="en-US"/>
        </w:rPr>
        <w:t xml:space="preserve"> </w:t>
      </w:r>
      <w:proofErr w:type="spellStart"/>
      <w:r w:rsidRPr="00DF13A0">
        <w:rPr>
          <w:lang w:val="en-US"/>
        </w:rPr>
        <w:t>Neurosurg</w:t>
      </w:r>
      <w:proofErr w:type="spellEnd"/>
      <w:r w:rsidRPr="00DF13A0">
        <w:rPr>
          <w:lang w:val="en-US"/>
        </w:rPr>
        <w:t xml:space="preserve"> Psychiatry 2003</w:t>
      </w:r>
      <w:proofErr w:type="gramStart"/>
      <w:r w:rsidRPr="00DF13A0">
        <w:rPr>
          <w:lang w:val="en-US"/>
        </w:rPr>
        <w:t>;74:1003</w:t>
      </w:r>
      <w:proofErr w:type="gramEnd"/>
      <w:r w:rsidRPr="00DF13A0">
        <w:rPr>
          <w:lang w:val="en-US"/>
        </w:rPr>
        <w:t>–4.</w:t>
      </w:r>
    </w:p>
    <w:p w:rsidR="00DF13A0" w:rsidRPr="00DF13A0" w:rsidRDefault="00DF13A0" w:rsidP="00DF13A0">
      <w:pPr>
        <w:jc w:val="both"/>
        <w:rPr>
          <w:lang w:val="en-US"/>
        </w:rPr>
      </w:pPr>
      <w:r w:rsidRPr="00DF13A0">
        <w:rPr>
          <w:lang w:val="en-US"/>
        </w:rPr>
        <w:t xml:space="preserve">[12] </w:t>
      </w:r>
      <w:proofErr w:type="spellStart"/>
      <w:r w:rsidRPr="00DF13A0">
        <w:rPr>
          <w:lang w:val="en-US"/>
        </w:rPr>
        <w:t>Akbarian</w:t>
      </w:r>
      <w:proofErr w:type="spellEnd"/>
      <w:r w:rsidRPr="00DF13A0">
        <w:rPr>
          <w:lang w:val="en-US"/>
        </w:rPr>
        <w:t xml:space="preserve"> S et al. </w:t>
      </w:r>
      <w:proofErr w:type="spellStart"/>
      <w:r w:rsidRPr="00DF13A0">
        <w:rPr>
          <w:lang w:val="en-US"/>
        </w:rPr>
        <w:t>Maldistribution</w:t>
      </w:r>
      <w:proofErr w:type="spellEnd"/>
      <w:r w:rsidRPr="00DF13A0">
        <w:rPr>
          <w:lang w:val="en-US"/>
        </w:rPr>
        <w:t xml:space="preserve"> of interstitial neurons in prefrontal white matter of the brains of schizophrenic patients. Arch Gen Psychiatry 1996</w:t>
      </w:r>
      <w:proofErr w:type="gramStart"/>
      <w:r w:rsidRPr="00DF13A0">
        <w:rPr>
          <w:lang w:val="en-US"/>
        </w:rPr>
        <w:t>;53:425</w:t>
      </w:r>
      <w:proofErr w:type="gramEnd"/>
      <w:r w:rsidRPr="00DF13A0">
        <w:rPr>
          <w:lang w:val="en-US"/>
        </w:rPr>
        <w:t>–36.</w:t>
      </w:r>
    </w:p>
    <w:p w:rsidR="00DF13A0" w:rsidRPr="00DF13A0" w:rsidRDefault="00DF13A0" w:rsidP="00DF13A0">
      <w:pPr>
        <w:jc w:val="both"/>
        <w:rPr>
          <w:lang w:val="en-US"/>
        </w:rPr>
      </w:pPr>
      <w:proofErr w:type="gramStart"/>
      <w:r w:rsidRPr="00DF13A0">
        <w:rPr>
          <w:lang w:val="en-US"/>
        </w:rPr>
        <w:t xml:space="preserve">[13] </w:t>
      </w:r>
      <w:proofErr w:type="spellStart"/>
      <w:r w:rsidRPr="00DF13A0">
        <w:rPr>
          <w:lang w:val="en-US"/>
        </w:rPr>
        <w:t>Schiffer</w:t>
      </w:r>
      <w:proofErr w:type="spellEnd"/>
      <w:r w:rsidRPr="00DF13A0">
        <w:rPr>
          <w:lang w:val="en-US"/>
        </w:rPr>
        <w:t xml:space="preserve"> RB et al. Association between bipolar affective disorder and multiple sclerosis.</w:t>
      </w:r>
      <w:proofErr w:type="gramEnd"/>
      <w:r w:rsidRPr="00DF13A0">
        <w:rPr>
          <w:lang w:val="en-US"/>
        </w:rPr>
        <w:t xml:space="preserve"> Am J Psychiatry 1986</w:t>
      </w:r>
      <w:proofErr w:type="gramStart"/>
      <w:r w:rsidRPr="00DF13A0">
        <w:rPr>
          <w:lang w:val="en-US"/>
        </w:rPr>
        <w:t>;143:94</w:t>
      </w:r>
      <w:proofErr w:type="gramEnd"/>
      <w:r w:rsidRPr="00DF13A0">
        <w:rPr>
          <w:lang w:val="en-US"/>
        </w:rPr>
        <w:t>–5.</w:t>
      </w:r>
    </w:p>
    <w:p w:rsidR="00DF13A0" w:rsidRPr="0089253E" w:rsidRDefault="00DF13A0" w:rsidP="00DF13A0">
      <w:pPr>
        <w:jc w:val="both"/>
        <w:rPr>
          <w:lang w:val="en-US"/>
        </w:rPr>
      </w:pPr>
      <w:proofErr w:type="gramStart"/>
      <w:r w:rsidRPr="00DF13A0">
        <w:rPr>
          <w:lang w:val="en-US"/>
        </w:rPr>
        <w:t xml:space="preserve">[14] </w:t>
      </w:r>
      <w:proofErr w:type="spellStart"/>
      <w:r w:rsidRPr="00DF13A0">
        <w:rPr>
          <w:lang w:val="en-US"/>
        </w:rPr>
        <w:t>Modrego</w:t>
      </w:r>
      <w:proofErr w:type="spellEnd"/>
      <w:r w:rsidRPr="00DF13A0">
        <w:rPr>
          <w:lang w:val="en-US"/>
        </w:rPr>
        <w:t xml:space="preserve"> PJ et al. Familial multiple sclerosis with repetitive relapses of manic psychosis in two patients (mother and daughter).</w:t>
      </w:r>
      <w:proofErr w:type="gramEnd"/>
      <w:r w:rsidRPr="00DF13A0">
        <w:rPr>
          <w:lang w:val="en-US"/>
        </w:rPr>
        <w:t xml:space="preserve"> </w:t>
      </w:r>
      <w:proofErr w:type="spellStart"/>
      <w:r w:rsidRPr="0089253E">
        <w:rPr>
          <w:lang w:val="en-US"/>
        </w:rPr>
        <w:t>Behav</w:t>
      </w:r>
      <w:proofErr w:type="spellEnd"/>
      <w:r w:rsidRPr="0089253E">
        <w:rPr>
          <w:lang w:val="en-US"/>
        </w:rPr>
        <w:t xml:space="preserve"> </w:t>
      </w:r>
      <w:proofErr w:type="spellStart"/>
      <w:r w:rsidRPr="0089253E">
        <w:rPr>
          <w:lang w:val="en-US"/>
        </w:rPr>
        <w:t>Neurol</w:t>
      </w:r>
      <w:proofErr w:type="spellEnd"/>
      <w:r w:rsidRPr="0089253E">
        <w:rPr>
          <w:lang w:val="en-US"/>
        </w:rPr>
        <w:t xml:space="preserve"> 2000</w:t>
      </w:r>
      <w:proofErr w:type="gramStart"/>
      <w:r w:rsidRPr="0089253E">
        <w:rPr>
          <w:lang w:val="en-US"/>
        </w:rPr>
        <w:t>;12:175</w:t>
      </w:r>
      <w:proofErr w:type="gramEnd"/>
      <w:r w:rsidRPr="0089253E">
        <w:rPr>
          <w:lang w:val="en-US"/>
        </w:rPr>
        <w:t>–9.</w:t>
      </w:r>
    </w:p>
    <w:p w:rsidR="00DF13A0" w:rsidRPr="00DF13A0" w:rsidRDefault="00DF13A0" w:rsidP="00DF13A0">
      <w:pPr>
        <w:jc w:val="both"/>
        <w:rPr>
          <w:lang w:val="en-US"/>
        </w:rPr>
      </w:pPr>
    </w:p>
    <w:p w:rsidR="00DF13A0" w:rsidRPr="00DF13A0" w:rsidRDefault="00DF13A0" w:rsidP="00DF13A0">
      <w:pPr>
        <w:jc w:val="both"/>
        <w:rPr>
          <w:lang w:val="en-US"/>
        </w:rPr>
      </w:pPr>
    </w:p>
    <w:p w:rsidR="00984794" w:rsidRPr="00DF13A0" w:rsidRDefault="00984794" w:rsidP="00DF13A0">
      <w:pPr>
        <w:jc w:val="both"/>
        <w:rPr>
          <w:lang w:val="en-US"/>
        </w:rPr>
      </w:pPr>
    </w:p>
    <w:sectPr w:rsidR="00984794" w:rsidRPr="00DF13A0" w:rsidSect="00984794">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536B" w:rsidRDefault="006E536B" w:rsidP="00014D4F">
      <w:pPr>
        <w:spacing w:after="0" w:line="240" w:lineRule="auto"/>
      </w:pPr>
      <w:r>
        <w:separator/>
      </w:r>
    </w:p>
  </w:endnote>
  <w:endnote w:type="continuationSeparator" w:id="0">
    <w:p w:rsidR="006E536B" w:rsidRDefault="006E536B" w:rsidP="00014D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9356962"/>
      <w:docPartObj>
        <w:docPartGallery w:val="Page Numbers (Bottom of Page)"/>
        <w:docPartUnique/>
      </w:docPartObj>
    </w:sdtPr>
    <w:sdtContent>
      <w:p w:rsidR="00014D4F" w:rsidRDefault="00927F8D">
        <w:pPr>
          <w:pStyle w:val="Pieddepage"/>
          <w:jc w:val="center"/>
        </w:pPr>
        <w:fldSimple w:instr=" PAGE   \* MERGEFORMAT ">
          <w:r w:rsidR="0089253E">
            <w:rPr>
              <w:noProof/>
            </w:rPr>
            <w:t>1</w:t>
          </w:r>
        </w:fldSimple>
      </w:p>
    </w:sdtContent>
  </w:sdt>
  <w:p w:rsidR="00014D4F" w:rsidRDefault="00014D4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536B" w:rsidRDefault="006E536B" w:rsidP="00014D4F">
      <w:pPr>
        <w:spacing w:after="0" w:line="240" w:lineRule="auto"/>
      </w:pPr>
      <w:r>
        <w:separator/>
      </w:r>
    </w:p>
  </w:footnote>
  <w:footnote w:type="continuationSeparator" w:id="0">
    <w:p w:rsidR="006E536B" w:rsidRDefault="006E536B" w:rsidP="00014D4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13A0"/>
    <w:rsid w:val="00014D4F"/>
    <w:rsid w:val="001750B5"/>
    <w:rsid w:val="00362D83"/>
    <w:rsid w:val="006E536B"/>
    <w:rsid w:val="0089253E"/>
    <w:rsid w:val="008C375F"/>
    <w:rsid w:val="00927F8D"/>
    <w:rsid w:val="00984794"/>
    <w:rsid w:val="00B455DA"/>
    <w:rsid w:val="00CC313C"/>
    <w:rsid w:val="00DF13A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9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014D4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14D4F"/>
  </w:style>
  <w:style w:type="paragraph" w:styleId="Pieddepage">
    <w:name w:val="footer"/>
    <w:basedOn w:val="Normal"/>
    <w:link w:val="PieddepageCar"/>
    <w:uiPriority w:val="99"/>
    <w:unhideWhenUsed/>
    <w:rsid w:val="00014D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14D4F"/>
  </w:style>
</w:styles>
</file>

<file path=word/webSettings.xml><?xml version="1.0" encoding="utf-8"?>
<w:webSettings xmlns:r="http://schemas.openxmlformats.org/officeDocument/2006/relationships" xmlns:w="http://schemas.openxmlformats.org/wordprocessingml/2006/main">
  <w:divs>
    <w:div w:id="143550964">
      <w:bodyDiv w:val="1"/>
      <w:marLeft w:val="0"/>
      <w:marRight w:val="0"/>
      <w:marTop w:val="0"/>
      <w:marBottom w:val="0"/>
      <w:divBdr>
        <w:top w:val="none" w:sz="0" w:space="0" w:color="auto"/>
        <w:left w:val="none" w:sz="0" w:space="0" w:color="auto"/>
        <w:bottom w:val="none" w:sz="0" w:space="0" w:color="auto"/>
        <w:right w:val="none" w:sz="0" w:space="0" w:color="auto"/>
      </w:divBdr>
    </w:div>
    <w:div w:id="435056380">
      <w:bodyDiv w:val="1"/>
      <w:marLeft w:val="0"/>
      <w:marRight w:val="0"/>
      <w:marTop w:val="0"/>
      <w:marBottom w:val="0"/>
      <w:divBdr>
        <w:top w:val="none" w:sz="0" w:space="0" w:color="auto"/>
        <w:left w:val="none" w:sz="0" w:space="0" w:color="auto"/>
        <w:bottom w:val="none" w:sz="0" w:space="0" w:color="auto"/>
        <w:right w:val="none" w:sz="0" w:space="0" w:color="auto"/>
      </w:divBdr>
    </w:div>
    <w:div w:id="876355297">
      <w:bodyDiv w:val="1"/>
      <w:marLeft w:val="0"/>
      <w:marRight w:val="0"/>
      <w:marTop w:val="0"/>
      <w:marBottom w:val="0"/>
      <w:divBdr>
        <w:top w:val="none" w:sz="0" w:space="0" w:color="auto"/>
        <w:left w:val="none" w:sz="0" w:space="0" w:color="auto"/>
        <w:bottom w:val="none" w:sz="0" w:space="0" w:color="auto"/>
        <w:right w:val="none" w:sz="0" w:space="0" w:color="auto"/>
      </w:divBdr>
    </w:div>
    <w:div w:id="1048578028">
      <w:bodyDiv w:val="1"/>
      <w:marLeft w:val="0"/>
      <w:marRight w:val="0"/>
      <w:marTop w:val="0"/>
      <w:marBottom w:val="0"/>
      <w:divBdr>
        <w:top w:val="none" w:sz="0" w:space="0" w:color="auto"/>
        <w:left w:val="none" w:sz="0" w:space="0" w:color="auto"/>
        <w:bottom w:val="none" w:sz="0" w:space="0" w:color="auto"/>
        <w:right w:val="none" w:sz="0" w:space="0" w:color="auto"/>
      </w:divBdr>
    </w:div>
    <w:div w:id="1162045297">
      <w:bodyDiv w:val="1"/>
      <w:marLeft w:val="0"/>
      <w:marRight w:val="0"/>
      <w:marTop w:val="0"/>
      <w:marBottom w:val="0"/>
      <w:divBdr>
        <w:top w:val="none" w:sz="0" w:space="0" w:color="auto"/>
        <w:left w:val="none" w:sz="0" w:space="0" w:color="auto"/>
        <w:bottom w:val="none" w:sz="0" w:space="0" w:color="auto"/>
        <w:right w:val="none" w:sz="0" w:space="0" w:color="auto"/>
      </w:divBdr>
    </w:div>
    <w:div w:id="178785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AB4593-340C-44D3-AE1D-3CDE14A1C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989</Words>
  <Characters>5441</Characters>
  <Application>Microsoft Office Word</Application>
  <DocSecurity>0</DocSecurity>
  <Lines>45</Lines>
  <Paragraphs>12</Paragraphs>
  <ScaleCrop>false</ScaleCrop>
  <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2017-10-20T10:31:00Z</dcterms:created>
  <dcterms:modified xsi:type="dcterms:W3CDTF">2017-10-20T10:31:00Z</dcterms:modified>
</cp:coreProperties>
</file>