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8C7" w:rsidRDefault="000358C7"/>
    <w:p w:rsidR="00C05BF4" w:rsidRDefault="00C05BF4" w:rsidP="00C05BF4">
      <w:pPr>
        <w:spacing w:line="360" w:lineRule="auto"/>
        <w:jc w:val="center"/>
        <w:rPr>
          <w:rFonts w:cs="Times New Roman"/>
          <w:b/>
          <w:color w:val="auto"/>
          <w:sz w:val="28"/>
          <w:lang w:val="en-GB"/>
        </w:rPr>
      </w:pPr>
      <w:bookmarkStart w:id="0" w:name="_Toc479671366"/>
      <w:r>
        <w:rPr>
          <w:rFonts w:cs="Times New Roman"/>
          <w:b/>
          <w:color w:val="auto"/>
          <w:sz w:val="28"/>
          <w:lang w:val="en-GB"/>
        </w:rPr>
        <w:t xml:space="preserve">Antibiotic </w:t>
      </w:r>
      <w:r w:rsidR="001844BD">
        <w:rPr>
          <w:rFonts w:cs="Times New Roman"/>
          <w:b/>
          <w:color w:val="auto"/>
          <w:sz w:val="28"/>
          <w:lang w:val="en-GB"/>
        </w:rPr>
        <w:t>R</w:t>
      </w:r>
      <w:r w:rsidR="003A698D">
        <w:rPr>
          <w:rFonts w:cs="Times New Roman"/>
          <w:b/>
          <w:color w:val="auto"/>
          <w:sz w:val="28"/>
          <w:lang w:val="en-GB"/>
        </w:rPr>
        <w:t>esistant</w:t>
      </w:r>
      <w:r w:rsidR="0007026E">
        <w:rPr>
          <w:rFonts w:cs="Times New Roman"/>
          <w:b/>
          <w:color w:val="auto"/>
          <w:sz w:val="28"/>
          <w:lang w:val="en-GB"/>
        </w:rPr>
        <w:t xml:space="preserve"> </w:t>
      </w:r>
      <w:r w:rsidR="003A698D">
        <w:rPr>
          <w:rFonts w:cs="Times New Roman"/>
          <w:b/>
          <w:color w:val="auto"/>
          <w:sz w:val="28"/>
          <w:lang w:val="en-GB"/>
        </w:rPr>
        <w:t>Enteric Pathogens</w:t>
      </w:r>
      <w:r w:rsidR="003A698D">
        <w:rPr>
          <w:rFonts w:cs="Times New Roman"/>
          <w:b/>
          <w:color w:val="auto"/>
          <w:sz w:val="28"/>
          <w:lang w:val="en-GB"/>
        </w:rPr>
        <w:t xml:space="preserve"> </w:t>
      </w:r>
      <w:r w:rsidR="0007026E">
        <w:rPr>
          <w:rFonts w:cs="Times New Roman"/>
          <w:b/>
          <w:color w:val="auto"/>
          <w:sz w:val="28"/>
          <w:lang w:val="en-GB"/>
        </w:rPr>
        <w:t xml:space="preserve">and Antibiotic Residue </w:t>
      </w:r>
      <w:r w:rsidR="001844BD">
        <w:rPr>
          <w:rFonts w:cs="Times New Roman"/>
          <w:b/>
          <w:color w:val="auto"/>
          <w:sz w:val="28"/>
          <w:lang w:val="en-GB"/>
        </w:rPr>
        <w:t>i</w:t>
      </w:r>
      <w:r w:rsidRPr="00221476">
        <w:rPr>
          <w:rFonts w:cs="Times New Roman"/>
          <w:b/>
          <w:color w:val="auto"/>
          <w:sz w:val="28"/>
          <w:lang w:val="en-GB"/>
        </w:rPr>
        <w:t>n Milk</w:t>
      </w:r>
      <w:r w:rsidR="001844BD">
        <w:rPr>
          <w:rFonts w:cs="Times New Roman"/>
          <w:b/>
          <w:color w:val="auto"/>
          <w:sz w:val="28"/>
          <w:lang w:val="en-GB"/>
        </w:rPr>
        <w:t xml:space="preserve"> and Products Sold in the Northern Region o</w:t>
      </w:r>
      <w:r w:rsidRPr="00221476">
        <w:rPr>
          <w:rFonts w:cs="Times New Roman"/>
          <w:b/>
          <w:color w:val="auto"/>
          <w:sz w:val="28"/>
          <w:lang w:val="en-GB"/>
        </w:rPr>
        <w:t>f Ghana.</w:t>
      </w:r>
      <w:bookmarkStart w:id="1" w:name="_Toc482867237"/>
      <w:bookmarkStart w:id="2" w:name="_Toc470542824"/>
      <w:bookmarkStart w:id="3" w:name="_Toc414866117"/>
      <w:bookmarkStart w:id="4" w:name="_Toc414866173"/>
      <w:bookmarkStart w:id="5" w:name="_Toc414866489"/>
      <w:bookmarkStart w:id="6" w:name="_GoBack"/>
      <w:bookmarkEnd w:id="0"/>
      <w:bookmarkEnd w:id="6"/>
    </w:p>
    <w:p w:rsidR="00336BA7" w:rsidRPr="0007026E" w:rsidRDefault="0007026E" w:rsidP="0007026E">
      <w:pPr>
        <w:pStyle w:val="NoSpacing"/>
        <w:spacing w:line="360" w:lineRule="auto"/>
        <w:jc w:val="center"/>
        <w:rPr>
          <w:lang w:val="en-GB"/>
        </w:rPr>
      </w:pPr>
      <w:r w:rsidRPr="0007026E">
        <w:rPr>
          <w:vertAlign w:val="superscript"/>
          <w:lang w:val="en-GB"/>
        </w:rPr>
        <w:t>1</w:t>
      </w:r>
      <w:r w:rsidR="00336BA7" w:rsidRPr="0007026E">
        <w:rPr>
          <w:lang w:val="en-GB"/>
        </w:rPr>
        <w:t>Feglo, P.K</w:t>
      </w:r>
      <w:proofErr w:type="gramStart"/>
      <w:r w:rsidR="00336BA7" w:rsidRPr="0007026E">
        <w:rPr>
          <w:lang w:val="en-GB"/>
        </w:rPr>
        <w:t>. ;</w:t>
      </w:r>
      <w:proofErr w:type="gramEnd"/>
      <w:r w:rsidR="00336BA7" w:rsidRPr="0007026E">
        <w:rPr>
          <w:lang w:val="en-GB"/>
        </w:rPr>
        <w:t xml:space="preserve"> </w:t>
      </w:r>
      <w:r w:rsidRPr="0007026E">
        <w:rPr>
          <w:vertAlign w:val="superscript"/>
          <w:lang w:val="en-GB"/>
        </w:rPr>
        <w:t>2</w:t>
      </w:r>
      <w:r w:rsidR="00336BA7" w:rsidRPr="0007026E">
        <w:rPr>
          <w:lang w:val="en-GB"/>
        </w:rPr>
        <w:t>Vicar</w:t>
      </w:r>
      <w:r w:rsidRPr="0007026E">
        <w:rPr>
          <w:lang w:val="en-GB"/>
        </w:rPr>
        <w:t>,</w:t>
      </w:r>
      <w:r w:rsidR="00336BA7" w:rsidRPr="0007026E">
        <w:rPr>
          <w:lang w:val="en-GB"/>
        </w:rPr>
        <w:t xml:space="preserve"> E. K.</w:t>
      </w:r>
      <w:r w:rsidRPr="0007026E">
        <w:rPr>
          <w:lang w:val="en-GB"/>
        </w:rPr>
        <w:t xml:space="preserve"> and </w:t>
      </w:r>
      <w:r w:rsidRPr="0007026E">
        <w:rPr>
          <w:vertAlign w:val="superscript"/>
          <w:lang w:val="en-GB"/>
        </w:rPr>
        <w:t>3</w:t>
      </w:r>
      <w:r w:rsidRPr="0007026E">
        <w:rPr>
          <w:lang w:val="en-GB"/>
        </w:rPr>
        <w:t>Mensah, I.G.</w:t>
      </w:r>
    </w:p>
    <w:p w:rsidR="0007026E" w:rsidRPr="0007026E" w:rsidRDefault="0007026E" w:rsidP="0007026E">
      <w:pPr>
        <w:spacing w:line="360" w:lineRule="auto"/>
        <w:rPr>
          <w:rFonts w:cs="Times New Roman"/>
          <w:b/>
          <w:color w:val="auto"/>
          <w:sz w:val="20"/>
          <w:lang w:val="en-GB"/>
        </w:rPr>
      </w:pPr>
      <w:r w:rsidRPr="0007026E">
        <w:rPr>
          <w:rFonts w:cs="Times New Roman"/>
          <w:b/>
          <w:color w:val="auto"/>
          <w:sz w:val="20"/>
          <w:vertAlign w:val="superscript"/>
          <w:lang w:val="en-GB"/>
        </w:rPr>
        <w:t>1</w:t>
      </w:r>
      <w:r w:rsidRPr="0007026E">
        <w:rPr>
          <w:rFonts w:cs="Times New Roman"/>
          <w:b/>
          <w:color w:val="auto"/>
          <w:sz w:val="20"/>
          <w:lang w:val="en-GB"/>
        </w:rPr>
        <w:t xml:space="preserve">Department of Clinical Microbiology, School of Medical </w:t>
      </w:r>
      <w:proofErr w:type="spellStart"/>
      <w:r w:rsidRPr="0007026E">
        <w:rPr>
          <w:rFonts w:cs="Times New Roman"/>
          <w:b/>
          <w:color w:val="auto"/>
          <w:sz w:val="20"/>
          <w:lang w:val="en-GB"/>
        </w:rPr>
        <w:t>SciencesKwame</w:t>
      </w:r>
      <w:proofErr w:type="spellEnd"/>
      <w:r w:rsidRPr="0007026E">
        <w:rPr>
          <w:rFonts w:cs="Times New Roman"/>
          <w:b/>
          <w:color w:val="auto"/>
          <w:sz w:val="20"/>
          <w:lang w:val="en-GB"/>
        </w:rPr>
        <w:t xml:space="preserve"> Nkrumah University of Science and Technology, Kumasi. </w:t>
      </w:r>
      <w:r w:rsidRPr="0007026E">
        <w:rPr>
          <w:rFonts w:cs="Times New Roman"/>
          <w:b/>
          <w:color w:val="auto"/>
          <w:sz w:val="20"/>
          <w:vertAlign w:val="superscript"/>
          <w:lang w:val="en-GB"/>
        </w:rPr>
        <w:t>2</w:t>
      </w:r>
      <w:r w:rsidRPr="0007026E">
        <w:rPr>
          <w:rFonts w:cs="Times New Roman"/>
          <w:b/>
          <w:color w:val="auto"/>
          <w:sz w:val="20"/>
          <w:lang w:val="en-GB"/>
        </w:rPr>
        <w:t xml:space="preserve">Clinical Microbiology Department, University for Development studies, Tamale. </w:t>
      </w:r>
      <w:r w:rsidRPr="0007026E">
        <w:rPr>
          <w:rFonts w:cs="Times New Roman"/>
          <w:b/>
          <w:color w:val="auto"/>
          <w:sz w:val="20"/>
          <w:vertAlign w:val="superscript"/>
          <w:lang w:val="en-GB"/>
        </w:rPr>
        <w:t>3</w:t>
      </w:r>
      <w:r w:rsidRPr="0007026E">
        <w:rPr>
          <w:rFonts w:cs="Times New Roman"/>
          <w:b/>
          <w:color w:val="auto"/>
          <w:sz w:val="20"/>
          <w:lang w:val="en-GB"/>
        </w:rPr>
        <w:t xml:space="preserve">Bacteriology Department, Noguchi Memorial Institute for Medical Research, University of Ghana, </w:t>
      </w:r>
      <w:proofErr w:type="spellStart"/>
      <w:r w:rsidRPr="0007026E">
        <w:rPr>
          <w:rFonts w:cs="Times New Roman"/>
          <w:b/>
          <w:color w:val="auto"/>
          <w:sz w:val="20"/>
          <w:lang w:val="en-GB"/>
        </w:rPr>
        <w:t>Legon</w:t>
      </w:r>
      <w:proofErr w:type="spellEnd"/>
      <w:r w:rsidRPr="0007026E">
        <w:rPr>
          <w:rFonts w:cs="Times New Roman"/>
          <w:b/>
          <w:color w:val="auto"/>
          <w:sz w:val="20"/>
          <w:lang w:val="en-GB"/>
        </w:rPr>
        <w:t>.</w:t>
      </w:r>
    </w:p>
    <w:p w:rsidR="00C05BF4" w:rsidRPr="00221476" w:rsidRDefault="00C05BF4" w:rsidP="0007026E">
      <w:pPr>
        <w:spacing w:line="360" w:lineRule="auto"/>
        <w:jc w:val="left"/>
        <w:rPr>
          <w:rFonts w:cs="Times New Roman"/>
          <w:b/>
          <w:color w:val="auto"/>
          <w:sz w:val="28"/>
        </w:rPr>
      </w:pPr>
      <w:r w:rsidRPr="00221476">
        <w:rPr>
          <w:rFonts w:cs="Times New Roman"/>
          <w:color w:val="auto"/>
        </w:rPr>
        <w:t>ABSTRACT</w:t>
      </w:r>
      <w:bookmarkEnd w:id="1"/>
    </w:p>
    <w:p w:rsidR="00C05BF4" w:rsidRPr="001844BD" w:rsidRDefault="00C05BF4" w:rsidP="001844BD">
      <w:pPr>
        <w:spacing w:line="360" w:lineRule="auto"/>
        <w:rPr>
          <w:rFonts w:cs="Times New Roman"/>
        </w:rPr>
      </w:pPr>
      <w:r>
        <w:rPr>
          <w:rFonts w:cs="Times New Roman"/>
        </w:rPr>
        <w:t>Milk industry is rudime</w:t>
      </w:r>
      <w:r w:rsidR="00A97DA9">
        <w:rPr>
          <w:rFonts w:cs="Times New Roman"/>
        </w:rPr>
        <w:t xml:space="preserve">ntary in </w:t>
      </w:r>
      <w:r>
        <w:rPr>
          <w:rFonts w:cs="Times New Roman"/>
        </w:rPr>
        <w:t>Ghana, but milk is produced in large quantities, sold and consumed by the locals</w:t>
      </w:r>
      <w:r w:rsidR="00A97DA9">
        <w:rPr>
          <w:rFonts w:cs="Times New Roman"/>
        </w:rPr>
        <w:t xml:space="preserve"> in Northern parts of Ghana, where a</w:t>
      </w:r>
      <w:r>
        <w:rPr>
          <w:rFonts w:cs="Times New Roman"/>
        </w:rPr>
        <w:t>bdominal tuberculosis</w:t>
      </w:r>
      <w:r w:rsidR="00A97DA9">
        <w:rPr>
          <w:rFonts w:cs="Times New Roman"/>
        </w:rPr>
        <w:t xml:space="preserve"> and gastroenteritis are common. These diseases were suspected to be due the consumption of raw unpasteurized milk</w:t>
      </w:r>
      <w:r>
        <w:rPr>
          <w:rFonts w:cs="Times New Roman"/>
        </w:rPr>
        <w:t>.</w:t>
      </w:r>
      <w:r w:rsidRPr="00221476">
        <w:rPr>
          <w:rFonts w:cs="Times New Roman"/>
        </w:rPr>
        <w:t xml:space="preserve"> This study determined microbiological quality and antibiotic residue </w:t>
      </w:r>
      <w:r>
        <w:rPr>
          <w:rFonts w:cs="Times New Roman"/>
        </w:rPr>
        <w:t>in</w:t>
      </w:r>
      <w:r w:rsidRPr="00221476">
        <w:rPr>
          <w:rFonts w:cs="Times New Roman"/>
        </w:rPr>
        <w:t xml:space="preserve"> milk and milk products sold in the</w:t>
      </w:r>
      <w:r>
        <w:rPr>
          <w:rFonts w:cs="Times New Roman"/>
        </w:rPr>
        <w:t xml:space="preserve"> Northern Region of Ghana. Total viable counts and </w:t>
      </w:r>
      <w:r w:rsidRPr="00221476">
        <w:rPr>
          <w:rFonts w:cs="Times New Roman"/>
        </w:rPr>
        <w:t>coliform counts, antimicrobial susceptibility and antibiotic residues in 270 dairy products comprising 210 unpasteurized milk samples and 60 milk products (</w:t>
      </w:r>
      <w:proofErr w:type="spellStart"/>
      <w:r w:rsidRPr="00221476">
        <w:rPr>
          <w:rFonts w:cs="Times New Roman"/>
        </w:rPr>
        <w:t>bruchina</w:t>
      </w:r>
      <w:proofErr w:type="spellEnd"/>
      <w:r w:rsidRPr="00221476">
        <w:rPr>
          <w:rFonts w:cs="Times New Roman"/>
        </w:rPr>
        <w:t>, cheese and yogh</w:t>
      </w:r>
      <w:r>
        <w:rPr>
          <w:rFonts w:cs="Times New Roman"/>
        </w:rPr>
        <w:t xml:space="preserve">urt) were determined. </w:t>
      </w:r>
      <w:r w:rsidR="00A97DA9">
        <w:rPr>
          <w:rFonts w:cs="Times New Roman"/>
        </w:rPr>
        <w:t xml:space="preserve">Antimicrobial residues in the milk were also determined. </w:t>
      </w:r>
      <w:r>
        <w:rPr>
          <w:rFonts w:cs="Times New Roman"/>
        </w:rPr>
        <w:t>About 69</w:t>
      </w:r>
      <w:r w:rsidRPr="00221476">
        <w:rPr>
          <w:rFonts w:cs="Times New Roman"/>
        </w:rPr>
        <w:t xml:space="preserve"> % of milk samples</w:t>
      </w:r>
      <w:r>
        <w:rPr>
          <w:rFonts w:cs="Times New Roman"/>
        </w:rPr>
        <w:t xml:space="preserve"> had mean total viable counts of </w:t>
      </w:r>
      <w:r>
        <w:rPr>
          <w:rFonts w:cs="Times New Roman"/>
          <w:szCs w:val="24"/>
        </w:rPr>
        <w:t>2.40±7.44</w:t>
      </w:r>
      <w:r w:rsidRPr="00221476">
        <w:rPr>
          <w:rFonts w:cs="Times New Roman"/>
          <w:szCs w:val="24"/>
        </w:rPr>
        <w:t xml:space="preserve"> x10</w:t>
      </w:r>
      <w:r w:rsidRPr="00221476">
        <w:rPr>
          <w:rFonts w:cs="Times New Roman"/>
          <w:szCs w:val="24"/>
          <w:vertAlign w:val="superscript"/>
        </w:rPr>
        <w:t>7</w:t>
      </w:r>
      <w:r w:rsidRPr="00221476">
        <w:rPr>
          <w:rFonts w:cs="Times New Roman"/>
        </w:rPr>
        <w:t xml:space="preserve"> and 46.7% of milk products</w:t>
      </w:r>
      <w:r>
        <w:rPr>
          <w:rFonts w:cs="Times New Roman"/>
        </w:rPr>
        <w:t xml:space="preserve"> had mean counts of</w:t>
      </w:r>
      <w:r w:rsidRPr="00221476">
        <w:rPr>
          <w:rFonts w:cs="Times New Roman"/>
        </w:rPr>
        <w:t xml:space="preserve"> </w:t>
      </w:r>
      <w:r>
        <w:rPr>
          <w:rFonts w:cs="Times New Roman"/>
          <w:szCs w:val="24"/>
        </w:rPr>
        <w:t>8.99±2.24</w:t>
      </w:r>
      <w:r w:rsidRPr="00221476">
        <w:rPr>
          <w:rFonts w:cs="Times New Roman"/>
          <w:szCs w:val="24"/>
        </w:rPr>
        <w:t xml:space="preserve"> x10</w:t>
      </w:r>
      <w:r w:rsidRPr="00221476">
        <w:rPr>
          <w:rFonts w:cs="Times New Roman"/>
          <w:szCs w:val="24"/>
          <w:vertAlign w:val="superscript"/>
        </w:rPr>
        <w:t>6</w:t>
      </w:r>
      <w:r>
        <w:rPr>
          <w:rFonts w:cs="Times New Roman"/>
        </w:rPr>
        <w:t xml:space="preserve">. </w:t>
      </w:r>
      <w:r w:rsidRPr="00221476">
        <w:rPr>
          <w:rFonts w:cs="Times New Roman"/>
        </w:rPr>
        <w:t xml:space="preserve">Viable coliform counts were </w:t>
      </w:r>
      <w:r>
        <w:rPr>
          <w:rFonts w:cs="Times New Roman"/>
          <w:szCs w:val="24"/>
        </w:rPr>
        <w:t>1.10±1.53</w:t>
      </w:r>
      <w:r w:rsidRPr="00221476">
        <w:rPr>
          <w:rFonts w:cs="Times New Roman"/>
          <w:szCs w:val="24"/>
        </w:rPr>
        <w:t xml:space="preserve"> x10</w:t>
      </w:r>
      <w:r w:rsidRPr="00221476">
        <w:rPr>
          <w:rFonts w:cs="Times New Roman"/>
          <w:szCs w:val="24"/>
          <w:vertAlign w:val="superscript"/>
        </w:rPr>
        <w:t>4</w:t>
      </w:r>
      <w:r w:rsidRPr="00221476">
        <w:rPr>
          <w:rFonts w:cs="Times New Roman"/>
          <w:szCs w:val="24"/>
        </w:rPr>
        <w:t xml:space="preserve"> for milk and </w:t>
      </w:r>
      <w:r>
        <w:rPr>
          <w:rFonts w:cs="Times New Roman"/>
          <w:szCs w:val="24"/>
        </w:rPr>
        <w:t>6.62±9.54</w:t>
      </w:r>
      <w:r w:rsidRPr="00221476">
        <w:rPr>
          <w:rFonts w:cs="Times New Roman"/>
          <w:szCs w:val="24"/>
        </w:rPr>
        <w:t xml:space="preserve"> x10</w:t>
      </w:r>
      <w:r w:rsidRPr="00221476">
        <w:rPr>
          <w:rFonts w:cs="Times New Roman"/>
          <w:szCs w:val="24"/>
          <w:vertAlign w:val="superscript"/>
        </w:rPr>
        <w:t>3</w:t>
      </w:r>
      <w:r w:rsidRPr="00221476">
        <w:rPr>
          <w:rFonts w:cs="Times New Roman"/>
          <w:b/>
          <w:szCs w:val="24"/>
        </w:rPr>
        <w:t xml:space="preserve"> </w:t>
      </w:r>
      <w:r w:rsidRPr="00221476">
        <w:rPr>
          <w:rFonts w:cs="Times New Roman"/>
          <w:szCs w:val="24"/>
        </w:rPr>
        <w:t>for milk products.</w:t>
      </w:r>
      <w:r w:rsidRPr="00221476">
        <w:rPr>
          <w:rFonts w:cs="Times New Roman"/>
          <w:b/>
          <w:szCs w:val="24"/>
        </w:rPr>
        <w:t xml:space="preserve"> </w:t>
      </w:r>
      <w:r w:rsidR="00221BA6">
        <w:rPr>
          <w:rFonts w:cs="Times New Roman"/>
          <w:szCs w:val="24"/>
        </w:rPr>
        <w:t>I</w:t>
      </w:r>
      <w:r w:rsidR="00F262F9" w:rsidRPr="00F262F9">
        <w:rPr>
          <w:rFonts w:cs="Times New Roman"/>
          <w:szCs w:val="24"/>
        </w:rPr>
        <w:t xml:space="preserve">solated </w:t>
      </w:r>
      <w:r w:rsidRPr="00221476">
        <w:rPr>
          <w:rFonts w:cs="Times New Roman"/>
        </w:rPr>
        <w:t>bacteria</w:t>
      </w:r>
      <w:r w:rsidR="006F5F41">
        <w:rPr>
          <w:rFonts w:cs="Times New Roman"/>
        </w:rPr>
        <w:t xml:space="preserve"> were</w:t>
      </w:r>
      <w:r w:rsidRPr="00221476">
        <w:rPr>
          <w:rFonts w:cs="Times New Roman"/>
        </w:rPr>
        <w:t xml:space="preserve"> </w:t>
      </w:r>
      <w:r w:rsidRPr="00221476">
        <w:rPr>
          <w:rFonts w:cs="Times New Roman"/>
          <w:i/>
        </w:rPr>
        <w:t>Escherichia coli</w:t>
      </w:r>
      <w:r w:rsidRPr="00221476">
        <w:rPr>
          <w:rFonts w:cs="Times New Roman"/>
        </w:rPr>
        <w:t xml:space="preserve"> </w:t>
      </w:r>
      <w:r w:rsidR="006F5F41">
        <w:rPr>
          <w:rFonts w:cs="Times New Roman"/>
        </w:rPr>
        <w:t xml:space="preserve">with prevalence of </w:t>
      </w:r>
      <w:r w:rsidRPr="00221476">
        <w:rPr>
          <w:rFonts w:cs="Times New Roman"/>
        </w:rPr>
        <w:t xml:space="preserve">15.6%, </w:t>
      </w:r>
      <w:proofErr w:type="spellStart"/>
      <w:r w:rsidRPr="00221476">
        <w:rPr>
          <w:rFonts w:cs="Times New Roman"/>
          <w:i/>
        </w:rPr>
        <w:t>Klebsiella</w:t>
      </w:r>
      <w:proofErr w:type="spellEnd"/>
      <w:r w:rsidRPr="00221476">
        <w:rPr>
          <w:rFonts w:cs="Times New Roman"/>
          <w:i/>
        </w:rPr>
        <w:t xml:space="preserve"> </w:t>
      </w:r>
      <w:proofErr w:type="spellStart"/>
      <w:r w:rsidRPr="00221476">
        <w:rPr>
          <w:rFonts w:cs="Times New Roman"/>
          <w:i/>
        </w:rPr>
        <w:t>pneumoniae</w:t>
      </w:r>
      <w:proofErr w:type="spellEnd"/>
      <w:r w:rsidRPr="00221476">
        <w:rPr>
          <w:rFonts w:cs="Times New Roman"/>
        </w:rPr>
        <w:t xml:space="preserve"> (14.1%), </w:t>
      </w:r>
      <w:r w:rsidRPr="00221476">
        <w:rPr>
          <w:rFonts w:cs="Times New Roman"/>
          <w:i/>
        </w:rPr>
        <w:t xml:space="preserve">Staphylococcus </w:t>
      </w:r>
      <w:proofErr w:type="spellStart"/>
      <w:r w:rsidRPr="00221476">
        <w:rPr>
          <w:rFonts w:cs="Times New Roman"/>
          <w:i/>
        </w:rPr>
        <w:t>aureus</w:t>
      </w:r>
      <w:proofErr w:type="spellEnd"/>
      <w:r w:rsidRPr="00221476">
        <w:rPr>
          <w:rFonts w:cs="Times New Roman"/>
        </w:rPr>
        <w:t xml:space="preserve"> (10.7%), </w:t>
      </w:r>
      <w:r w:rsidRPr="00221476">
        <w:rPr>
          <w:rFonts w:cs="Times New Roman"/>
          <w:i/>
        </w:rPr>
        <w:t xml:space="preserve">Pseudomonas </w:t>
      </w:r>
      <w:proofErr w:type="spellStart"/>
      <w:r w:rsidRPr="00221476">
        <w:rPr>
          <w:rFonts w:cs="Times New Roman"/>
          <w:i/>
        </w:rPr>
        <w:t>aeruginosa</w:t>
      </w:r>
      <w:proofErr w:type="spellEnd"/>
      <w:r w:rsidRPr="00221476">
        <w:rPr>
          <w:rFonts w:cs="Times New Roman"/>
        </w:rPr>
        <w:t xml:space="preserve"> (4.8%), </w:t>
      </w:r>
      <w:r w:rsidRPr="00221476">
        <w:rPr>
          <w:rFonts w:cs="Times New Roman"/>
          <w:i/>
        </w:rPr>
        <w:t>Salmonella sp</w:t>
      </w:r>
      <w:r w:rsidRPr="00221476">
        <w:rPr>
          <w:rFonts w:cs="Times New Roman"/>
        </w:rPr>
        <w:t xml:space="preserve">. (4.4%), </w:t>
      </w:r>
      <w:proofErr w:type="spellStart"/>
      <w:r w:rsidRPr="00221476">
        <w:rPr>
          <w:rFonts w:cs="Times New Roman"/>
          <w:i/>
        </w:rPr>
        <w:t>Shigella</w:t>
      </w:r>
      <w:proofErr w:type="spellEnd"/>
      <w:r w:rsidRPr="00221476">
        <w:rPr>
          <w:rFonts w:cs="Times New Roman"/>
          <w:i/>
        </w:rPr>
        <w:t xml:space="preserve"> sp</w:t>
      </w:r>
      <w:r w:rsidRPr="00221476">
        <w:rPr>
          <w:rFonts w:cs="Times New Roman"/>
        </w:rPr>
        <w:t xml:space="preserve">. (2.6%), </w:t>
      </w:r>
      <w:r w:rsidRPr="00221476">
        <w:rPr>
          <w:rFonts w:cs="Times New Roman"/>
          <w:i/>
        </w:rPr>
        <w:t>Mycobacterium tuberculosis</w:t>
      </w:r>
      <w:r w:rsidRPr="00221476">
        <w:rPr>
          <w:rFonts w:cs="Times New Roman"/>
        </w:rPr>
        <w:t xml:space="preserve"> complex (</w:t>
      </w:r>
      <w:proofErr w:type="spellStart"/>
      <w:r w:rsidRPr="00221476">
        <w:rPr>
          <w:rFonts w:cs="Times New Roman"/>
        </w:rPr>
        <w:t>MTbc</w:t>
      </w:r>
      <w:proofErr w:type="spellEnd"/>
      <w:r w:rsidRPr="00221476">
        <w:rPr>
          <w:rFonts w:cs="Times New Roman"/>
        </w:rPr>
        <w:t>) (2.6%), Non-</w:t>
      </w:r>
      <w:proofErr w:type="spellStart"/>
      <w:r w:rsidRPr="00221476">
        <w:rPr>
          <w:rFonts w:cs="Times New Roman"/>
        </w:rPr>
        <w:t>tuberculous</w:t>
      </w:r>
      <w:proofErr w:type="spellEnd"/>
      <w:r w:rsidRPr="00221476">
        <w:rPr>
          <w:rFonts w:cs="Times New Roman"/>
        </w:rPr>
        <w:t xml:space="preserve"> mycobacteria (NTM) (2.2%), </w:t>
      </w:r>
      <w:r w:rsidRPr="00221476">
        <w:rPr>
          <w:rFonts w:cs="Times New Roman"/>
          <w:i/>
        </w:rPr>
        <w:t>E. coli</w:t>
      </w:r>
      <w:r w:rsidRPr="00221476">
        <w:rPr>
          <w:rFonts w:cs="Times New Roman"/>
        </w:rPr>
        <w:t xml:space="preserve"> 0157:H7 (1.9 %) and </w:t>
      </w:r>
      <w:r w:rsidRPr="00221476">
        <w:rPr>
          <w:rFonts w:cs="Times New Roman"/>
          <w:i/>
        </w:rPr>
        <w:t>Proteus</w:t>
      </w:r>
      <w:r w:rsidRPr="00221476">
        <w:rPr>
          <w:rFonts w:cs="Times New Roman"/>
        </w:rPr>
        <w:t xml:space="preserve"> sp. (1.5%).</w:t>
      </w:r>
      <w:r>
        <w:rPr>
          <w:rFonts w:cs="Times New Roman"/>
        </w:rPr>
        <w:t xml:space="preserve"> </w:t>
      </w:r>
      <w:r w:rsidR="00966603">
        <w:rPr>
          <w:rFonts w:cs="Times New Roman"/>
        </w:rPr>
        <w:t>Among a</w:t>
      </w:r>
      <w:r w:rsidR="006F5F41">
        <w:rPr>
          <w:rFonts w:cs="Times New Roman"/>
        </w:rPr>
        <w:t>ll isolates combined 72</w:t>
      </w:r>
      <w:r w:rsidRPr="00221476">
        <w:rPr>
          <w:rFonts w:cs="Times New Roman"/>
        </w:rPr>
        <w:t xml:space="preserve">% </w:t>
      </w:r>
      <w:r w:rsidR="00966603">
        <w:rPr>
          <w:rFonts w:cs="Times New Roman"/>
        </w:rPr>
        <w:t>were</w:t>
      </w:r>
      <w:r>
        <w:rPr>
          <w:rFonts w:cs="Times New Roman"/>
        </w:rPr>
        <w:t xml:space="preserve"> </w:t>
      </w:r>
      <w:r w:rsidRPr="00221476">
        <w:rPr>
          <w:rFonts w:cs="Times New Roman"/>
        </w:rPr>
        <w:t>multi-drug resistant</w:t>
      </w:r>
      <w:r w:rsidR="00966603">
        <w:rPr>
          <w:rFonts w:cs="Times New Roman"/>
        </w:rPr>
        <w:t xml:space="preserve"> and drug </w:t>
      </w:r>
      <w:r>
        <w:rPr>
          <w:rFonts w:cs="Times New Roman"/>
        </w:rPr>
        <w:t xml:space="preserve">resistant proportions </w:t>
      </w:r>
      <w:r w:rsidR="00946FD6">
        <w:rPr>
          <w:rFonts w:cs="Times New Roman"/>
        </w:rPr>
        <w:t xml:space="preserve">were </w:t>
      </w:r>
      <w:r w:rsidR="00966603" w:rsidRPr="00221476">
        <w:rPr>
          <w:rFonts w:cs="Times New Roman"/>
        </w:rPr>
        <w:t>84%</w:t>
      </w:r>
      <w:r w:rsidR="00966603">
        <w:rPr>
          <w:rFonts w:cs="Times New Roman"/>
        </w:rPr>
        <w:t xml:space="preserve"> to </w:t>
      </w:r>
      <w:proofErr w:type="spellStart"/>
      <w:r>
        <w:rPr>
          <w:rFonts w:cs="Times New Roman"/>
        </w:rPr>
        <w:t>c</w:t>
      </w:r>
      <w:r w:rsidR="00966603">
        <w:rPr>
          <w:rFonts w:cs="Times New Roman"/>
        </w:rPr>
        <w:t>otrimoxazole</w:t>
      </w:r>
      <w:proofErr w:type="spellEnd"/>
      <w:r w:rsidR="00966603">
        <w:rPr>
          <w:rFonts w:cs="Times New Roman"/>
        </w:rPr>
        <w:t xml:space="preserve">, </w:t>
      </w:r>
      <w:r w:rsidR="00966603" w:rsidRPr="00221476">
        <w:rPr>
          <w:rFonts w:cs="Times New Roman"/>
        </w:rPr>
        <w:t>81%</w:t>
      </w:r>
      <w:r w:rsidR="00966603">
        <w:rPr>
          <w:rFonts w:cs="Times New Roman"/>
        </w:rPr>
        <w:t xml:space="preserve"> to</w:t>
      </w:r>
      <w:r w:rsidR="00966603" w:rsidRPr="00221476">
        <w:rPr>
          <w:rFonts w:cs="Times New Roman"/>
        </w:rPr>
        <w:t xml:space="preserve"> </w:t>
      </w:r>
      <w:proofErr w:type="spellStart"/>
      <w:r w:rsidRPr="00221476">
        <w:rPr>
          <w:rFonts w:cs="Times New Roman"/>
        </w:rPr>
        <w:t>nalidixic</w:t>
      </w:r>
      <w:proofErr w:type="spellEnd"/>
      <w:r w:rsidRPr="00221476">
        <w:rPr>
          <w:rFonts w:cs="Times New Roman"/>
        </w:rPr>
        <w:t xml:space="preserve"> acid</w:t>
      </w:r>
      <w:r w:rsidR="00966603">
        <w:rPr>
          <w:rFonts w:cs="Times New Roman"/>
        </w:rPr>
        <w:t>,</w:t>
      </w:r>
      <w:r w:rsidRPr="00221476">
        <w:rPr>
          <w:rFonts w:cs="Times New Roman"/>
        </w:rPr>
        <w:t xml:space="preserve"> </w:t>
      </w:r>
      <w:r w:rsidR="00966603">
        <w:rPr>
          <w:rFonts w:cs="Times New Roman"/>
        </w:rPr>
        <w:t>79%</w:t>
      </w:r>
      <w:r w:rsidR="00966603" w:rsidRPr="00221476">
        <w:rPr>
          <w:rFonts w:cs="Times New Roman"/>
        </w:rPr>
        <w:t xml:space="preserve"> </w:t>
      </w:r>
      <w:r w:rsidR="00966603">
        <w:rPr>
          <w:rFonts w:cs="Times New Roman"/>
        </w:rPr>
        <w:t xml:space="preserve">to </w:t>
      </w:r>
      <w:r w:rsidRPr="00221476">
        <w:rPr>
          <w:rFonts w:cs="Times New Roman"/>
        </w:rPr>
        <w:t>gent</w:t>
      </w:r>
      <w:r w:rsidR="00966603">
        <w:rPr>
          <w:rFonts w:cs="Times New Roman"/>
        </w:rPr>
        <w:t xml:space="preserve">amicin, </w:t>
      </w:r>
      <w:r w:rsidR="00A97DA9">
        <w:rPr>
          <w:rFonts w:cs="Times New Roman"/>
        </w:rPr>
        <w:t>and 76</w:t>
      </w:r>
      <w:r w:rsidR="00966603">
        <w:rPr>
          <w:rFonts w:cs="Times New Roman"/>
        </w:rPr>
        <w:t>% to</w:t>
      </w:r>
      <w:r w:rsidR="00966603" w:rsidRPr="00221476">
        <w:rPr>
          <w:rFonts w:cs="Times New Roman"/>
        </w:rPr>
        <w:t xml:space="preserve"> </w:t>
      </w:r>
      <w:r w:rsidRPr="00221476">
        <w:rPr>
          <w:rFonts w:cs="Times New Roman"/>
        </w:rPr>
        <w:t>chloramphenicol</w:t>
      </w:r>
      <w:r w:rsidR="00966603">
        <w:rPr>
          <w:rFonts w:cs="Times New Roman"/>
        </w:rPr>
        <w:t xml:space="preserve">. Other resistance proportions were 67.3% to </w:t>
      </w:r>
      <w:r w:rsidRPr="00221476">
        <w:rPr>
          <w:rFonts w:cs="Times New Roman"/>
        </w:rPr>
        <w:t>ceftriaxone</w:t>
      </w:r>
      <w:r w:rsidR="00966603">
        <w:rPr>
          <w:rFonts w:cs="Times New Roman"/>
        </w:rPr>
        <w:t>,</w:t>
      </w:r>
      <w:r w:rsidRPr="00221476">
        <w:rPr>
          <w:rFonts w:cs="Times New Roman"/>
        </w:rPr>
        <w:t xml:space="preserve"> </w:t>
      </w:r>
      <w:r w:rsidR="00966603">
        <w:rPr>
          <w:rFonts w:cs="Times New Roman"/>
        </w:rPr>
        <w:t xml:space="preserve">66% to </w:t>
      </w:r>
      <w:r w:rsidRPr="00221476">
        <w:rPr>
          <w:rFonts w:cs="Times New Roman"/>
        </w:rPr>
        <w:t xml:space="preserve">tetracycline </w:t>
      </w:r>
      <w:r w:rsidR="00966603" w:rsidRPr="00221476">
        <w:rPr>
          <w:rFonts w:cs="Times New Roman"/>
        </w:rPr>
        <w:t>53.3%</w:t>
      </w:r>
      <w:r w:rsidR="00966603">
        <w:rPr>
          <w:rFonts w:cs="Times New Roman"/>
        </w:rPr>
        <w:t xml:space="preserve"> to</w:t>
      </w:r>
      <w:r w:rsidR="00966603" w:rsidRPr="00221476">
        <w:rPr>
          <w:rFonts w:cs="Times New Roman"/>
        </w:rPr>
        <w:t xml:space="preserve"> </w:t>
      </w:r>
      <w:r w:rsidRPr="00221476">
        <w:rPr>
          <w:rFonts w:cs="Times New Roman"/>
        </w:rPr>
        <w:t>ampicillin</w:t>
      </w:r>
      <w:r w:rsidR="00966603">
        <w:rPr>
          <w:rFonts w:cs="Times New Roman"/>
        </w:rPr>
        <w:t>,</w:t>
      </w:r>
      <w:r w:rsidRPr="00221476">
        <w:rPr>
          <w:rFonts w:cs="Times New Roman"/>
        </w:rPr>
        <w:t xml:space="preserve"> </w:t>
      </w:r>
      <w:r w:rsidR="00966603">
        <w:rPr>
          <w:rFonts w:cs="Times New Roman"/>
        </w:rPr>
        <w:t>48.9%</w:t>
      </w:r>
      <w:r w:rsidR="00966603" w:rsidRPr="00221476">
        <w:rPr>
          <w:rFonts w:cs="Times New Roman"/>
        </w:rPr>
        <w:t xml:space="preserve"> </w:t>
      </w:r>
      <w:r w:rsidR="00966603">
        <w:rPr>
          <w:rFonts w:cs="Times New Roman"/>
        </w:rPr>
        <w:t xml:space="preserve">to </w:t>
      </w:r>
      <w:r w:rsidRPr="00221476">
        <w:rPr>
          <w:rFonts w:cs="Times New Roman"/>
        </w:rPr>
        <w:t xml:space="preserve">ciprofloxacin and </w:t>
      </w:r>
      <w:proofErr w:type="spellStart"/>
      <w:r w:rsidRPr="00221476">
        <w:rPr>
          <w:rFonts w:cs="Times New Roman"/>
        </w:rPr>
        <w:t>cefoxitin</w:t>
      </w:r>
      <w:proofErr w:type="spellEnd"/>
      <w:r w:rsidRPr="00221476">
        <w:rPr>
          <w:rFonts w:cs="Times New Roman"/>
        </w:rPr>
        <w:t xml:space="preserve"> </w:t>
      </w:r>
      <w:r w:rsidR="00946FD6">
        <w:rPr>
          <w:rFonts w:cs="Times New Roman"/>
        </w:rPr>
        <w:t>recorded 40.7%</w:t>
      </w:r>
      <w:r w:rsidRPr="00221476">
        <w:rPr>
          <w:rFonts w:cs="Times New Roman"/>
        </w:rPr>
        <w:t xml:space="preserve">. </w:t>
      </w:r>
      <w:r>
        <w:rPr>
          <w:rFonts w:cs="Times New Roman"/>
        </w:rPr>
        <w:t>Antibiotic residue was detected</w:t>
      </w:r>
      <w:r w:rsidR="00946FD6">
        <w:rPr>
          <w:rFonts w:cs="Times New Roman"/>
        </w:rPr>
        <w:t xml:space="preserve"> in</w:t>
      </w:r>
      <w:r>
        <w:rPr>
          <w:rFonts w:cs="Times New Roman"/>
        </w:rPr>
        <w:t xml:space="preserve"> 18</w:t>
      </w:r>
      <w:r w:rsidRPr="00221476">
        <w:rPr>
          <w:rFonts w:cs="Times New Roman"/>
        </w:rPr>
        <w:t xml:space="preserve"> % of </w:t>
      </w:r>
      <w:r>
        <w:rPr>
          <w:rFonts w:cs="Times New Roman"/>
        </w:rPr>
        <w:t>the milk samples.</w:t>
      </w:r>
      <w:r w:rsidRPr="00221476">
        <w:rPr>
          <w:rFonts w:cs="Times New Roman"/>
        </w:rPr>
        <w:t xml:space="preserve"> </w:t>
      </w:r>
      <w:r w:rsidR="00946FD6">
        <w:rPr>
          <w:rFonts w:cs="Times New Roman"/>
        </w:rPr>
        <w:t>M</w:t>
      </w:r>
      <w:r w:rsidRPr="00221476">
        <w:rPr>
          <w:rFonts w:cs="Times New Roman"/>
        </w:rPr>
        <w:t xml:space="preserve">ilk and milk products sold in the northern region of Ghana </w:t>
      </w:r>
      <w:r w:rsidR="00CB4CD1">
        <w:rPr>
          <w:rFonts w:cs="Times New Roman"/>
        </w:rPr>
        <w:t>were</w:t>
      </w:r>
      <w:r w:rsidRPr="00221476">
        <w:rPr>
          <w:rFonts w:cs="Times New Roman"/>
        </w:rPr>
        <w:t xml:space="preserve"> contaminated with various </w:t>
      </w:r>
      <w:r>
        <w:rPr>
          <w:rFonts w:cs="Times New Roman"/>
        </w:rPr>
        <w:t xml:space="preserve">drug resistant enteric </w:t>
      </w:r>
      <w:r w:rsidR="00946FD6">
        <w:rPr>
          <w:rFonts w:cs="Times New Roman"/>
        </w:rPr>
        <w:t>bacterial pathogens.</w:t>
      </w:r>
      <w:r w:rsidR="003B4426">
        <w:rPr>
          <w:rFonts w:cs="Times New Roman"/>
        </w:rPr>
        <w:t xml:space="preserve"> Implications of these results on human health were discussed.</w:t>
      </w:r>
      <w:bookmarkEnd w:id="2"/>
      <w:bookmarkEnd w:id="3"/>
      <w:bookmarkEnd w:id="4"/>
      <w:bookmarkEnd w:id="5"/>
    </w:p>
    <w:sectPr w:rsidR="00C05BF4" w:rsidRPr="001844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0A2586"/>
    <w:multiLevelType w:val="hybridMultilevel"/>
    <w:tmpl w:val="84F2B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BF4"/>
    <w:rsid w:val="000358C7"/>
    <w:rsid w:val="0007026E"/>
    <w:rsid w:val="001844BD"/>
    <w:rsid w:val="00221BA6"/>
    <w:rsid w:val="00336BA7"/>
    <w:rsid w:val="003A698D"/>
    <w:rsid w:val="003B4426"/>
    <w:rsid w:val="006F5F41"/>
    <w:rsid w:val="00946FD6"/>
    <w:rsid w:val="00966603"/>
    <w:rsid w:val="00A97DA9"/>
    <w:rsid w:val="00AB3021"/>
    <w:rsid w:val="00C05BF4"/>
    <w:rsid w:val="00CB4CD1"/>
    <w:rsid w:val="00F26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C3A904-129C-421D-BA10-8ECB90227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5BF4"/>
    <w:pPr>
      <w:spacing w:after="240" w:line="480" w:lineRule="auto"/>
      <w:jc w:val="both"/>
    </w:pPr>
    <w:rPr>
      <w:rFonts w:ascii="Times New Roman" w:hAnsi="Times New Roman"/>
      <w:color w:val="000000" w:themeColor="text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026E"/>
    <w:pPr>
      <w:ind w:left="720"/>
      <w:contextualSpacing/>
    </w:pPr>
  </w:style>
  <w:style w:type="paragraph" w:styleId="NoSpacing">
    <w:name w:val="No Spacing"/>
    <w:uiPriority w:val="1"/>
    <w:qFormat/>
    <w:rsid w:val="0007026E"/>
    <w:pPr>
      <w:spacing w:after="0" w:line="240" w:lineRule="auto"/>
      <w:jc w:val="both"/>
    </w:pPr>
    <w:rPr>
      <w:rFonts w:ascii="Times New Roman" w:hAnsi="Times New Roman"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Feglo</dc:creator>
  <cp:keywords/>
  <dc:description/>
  <cp:lastModifiedBy>Feglo</cp:lastModifiedBy>
  <cp:revision>6</cp:revision>
  <dcterms:created xsi:type="dcterms:W3CDTF">2017-10-31T16:44:00Z</dcterms:created>
  <dcterms:modified xsi:type="dcterms:W3CDTF">2017-11-02T13:51:00Z</dcterms:modified>
</cp:coreProperties>
</file>