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5AA" w:rsidRPr="004B4DB6" w:rsidRDefault="00B355AA" w:rsidP="00B355AA">
      <w:pPr>
        <w:pStyle w:val="a3"/>
        <w:spacing w:line="480" w:lineRule="auto"/>
        <w:rPr>
          <w:rFonts w:ascii="Times New Roman" w:eastAsia="바탕" w:hAnsi="Times New Roman"/>
          <w:sz w:val="24"/>
          <w:szCs w:val="24"/>
        </w:rPr>
      </w:pPr>
      <w:r w:rsidRPr="004B4DB6">
        <w:rPr>
          <w:rFonts w:ascii="Times New Roman" w:eastAsia="바탕" w:hAnsi="Times New Roman"/>
          <w:b/>
          <w:sz w:val="24"/>
          <w:szCs w:val="24"/>
        </w:rPr>
        <w:t>Purpose</w:t>
      </w:r>
      <w:r w:rsidRPr="004B4DB6">
        <w:rPr>
          <w:rFonts w:ascii="Times New Roman" w:eastAsia="바탕" w:hAnsi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 xml:space="preserve"> is a major post-traumatic symptom in the sexually abused children. The aims of this study were 1) to find the relation between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somatizations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 xml:space="preserve"> and post-traumatic stress disorder (PTSD) symptoms in child sexually abused victims and 2) to </w:t>
      </w:r>
      <w:r>
        <w:rPr>
          <w:rFonts w:ascii="Times New Roman" w:eastAsia="바탕" w:hAnsi="Times New Roman"/>
          <w:sz w:val="24"/>
          <w:szCs w:val="24"/>
        </w:rPr>
        <w:t>elucidate</w:t>
      </w:r>
      <w:r>
        <w:rPr>
          <w:rFonts w:ascii="Times New Roman" w:eastAsia="바탕" w:hAnsi="Times New Roman" w:hint="eastAsia"/>
          <w:sz w:val="24"/>
          <w:szCs w:val="24"/>
        </w:rPr>
        <w:t xml:space="preserve"> whether type of abuse have effect on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>.</w:t>
      </w:r>
    </w:p>
    <w:p w:rsidR="00B355AA" w:rsidRPr="004B4DB6" w:rsidRDefault="00B355AA" w:rsidP="00B355AA">
      <w:pPr>
        <w:pStyle w:val="a3"/>
        <w:spacing w:line="480" w:lineRule="auto"/>
        <w:rPr>
          <w:rFonts w:ascii="Times New Roman" w:eastAsia="바탕" w:hAnsi="Times New Roman"/>
          <w:sz w:val="24"/>
          <w:szCs w:val="24"/>
        </w:rPr>
      </w:pPr>
      <w:r w:rsidRPr="004B4DB6">
        <w:rPr>
          <w:rFonts w:ascii="Times New Roman" w:eastAsia="바탕" w:hAnsi="Times New Roman"/>
          <w:b/>
          <w:sz w:val="24"/>
          <w:szCs w:val="24"/>
        </w:rPr>
        <w:t>Methods</w:t>
      </w:r>
      <w:r w:rsidRPr="004B4DB6">
        <w:rPr>
          <w:rFonts w:ascii="Times New Roman" w:eastAsia="바탕" w:hAnsi="Times New Roman"/>
          <w:sz w:val="24"/>
          <w:szCs w:val="24"/>
        </w:rPr>
        <w:t xml:space="preserve">: </w:t>
      </w:r>
      <w:r>
        <w:rPr>
          <w:rFonts w:ascii="Times New Roman" w:eastAsia="바탕" w:hAnsi="Times New Roman" w:hint="eastAsia"/>
          <w:sz w:val="24"/>
          <w:szCs w:val="24"/>
        </w:rPr>
        <w:t xml:space="preserve">Sixty-three victims were evaluated of their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somatizations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 xml:space="preserve"> (Child Behavioral Checklist), PTSD symptoms (Trauma Symptom Checklist for Children, TSCC), and level of intelligence. The correlation and regression analyses were calculated to predict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 xml:space="preserve"> based on the PTSD symptom, intelligence score, age, and the type of sexual abuse.</w:t>
      </w:r>
    </w:p>
    <w:p w:rsidR="00B355AA" w:rsidRDefault="00B355AA" w:rsidP="00B355AA">
      <w:pPr>
        <w:pStyle w:val="a3"/>
        <w:spacing w:line="480" w:lineRule="auto"/>
        <w:rPr>
          <w:rFonts w:ascii="Times New Roman" w:eastAsia="바탕" w:hAnsi="Times New Roman"/>
          <w:sz w:val="24"/>
          <w:szCs w:val="24"/>
        </w:rPr>
      </w:pPr>
      <w:r w:rsidRPr="004B4DB6">
        <w:rPr>
          <w:rFonts w:ascii="Times New Roman" w:eastAsia="바탕" w:hAnsi="Times New Roman"/>
          <w:b/>
          <w:sz w:val="24"/>
          <w:szCs w:val="24"/>
        </w:rPr>
        <w:t>Results</w:t>
      </w:r>
      <w:r w:rsidRPr="004B4DB6">
        <w:rPr>
          <w:rFonts w:ascii="Times New Roman" w:eastAsia="바탕" w:hAnsi="Times New Roman"/>
          <w:sz w:val="24"/>
          <w:szCs w:val="24"/>
        </w:rPr>
        <w:t xml:space="preserve">: </w:t>
      </w:r>
      <w:r>
        <w:rPr>
          <w:rFonts w:ascii="Times New Roman" w:eastAsia="바탕" w:hAnsi="Times New Roman" w:hint="eastAsia"/>
          <w:sz w:val="24"/>
          <w:szCs w:val="24"/>
        </w:rPr>
        <w:t xml:space="preserve">The result showed that factors associated with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 xml:space="preserve"> in the sexual abuse victims were PTSD symptoms (B=0.356, </w:t>
      </w:r>
      <w:r w:rsidRPr="00162918">
        <w:rPr>
          <w:rFonts w:ascii="Times New Roman" w:eastAsia="바탕" w:hAnsi="Times New Roman" w:hint="eastAsia"/>
          <w:i/>
          <w:sz w:val="24"/>
          <w:szCs w:val="24"/>
        </w:rPr>
        <w:t>p</w:t>
      </w:r>
      <w:r>
        <w:rPr>
          <w:rFonts w:ascii="Times New Roman" w:eastAsia="바탕" w:hAnsi="Times New Roman" w:hint="eastAsia"/>
          <w:sz w:val="24"/>
          <w:szCs w:val="24"/>
        </w:rPr>
        <w:t xml:space="preserve">=0.001) and intelligence (B=0.179, </w:t>
      </w:r>
      <w:r w:rsidRPr="00162918">
        <w:rPr>
          <w:rFonts w:ascii="Times New Roman" w:eastAsia="바탕" w:hAnsi="Times New Roman" w:hint="eastAsia"/>
          <w:i/>
          <w:sz w:val="24"/>
          <w:szCs w:val="24"/>
        </w:rPr>
        <w:t>p</w:t>
      </w:r>
      <w:r>
        <w:rPr>
          <w:rFonts w:ascii="Times New Roman" w:eastAsia="바탕" w:hAnsi="Times New Roman" w:hint="eastAsia"/>
          <w:sz w:val="24"/>
          <w:szCs w:val="24"/>
        </w:rPr>
        <w:t xml:space="preserve"> =0.019). The type of abuse by itself did not correlate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 xml:space="preserve"> (B=3.027, </w:t>
      </w:r>
      <w:r w:rsidRPr="00162918">
        <w:rPr>
          <w:rFonts w:ascii="Times New Roman" w:eastAsia="바탕" w:hAnsi="Times New Roman" w:hint="eastAsia"/>
          <w:i/>
          <w:sz w:val="24"/>
          <w:szCs w:val="24"/>
        </w:rPr>
        <w:t>p</w:t>
      </w:r>
      <w:r>
        <w:rPr>
          <w:rFonts w:ascii="Times New Roman" w:eastAsia="바탕" w:hAnsi="Times New Roman" w:hint="eastAsia"/>
          <w:sz w:val="24"/>
          <w:szCs w:val="24"/>
        </w:rPr>
        <w:t xml:space="preserve">=0.310), but had moderating effect of PTSD symptoms on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 xml:space="preserve"> (Type of abuse</w:t>
      </w:r>
      <w:r w:rsidRPr="00D84DD1">
        <w:rPr>
          <w:rFonts w:ascii="Times New Roman" w:eastAsiaTheme="majorHAnsi" w:hAnsi="Times New Roman"/>
          <w:sz w:val="24"/>
          <w:szCs w:val="24"/>
        </w:rPr>
        <w:t>*</w:t>
      </w:r>
      <w:r>
        <w:rPr>
          <w:rFonts w:ascii="Times New Roman" w:eastAsia="바탕" w:hAnsi="Times New Roman" w:hint="eastAsia"/>
          <w:sz w:val="24"/>
          <w:szCs w:val="24"/>
        </w:rPr>
        <w:t xml:space="preserve">PTSD symptoms, B=-.489, </w:t>
      </w:r>
      <w:r w:rsidRPr="00162918">
        <w:rPr>
          <w:rFonts w:ascii="Times New Roman" w:eastAsia="바탕" w:hAnsi="Times New Roman" w:hint="eastAsia"/>
          <w:i/>
          <w:sz w:val="24"/>
          <w:szCs w:val="24"/>
        </w:rPr>
        <w:t>p</w:t>
      </w:r>
      <w:r>
        <w:rPr>
          <w:rFonts w:ascii="Times New Roman" w:eastAsia="바탕" w:hAnsi="Times New Roman" w:hint="eastAsia"/>
          <w:sz w:val="24"/>
          <w:szCs w:val="24"/>
        </w:rPr>
        <w:t xml:space="preserve">=0.036). PTSD symptoms were associated with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 xml:space="preserve"> only in victims with the molestation type of abuse.</w:t>
      </w:r>
    </w:p>
    <w:p w:rsidR="00B355AA" w:rsidRDefault="00B355AA" w:rsidP="00B355AA">
      <w:pPr>
        <w:pStyle w:val="a3"/>
        <w:spacing w:line="480" w:lineRule="auto"/>
        <w:rPr>
          <w:rFonts w:ascii="Times New Roman" w:eastAsia="바탕" w:hAnsi="Times New Roman"/>
          <w:sz w:val="24"/>
          <w:szCs w:val="24"/>
        </w:rPr>
      </w:pPr>
      <w:r w:rsidRPr="004B4DB6">
        <w:rPr>
          <w:rFonts w:ascii="Times New Roman" w:eastAsia="바탕" w:hAnsi="Times New Roman"/>
          <w:b/>
          <w:sz w:val="24"/>
          <w:szCs w:val="24"/>
        </w:rPr>
        <w:t>Conclusions</w:t>
      </w:r>
      <w:r>
        <w:rPr>
          <w:rFonts w:ascii="Times New Roman" w:eastAsia="바탕" w:hAnsi="Times New Roman"/>
          <w:sz w:val="24"/>
          <w:szCs w:val="24"/>
        </w:rPr>
        <w:t>:</w:t>
      </w:r>
      <w:r>
        <w:rPr>
          <w:rFonts w:ascii="Times New Roman" w:eastAsia="바탕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 xml:space="preserve"> of the sexually abused victims was influenced by the severity of PTSD symptoms and intelligence. The effect of the PTSD symptoms on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 xml:space="preserve"> was mediated by the type of abuse. The rape type of abuse might be a powerful predisposing factor which attenuates the effect of post-traumatic symptoms on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>.</w:t>
      </w:r>
    </w:p>
    <w:p w:rsidR="00B355AA" w:rsidRPr="004B4DB6" w:rsidRDefault="00B355AA" w:rsidP="00B355AA">
      <w:pPr>
        <w:pStyle w:val="a3"/>
        <w:spacing w:line="480" w:lineRule="auto"/>
        <w:rPr>
          <w:rFonts w:ascii="Times New Roman" w:eastAsia="바탕" w:hAnsi="Times New Roman"/>
          <w:sz w:val="24"/>
          <w:szCs w:val="24"/>
        </w:rPr>
      </w:pPr>
      <w:r>
        <w:rPr>
          <w:rFonts w:ascii="Times New Roman" w:eastAsia="바탕" w:hAnsi="Times New Roman" w:hint="eastAsia"/>
          <w:b/>
          <w:sz w:val="24"/>
          <w:szCs w:val="24"/>
        </w:rPr>
        <w:t>Key words</w:t>
      </w:r>
      <w:r w:rsidRPr="004B4DB6">
        <w:rPr>
          <w:rFonts w:ascii="Times New Roman" w:eastAsia="바탕" w:hAnsi="Times New Roman"/>
          <w:sz w:val="24"/>
          <w:szCs w:val="24"/>
        </w:rPr>
        <w:t xml:space="preserve">: </w:t>
      </w:r>
      <w:r>
        <w:rPr>
          <w:rFonts w:ascii="Times New Roman" w:eastAsia="바탕" w:hAnsi="Times New Roman" w:hint="eastAsia"/>
          <w:sz w:val="24"/>
          <w:szCs w:val="24"/>
        </w:rPr>
        <w:t xml:space="preserve">Child sexual abuse, PTSD, </w:t>
      </w:r>
      <w:proofErr w:type="spellStart"/>
      <w:r>
        <w:rPr>
          <w:rFonts w:ascii="Times New Roman" w:eastAsia="바탕" w:hAnsi="Times New Roman" w:hint="eastAsia"/>
          <w:sz w:val="24"/>
          <w:szCs w:val="24"/>
        </w:rPr>
        <w:t>Somatization</w:t>
      </w:r>
      <w:proofErr w:type="spellEnd"/>
      <w:r>
        <w:rPr>
          <w:rFonts w:ascii="Times New Roman" w:eastAsia="바탕" w:hAnsi="Times New Roman" w:hint="eastAsia"/>
          <w:sz w:val="24"/>
          <w:szCs w:val="24"/>
        </w:rPr>
        <w:t>, Rape, Molestation</w:t>
      </w:r>
    </w:p>
    <w:p w:rsidR="00094F35" w:rsidRPr="00B355AA" w:rsidRDefault="00094F35"/>
    <w:sectPr w:rsidR="00094F35" w:rsidRPr="00B355AA" w:rsidSect="00094F3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B355AA"/>
    <w:rsid w:val="00094F35"/>
    <w:rsid w:val="00B35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F35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B355AA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character" w:customStyle="1" w:styleId="Char">
    <w:name w:val="간격 없음 Char"/>
    <w:link w:val="a3"/>
    <w:uiPriority w:val="1"/>
    <w:rsid w:val="00B355AA"/>
    <w:rPr>
      <w:rFonts w:ascii="맑은 고딕" w:eastAsia="맑은 고딕" w:hAnsi="맑은 고딕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2017-07-27T14:23:00Z</dcterms:created>
  <dcterms:modified xsi:type="dcterms:W3CDTF">2017-07-27T14:23:00Z</dcterms:modified>
</cp:coreProperties>
</file>