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62B" w:rsidRDefault="0020362B" w:rsidP="0020362B">
      <w:pPr>
        <w:pStyle w:val="Heading2"/>
        <w:shd w:val="clear" w:color="auto" w:fill="EFF2F7"/>
        <w:spacing w:before="0" w:beforeAutospacing="0" w:line="240" w:lineRule="atLeast"/>
        <w:textAlignment w:val="baseline"/>
        <w:rPr>
          <w:rFonts w:ascii="Arial" w:hAnsi="Arial" w:cs="Arial"/>
          <w:color w:val="2A2A2A"/>
        </w:rPr>
      </w:pPr>
      <w:r>
        <w:rPr>
          <w:rFonts w:ascii="Arial" w:hAnsi="Arial" w:cs="Arial"/>
          <w:color w:val="2A2A2A"/>
        </w:rPr>
        <w:t>Abstract</w:t>
      </w:r>
    </w:p>
    <w:p w:rsidR="0020362B" w:rsidRDefault="0020362B" w:rsidP="0020362B">
      <w:pPr>
        <w:pStyle w:val="NormalWeb"/>
        <w:spacing w:before="0" w:beforeAutospacing="0" w:after="0" w:afterAutospacing="0" w:line="408" w:lineRule="atLeast"/>
        <w:textAlignment w:val="baseline"/>
        <w:rPr>
          <w:rFonts w:ascii="inherit" w:hAnsi="inherit"/>
          <w:sz w:val="23"/>
          <w:szCs w:val="23"/>
        </w:rPr>
      </w:pPr>
      <w:r>
        <w:rPr>
          <w:rFonts w:ascii="inherit" w:hAnsi="inherit"/>
          <w:sz w:val="23"/>
          <w:szCs w:val="23"/>
        </w:rPr>
        <w:t>We report a case of prolonged post-operative stridor in a full-term neonate who was operated for tracheoesophageal fistula. Initial evaluation including an endoscopy and contrast-enhanced computed tomography scan was normal. Repeat endoscopic evaluation under anesthesia revealed tight aryepiglottic folds. Aryepiglottic split was performed and stridor improved dramatically. Tight aryepiglottic folds should be kept in differential diagnosis in a case of postoperative stridor in an infant</w:t>
      </w:r>
    </w:p>
    <w:p w:rsidR="0020362B" w:rsidRDefault="0020362B" w:rsidP="0020362B">
      <w:pPr>
        <w:pBdr>
          <w:bottom w:val="single" w:sz="6" w:space="3" w:color="CFD5E4"/>
        </w:pBdr>
        <w:shd w:val="clear" w:color="auto" w:fill="FFFFFF"/>
        <w:spacing w:before="100" w:beforeAutospacing="1" w:after="100" w:afterAutospacing="1" w:line="240" w:lineRule="auto"/>
        <w:textAlignment w:val="baseline"/>
        <w:outlineLvl w:val="1"/>
        <w:rPr>
          <w:rFonts w:ascii="Arial" w:eastAsia="Times New Roman" w:hAnsi="Arial" w:cs="Arial"/>
          <w:b/>
          <w:bCs/>
          <w:color w:val="2A2A2A"/>
          <w:sz w:val="36"/>
          <w:szCs w:val="36"/>
        </w:rPr>
      </w:pPr>
    </w:p>
    <w:p w:rsidR="0020362B" w:rsidRDefault="0020362B" w:rsidP="0020362B">
      <w:pPr>
        <w:pBdr>
          <w:bottom w:val="single" w:sz="6" w:space="3" w:color="CFD5E4"/>
        </w:pBdr>
        <w:shd w:val="clear" w:color="auto" w:fill="FFFFFF"/>
        <w:spacing w:before="100" w:beforeAutospacing="1" w:after="100" w:afterAutospacing="1" w:line="240" w:lineRule="auto"/>
        <w:textAlignment w:val="baseline"/>
        <w:outlineLvl w:val="1"/>
        <w:rPr>
          <w:rFonts w:ascii="Arial" w:eastAsia="Times New Roman" w:hAnsi="Arial" w:cs="Arial"/>
          <w:b/>
          <w:bCs/>
          <w:color w:val="2A2A2A"/>
          <w:sz w:val="36"/>
          <w:szCs w:val="36"/>
        </w:rPr>
      </w:pPr>
    </w:p>
    <w:p w:rsidR="0020362B" w:rsidRPr="0020362B" w:rsidRDefault="0020362B" w:rsidP="0020362B">
      <w:pPr>
        <w:pBdr>
          <w:bottom w:val="single" w:sz="6" w:space="3" w:color="CFD5E4"/>
        </w:pBdr>
        <w:shd w:val="clear" w:color="auto" w:fill="FFFFFF"/>
        <w:spacing w:before="100" w:beforeAutospacing="1" w:after="100" w:afterAutospacing="1" w:line="240" w:lineRule="auto"/>
        <w:textAlignment w:val="baseline"/>
        <w:outlineLvl w:val="1"/>
        <w:rPr>
          <w:rFonts w:ascii="Arial" w:eastAsia="Times New Roman" w:hAnsi="Arial" w:cs="Arial"/>
          <w:b/>
          <w:bCs/>
          <w:color w:val="2A2A2A"/>
          <w:sz w:val="36"/>
          <w:szCs w:val="36"/>
        </w:rPr>
      </w:pPr>
      <w:r w:rsidRPr="0020362B">
        <w:rPr>
          <w:rFonts w:ascii="Arial" w:eastAsia="Times New Roman" w:hAnsi="Arial" w:cs="Arial"/>
          <w:b/>
          <w:bCs/>
          <w:color w:val="2A2A2A"/>
          <w:sz w:val="36"/>
          <w:szCs w:val="36"/>
        </w:rPr>
        <w:t>CASE HISTORY</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This full-term, male infant with no significant antenatal and birth history develops severe respiratory distress on Day 2 of life. Infant was diagnosed to have H-type tracheoesophageal fistula (TEF) and was operated for the same on Day 4 of life. Infant was extubated on Day 20 of life and was put on heated humidified high-flow nasal cannula. Soon after extubation, infant developed severe respiratory distress and stridor. Infant was put back on ventilatory support. Flexible laryngoscopy and bronchoscopy were performed under light sedation. Except for mild subglottic edema, no abnormality was detected. Size 3.5 endotracheal (ET) tube was replaced with a Size 3 ET tube and a short course of dexamethasone (0.2 mg/kg/day × 5 days) was administered to decrease the edema. After a 10 day period, infant was weaned to continuous positive airway pressure (CPAP). However, it was not possible to take the infant off the CPAP thereafter. Contrast-enhanced computed tomography (CECT) was performed, and no significant abnormality was detected. Parents were counseled for a tracheostomy but they refused. After 1 month period, when there was no improvement in clinical condition, a repeat laryngoscopy with bronchoscopy was performed under anesthesia. Tight aryepiglottic folds were detected and aryepiglottic split was performed. Infant responded dramatically to treatment and was weaned to room air within 3 days of surgery.</w:t>
      </w:r>
    </w:p>
    <w:p w:rsidR="0020362B" w:rsidRPr="0020362B" w:rsidRDefault="0020362B" w:rsidP="0020362B">
      <w:pPr>
        <w:pBdr>
          <w:bottom w:val="single" w:sz="6" w:space="3" w:color="CFD5E4"/>
        </w:pBdr>
        <w:shd w:val="clear" w:color="auto" w:fill="FFFFFF"/>
        <w:spacing w:before="100" w:beforeAutospacing="1" w:after="100" w:afterAutospacing="1" w:line="240" w:lineRule="auto"/>
        <w:textAlignment w:val="baseline"/>
        <w:outlineLvl w:val="1"/>
        <w:rPr>
          <w:rFonts w:ascii="Arial" w:eastAsia="Times New Roman" w:hAnsi="Arial" w:cs="Arial"/>
          <w:b/>
          <w:bCs/>
          <w:color w:val="2A2A2A"/>
          <w:sz w:val="36"/>
          <w:szCs w:val="36"/>
        </w:rPr>
      </w:pPr>
      <w:r w:rsidRPr="0020362B">
        <w:rPr>
          <w:rFonts w:ascii="Arial" w:eastAsia="Times New Roman" w:hAnsi="Arial" w:cs="Arial"/>
          <w:b/>
          <w:bCs/>
          <w:color w:val="2A2A2A"/>
          <w:sz w:val="36"/>
          <w:szCs w:val="36"/>
        </w:rPr>
        <w:t>DISCUSSION</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lastRenderedPageBreak/>
        <w:t>To the best of our knowledge, this is the first case report of a postoperative stridor owing to tight aryepiglottic folds in a neonate.</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Stridor is an abnormal, high-pitched sound produced by turbulent airflow through a partially obstructed airway at the level of the supraglottis, glottis, subglottis or trachea [1]. Apart from other causes, ET intubation and surgeries in the vicinity or involving respiratory tract itself are not uncommon causes of stridor in infants and children [2,</w:t>
      </w:r>
      <w:r w:rsidRPr="0020362B">
        <w:rPr>
          <w:rFonts w:ascii="Times New Roman" w:eastAsia="Times New Roman" w:hAnsi="Times New Roman" w:cs="Times New Roman"/>
          <w:color w:val="2A2A2A"/>
          <w:sz w:val="27"/>
        </w:rPr>
        <w:t> </w:t>
      </w:r>
      <w:r w:rsidRPr="0020362B">
        <w:rPr>
          <w:rFonts w:ascii="Times New Roman" w:eastAsia="Times New Roman" w:hAnsi="Times New Roman" w:cs="Times New Roman"/>
          <w:color w:val="2A2A2A"/>
          <w:sz w:val="27"/>
          <w:szCs w:val="27"/>
        </w:rPr>
        <w:t>3]. Our patient was operated for tracheoesophageal fistula and required an intubation of 20 days postoperatively; hence, both the possibilities were kept in mind during evaluation.</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Endotracheal intubation, although vital to facilitate mechanical ventilation in the intensive care unit and operating room, is associated with the potential development of glottic or subglottic edema, resulting in stridor on extubation [2,</w:t>
      </w:r>
      <w:r w:rsidRPr="0020362B">
        <w:rPr>
          <w:rFonts w:ascii="Times New Roman" w:eastAsia="Times New Roman" w:hAnsi="Times New Roman" w:cs="Times New Roman"/>
          <w:color w:val="2A2A2A"/>
          <w:sz w:val="27"/>
        </w:rPr>
        <w:t> </w:t>
      </w:r>
      <w:r w:rsidRPr="0020362B">
        <w:rPr>
          <w:rFonts w:ascii="Times New Roman" w:eastAsia="Times New Roman" w:hAnsi="Times New Roman" w:cs="Times New Roman"/>
          <w:color w:val="2A2A2A"/>
          <w:sz w:val="27"/>
          <w:szCs w:val="27"/>
        </w:rPr>
        <w:t>3]. Such extra-thoracic airway obstruction following ET intubation may occur in up to 37% of critically ill pediatric patients [4]. The common causes of stridor include (1) isolated intubation laryngotracheitis; (2) intubation laryngotracheitis with neuromuscular dysfunction and (3) specific airway problems such as laryngomalacia, subglottic stenosis or vocal cord paralysis [5].</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The postoperative complications following the repair of TEF, which may lead to stridor include intraoperative damage of recurrent laryngeal nerve, edema owing to surgical manipulation, tracheomalacia or tracheal obstruction. Airway hyperreactivity has also been suggested as a possible explanation for stridor in these procedures and this selected population but little information is available [6,</w:t>
      </w:r>
      <w:r w:rsidRPr="0020362B">
        <w:rPr>
          <w:rFonts w:ascii="Times New Roman" w:eastAsia="Times New Roman" w:hAnsi="Times New Roman" w:cs="Times New Roman"/>
          <w:color w:val="2A2A2A"/>
          <w:sz w:val="27"/>
        </w:rPr>
        <w:t> </w:t>
      </w:r>
      <w:r w:rsidRPr="0020362B">
        <w:rPr>
          <w:rFonts w:ascii="Times New Roman" w:eastAsia="Times New Roman" w:hAnsi="Times New Roman" w:cs="Times New Roman"/>
          <w:color w:val="2A2A2A"/>
          <w:sz w:val="27"/>
          <w:szCs w:val="27"/>
        </w:rPr>
        <w:t>7]. Recurrent laryngeal nerves (unilateral or bilateral) are vulnerable to damage during operative dissection, as they lie in the groove between the trachea and the esophagus, and are closely related to the fistula. Tracheomalacia causes either a generalized or localized weakness of the trachea and allows the anterior and posterior wall to come together causing stridor when severe [7].</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 xml:space="preserve">In our patient, for evaluation we performed flexible laryngoscopy with bronchoscopy. Except for a mild subglottic edema, no significant abnormality was present. We performed a CECT, and that was also unremarkable. Infant remained respiratory support (CPAP) dependent for a period of 30 days without any </w:t>
      </w:r>
      <w:r w:rsidRPr="0020362B">
        <w:rPr>
          <w:rFonts w:ascii="Times New Roman" w:eastAsia="Times New Roman" w:hAnsi="Times New Roman" w:cs="Times New Roman"/>
          <w:color w:val="2A2A2A"/>
          <w:sz w:val="27"/>
          <w:szCs w:val="27"/>
        </w:rPr>
        <w:lastRenderedPageBreak/>
        <w:t>significant improvement. Finally, we decided to repeat laryngoscopy and bronchoscopy under anesthesia, and tight aryepiglottic folds were detected. Aryepiglottic fold split was performed and the infant improved dramatically.</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Tight aryepiglottic fold is a subtype of laryngomalacia (Type 1) [8]. Cause is unknown. Differentials include congenital stridor, hypocalcemia, subglottic stenosis and respiratory papillomatosis. Laryngomalacia, although the commonest cause of chronic stridor in infants, [9] is not a common cause of postintubation or post-TEF repair surgery stridor [5–7]. Even after an extensive literature search, we could not locate a case report describing tight aryepiglottic folds as a cause of postintubation or postoperative stridor.</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The diagnostic modality of choice for diagnosing laryngomalacia is fibrooptic laryngoscopy. However, when performed in an awake patient with incomplete sedation, there are chances of both false-positive and false-negative results. The anesthesia technique has been found to be superior to awake technique with a sensitivity, specificity, positive predictive value and negative predictive value of 100% each as compared with 93%, 92%, 97% and 79%, respectively, for awake technique [10]. Most probably we missed the diagnoses in the first place, as we did not perform the laryngoscopy under anesthesia or sufficient sedation. It is worth mentioning that laryngoscopy along with bronchoscopy and esophagoscopy was performed under anesthesia during the initial evaluation of TEF before surgery. This makes us strongly believe that the tight aryepiglottic folds were a complication of TEF repair surgery or prolonged intubation rather than a congenital one.</w:t>
      </w:r>
    </w:p>
    <w:p w:rsidR="0020362B" w:rsidRPr="0020362B" w:rsidRDefault="0020362B" w:rsidP="0020362B">
      <w:pPr>
        <w:pBdr>
          <w:bottom w:val="single" w:sz="6" w:space="3" w:color="CFD5E4"/>
        </w:pBdr>
        <w:shd w:val="clear" w:color="auto" w:fill="FFFFFF"/>
        <w:spacing w:before="100" w:beforeAutospacing="1" w:after="100" w:afterAutospacing="1" w:line="240" w:lineRule="auto"/>
        <w:textAlignment w:val="baseline"/>
        <w:outlineLvl w:val="1"/>
        <w:rPr>
          <w:rFonts w:ascii="Arial" w:eastAsia="Times New Roman" w:hAnsi="Arial" w:cs="Arial"/>
          <w:b/>
          <w:bCs/>
          <w:color w:val="2A2A2A"/>
          <w:sz w:val="36"/>
          <w:szCs w:val="36"/>
        </w:rPr>
      </w:pPr>
      <w:r w:rsidRPr="0020362B">
        <w:rPr>
          <w:rFonts w:ascii="Arial" w:eastAsia="Times New Roman" w:hAnsi="Arial" w:cs="Arial"/>
          <w:b/>
          <w:bCs/>
          <w:color w:val="2A2A2A"/>
          <w:sz w:val="36"/>
          <w:szCs w:val="36"/>
        </w:rPr>
        <w:t>CONCLUSION</w:t>
      </w:r>
    </w:p>
    <w:p w:rsidR="0020362B" w:rsidRPr="0020362B" w:rsidRDefault="0020362B" w:rsidP="0020362B">
      <w:pPr>
        <w:shd w:val="clear" w:color="auto" w:fill="FFFFFF"/>
        <w:spacing w:before="100" w:beforeAutospacing="1" w:after="100" w:afterAutospacing="1" w:line="408" w:lineRule="atLeast"/>
        <w:textAlignment w:val="baseline"/>
        <w:rPr>
          <w:rFonts w:ascii="Times New Roman" w:eastAsia="Times New Roman" w:hAnsi="Times New Roman" w:cs="Times New Roman"/>
          <w:color w:val="2A2A2A"/>
          <w:sz w:val="27"/>
          <w:szCs w:val="27"/>
        </w:rPr>
      </w:pPr>
      <w:r w:rsidRPr="0020362B">
        <w:rPr>
          <w:rFonts w:ascii="Times New Roman" w:eastAsia="Times New Roman" w:hAnsi="Times New Roman" w:cs="Times New Roman"/>
          <w:color w:val="2A2A2A"/>
          <w:sz w:val="27"/>
          <w:szCs w:val="27"/>
        </w:rPr>
        <w:t>Tight aryepiglottic fold should be kept in deferential diagnosis in postoperative and postintubation cases of stridor in infants. Patient should be examined under anesthesia or deep sedation if initial evaluation is negative and clinical suspicion is high.</w:t>
      </w:r>
    </w:p>
    <w:p w:rsidR="00C13531" w:rsidRDefault="00C13531">
      <w:pPr>
        <w:rPr>
          <w:rFonts w:ascii="Arial" w:eastAsia="Times New Roman" w:hAnsi="Arial" w:cs="Arial"/>
          <w:b/>
          <w:bCs/>
          <w:color w:val="2A2A2A"/>
          <w:sz w:val="36"/>
          <w:szCs w:val="36"/>
        </w:rPr>
      </w:pPr>
    </w:p>
    <w:p w:rsidR="0020362B" w:rsidRDefault="0020362B">
      <w:pPr>
        <w:rPr>
          <w:rFonts w:ascii="Arial" w:eastAsia="Times New Roman" w:hAnsi="Arial" w:cs="Arial"/>
          <w:b/>
          <w:bCs/>
          <w:color w:val="2A2A2A"/>
          <w:sz w:val="36"/>
          <w:szCs w:val="36"/>
        </w:rPr>
      </w:pPr>
    </w:p>
    <w:p w:rsidR="0020362B" w:rsidRDefault="0020362B">
      <w:hyperlink r:id="rId4" w:history="1">
        <w:r w:rsidRPr="007753BF">
          <w:rPr>
            <w:rStyle w:val="Hyperlink"/>
          </w:rPr>
          <w:t>https://academic.oup.com//tropej/article/doi/10.1093/tropej/fmx019/3064197/Postoperative-Stridor-following-Repair-of?guestAccessKey=cae8c057-7394-4f12-9e00-8501aa8e0656</w:t>
        </w:r>
      </w:hyperlink>
    </w:p>
    <w:p w:rsidR="0020362B" w:rsidRDefault="0020362B"/>
    <w:sectPr w:rsidR="0020362B" w:rsidSect="00C1353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20362B"/>
    <w:rsid w:val="0020362B"/>
    <w:rsid w:val="00C13531"/>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531"/>
  </w:style>
  <w:style w:type="paragraph" w:styleId="Heading2">
    <w:name w:val="heading 2"/>
    <w:basedOn w:val="Normal"/>
    <w:link w:val="Heading2Char"/>
    <w:uiPriority w:val="9"/>
    <w:qFormat/>
    <w:rsid w:val="002036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36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036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0362B"/>
  </w:style>
  <w:style w:type="character" w:styleId="Hyperlink">
    <w:name w:val="Hyperlink"/>
    <w:basedOn w:val="DefaultParagraphFont"/>
    <w:uiPriority w:val="99"/>
    <w:unhideWhenUsed/>
    <w:rsid w:val="0020362B"/>
    <w:rPr>
      <w:color w:val="0000FF"/>
      <w:u w:val="single"/>
    </w:rPr>
  </w:style>
</w:styles>
</file>

<file path=word/webSettings.xml><?xml version="1.0" encoding="utf-8"?>
<w:webSettings xmlns:r="http://schemas.openxmlformats.org/officeDocument/2006/relationships" xmlns:w="http://schemas.openxmlformats.org/wordprocessingml/2006/main">
  <w:divs>
    <w:div w:id="620916362">
      <w:bodyDiv w:val="1"/>
      <w:marLeft w:val="0"/>
      <w:marRight w:val="0"/>
      <w:marTop w:val="0"/>
      <w:marBottom w:val="0"/>
      <w:divBdr>
        <w:top w:val="none" w:sz="0" w:space="0" w:color="auto"/>
        <w:left w:val="none" w:sz="0" w:space="0" w:color="auto"/>
        <w:bottom w:val="none" w:sz="0" w:space="0" w:color="auto"/>
        <w:right w:val="none" w:sz="0" w:space="0" w:color="auto"/>
      </w:divBdr>
    </w:div>
    <w:div w:id="1901594429">
      <w:bodyDiv w:val="1"/>
      <w:marLeft w:val="0"/>
      <w:marRight w:val="0"/>
      <w:marTop w:val="0"/>
      <w:marBottom w:val="0"/>
      <w:divBdr>
        <w:top w:val="none" w:sz="0" w:space="0" w:color="auto"/>
        <w:left w:val="none" w:sz="0" w:space="0" w:color="auto"/>
        <w:bottom w:val="none" w:sz="0" w:space="0" w:color="auto"/>
        <w:right w:val="none" w:sz="0" w:space="0" w:color="auto"/>
      </w:divBdr>
      <w:divsChild>
        <w:div w:id="512913509">
          <w:marLeft w:val="0"/>
          <w:marRight w:val="0"/>
          <w:marTop w:val="0"/>
          <w:marBottom w:val="0"/>
          <w:divBdr>
            <w:top w:val="none" w:sz="0" w:space="0" w:color="auto"/>
            <w:left w:val="none" w:sz="0" w:space="0" w:color="auto"/>
            <w:bottom w:val="none" w:sz="0" w:space="0" w:color="auto"/>
            <w:right w:val="none" w:sz="0" w:space="0" w:color="auto"/>
          </w:divBdr>
          <w:divsChild>
            <w:div w:id="304118184">
              <w:marLeft w:val="0"/>
              <w:marRight w:val="0"/>
              <w:marTop w:val="0"/>
              <w:marBottom w:val="0"/>
              <w:divBdr>
                <w:top w:val="none" w:sz="0" w:space="0" w:color="auto"/>
                <w:left w:val="none" w:sz="0" w:space="0" w:color="auto"/>
                <w:bottom w:val="none" w:sz="0" w:space="0" w:color="auto"/>
                <w:right w:val="none" w:sz="0" w:space="0" w:color="auto"/>
              </w:divBdr>
              <w:divsChild>
                <w:div w:id="147482858">
                  <w:marLeft w:val="0"/>
                  <w:marRight w:val="0"/>
                  <w:marTop w:val="0"/>
                  <w:marBottom w:val="0"/>
                  <w:divBdr>
                    <w:top w:val="none" w:sz="0" w:space="0" w:color="auto"/>
                    <w:left w:val="none" w:sz="0" w:space="0" w:color="auto"/>
                    <w:bottom w:val="none" w:sz="0" w:space="0" w:color="auto"/>
                    <w:right w:val="none" w:sz="0" w:space="0" w:color="auto"/>
                  </w:divBdr>
                  <w:divsChild>
                    <w:div w:id="1548562092">
                      <w:marLeft w:val="0"/>
                      <w:marRight w:val="0"/>
                      <w:marTop w:val="0"/>
                      <w:marBottom w:val="0"/>
                      <w:divBdr>
                        <w:top w:val="none" w:sz="0" w:space="0" w:color="auto"/>
                        <w:left w:val="none" w:sz="0" w:space="0" w:color="auto"/>
                        <w:bottom w:val="none" w:sz="0" w:space="0" w:color="auto"/>
                        <w:right w:val="none" w:sz="0" w:space="0" w:color="auto"/>
                      </w:divBdr>
                      <w:divsChild>
                        <w:div w:id="285088094">
                          <w:marLeft w:val="0"/>
                          <w:marRight w:val="240"/>
                          <w:marTop w:val="0"/>
                          <w:marBottom w:val="0"/>
                          <w:divBdr>
                            <w:top w:val="none" w:sz="0" w:space="0" w:color="auto"/>
                            <w:left w:val="none" w:sz="0" w:space="0" w:color="auto"/>
                            <w:bottom w:val="none" w:sz="0" w:space="0" w:color="auto"/>
                            <w:right w:val="none" w:sz="0" w:space="0" w:color="auto"/>
                          </w:divBdr>
                        </w:div>
                        <w:div w:id="445588248">
                          <w:marLeft w:val="0"/>
                          <w:marRight w:val="0"/>
                          <w:marTop w:val="0"/>
                          <w:marBottom w:val="0"/>
                          <w:divBdr>
                            <w:top w:val="none" w:sz="0" w:space="0" w:color="auto"/>
                            <w:left w:val="none" w:sz="0" w:space="0" w:color="auto"/>
                            <w:bottom w:val="none" w:sz="0" w:space="0" w:color="auto"/>
                            <w:right w:val="none" w:sz="0" w:space="0" w:color="auto"/>
                          </w:divBdr>
                          <w:divsChild>
                            <w:div w:id="1052848009">
                              <w:marLeft w:val="0"/>
                              <w:marRight w:val="0"/>
                              <w:marTop w:val="0"/>
                              <w:marBottom w:val="0"/>
                              <w:divBdr>
                                <w:top w:val="none" w:sz="0" w:space="0" w:color="auto"/>
                                <w:left w:val="none" w:sz="0" w:space="0" w:color="auto"/>
                                <w:bottom w:val="none" w:sz="0" w:space="0" w:color="auto"/>
                                <w:right w:val="none" w:sz="0" w:space="0" w:color="auto"/>
                              </w:divBdr>
                              <w:divsChild>
                                <w:div w:id="1295478674">
                                  <w:marLeft w:val="0"/>
                                  <w:marRight w:val="0"/>
                                  <w:marTop w:val="0"/>
                                  <w:marBottom w:val="0"/>
                                  <w:divBdr>
                                    <w:top w:val="none" w:sz="0" w:space="0" w:color="auto"/>
                                    <w:left w:val="none" w:sz="0" w:space="0" w:color="auto"/>
                                    <w:bottom w:val="none" w:sz="0" w:space="0" w:color="auto"/>
                                    <w:right w:val="none" w:sz="0" w:space="0" w:color="auto"/>
                                  </w:divBdr>
                                  <w:divsChild>
                                    <w:div w:id="798378526">
                                      <w:marLeft w:val="0"/>
                                      <w:marRight w:val="0"/>
                                      <w:marTop w:val="0"/>
                                      <w:marBottom w:val="0"/>
                                      <w:divBdr>
                                        <w:top w:val="none" w:sz="0" w:space="0" w:color="auto"/>
                                        <w:left w:val="none" w:sz="0" w:space="0" w:color="auto"/>
                                        <w:bottom w:val="none" w:sz="0" w:space="0" w:color="auto"/>
                                        <w:right w:val="none" w:sz="0" w:space="0" w:color="auto"/>
                                      </w:divBdr>
                                    </w:div>
                                    <w:div w:id="2008169531">
                                      <w:marLeft w:val="0"/>
                                      <w:marRight w:val="0"/>
                                      <w:marTop w:val="0"/>
                                      <w:marBottom w:val="0"/>
                                      <w:divBdr>
                                        <w:top w:val="none" w:sz="0" w:space="0" w:color="auto"/>
                                        <w:left w:val="none" w:sz="0" w:space="0" w:color="auto"/>
                                        <w:bottom w:val="none" w:sz="0" w:space="0" w:color="auto"/>
                                        <w:right w:val="none" w:sz="0" w:space="0" w:color="auto"/>
                                      </w:divBdr>
                                    </w:div>
                                  </w:divsChild>
                                </w:div>
                                <w:div w:id="1751274824">
                                  <w:marLeft w:val="0"/>
                                  <w:marRight w:val="0"/>
                                  <w:marTop w:val="0"/>
                                  <w:marBottom w:val="0"/>
                                  <w:divBdr>
                                    <w:top w:val="none" w:sz="0" w:space="0" w:color="auto"/>
                                    <w:left w:val="none" w:sz="0" w:space="0" w:color="auto"/>
                                    <w:bottom w:val="none" w:sz="0" w:space="0" w:color="auto"/>
                                    <w:right w:val="none" w:sz="0" w:space="0" w:color="auto"/>
                                  </w:divBdr>
                                  <w:divsChild>
                                    <w:div w:id="1362626029">
                                      <w:marLeft w:val="0"/>
                                      <w:marRight w:val="0"/>
                                      <w:marTop w:val="0"/>
                                      <w:marBottom w:val="0"/>
                                      <w:divBdr>
                                        <w:top w:val="none" w:sz="0" w:space="0" w:color="auto"/>
                                        <w:left w:val="none" w:sz="0" w:space="0" w:color="auto"/>
                                        <w:bottom w:val="none" w:sz="0" w:space="0" w:color="auto"/>
                                        <w:right w:val="none" w:sz="0" w:space="0" w:color="auto"/>
                                      </w:divBdr>
                                    </w:div>
                                    <w:div w:id="126827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57218">
                              <w:marLeft w:val="0"/>
                              <w:marRight w:val="0"/>
                              <w:marTop w:val="0"/>
                              <w:marBottom w:val="0"/>
                              <w:divBdr>
                                <w:top w:val="none" w:sz="0" w:space="0" w:color="auto"/>
                                <w:left w:val="none" w:sz="0" w:space="0" w:color="auto"/>
                                <w:bottom w:val="none" w:sz="0" w:space="0" w:color="auto"/>
                                <w:right w:val="none" w:sz="0" w:space="0" w:color="auto"/>
                              </w:divBdr>
                              <w:divsChild>
                                <w:div w:id="209270199">
                                  <w:marLeft w:val="0"/>
                                  <w:marRight w:val="0"/>
                                  <w:marTop w:val="0"/>
                                  <w:marBottom w:val="0"/>
                                  <w:divBdr>
                                    <w:top w:val="none" w:sz="0" w:space="0" w:color="auto"/>
                                    <w:left w:val="none" w:sz="0" w:space="0" w:color="auto"/>
                                    <w:bottom w:val="none" w:sz="0" w:space="0" w:color="auto"/>
                                    <w:right w:val="none" w:sz="0" w:space="0" w:color="auto"/>
                                  </w:divBdr>
                                  <w:divsChild>
                                    <w:div w:id="993341086">
                                      <w:marLeft w:val="0"/>
                                      <w:marRight w:val="0"/>
                                      <w:marTop w:val="0"/>
                                      <w:marBottom w:val="0"/>
                                      <w:divBdr>
                                        <w:top w:val="none" w:sz="0" w:space="0" w:color="auto"/>
                                        <w:left w:val="none" w:sz="0" w:space="0" w:color="auto"/>
                                        <w:bottom w:val="none" w:sz="0" w:space="0" w:color="auto"/>
                                        <w:right w:val="none" w:sz="0" w:space="0" w:color="auto"/>
                                      </w:divBdr>
                                    </w:div>
                                    <w:div w:id="1980988111">
                                      <w:marLeft w:val="0"/>
                                      <w:marRight w:val="0"/>
                                      <w:marTop w:val="0"/>
                                      <w:marBottom w:val="0"/>
                                      <w:divBdr>
                                        <w:top w:val="none" w:sz="0" w:space="0" w:color="auto"/>
                                        <w:left w:val="none" w:sz="0" w:space="0" w:color="auto"/>
                                        <w:bottom w:val="none" w:sz="0" w:space="0" w:color="auto"/>
                                        <w:right w:val="none" w:sz="0" w:space="0" w:color="auto"/>
                                      </w:divBdr>
                                    </w:div>
                                  </w:divsChild>
                                </w:div>
                                <w:div w:id="2108842414">
                                  <w:marLeft w:val="0"/>
                                  <w:marRight w:val="0"/>
                                  <w:marTop w:val="0"/>
                                  <w:marBottom w:val="0"/>
                                  <w:divBdr>
                                    <w:top w:val="none" w:sz="0" w:space="0" w:color="auto"/>
                                    <w:left w:val="none" w:sz="0" w:space="0" w:color="auto"/>
                                    <w:bottom w:val="none" w:sz="0" w:space="0" w:color="auto"/>
                                    <w:right w:val="none" w:sz="0" w:space="0" w:color="auto"/>
                                  </w:divBdr>
                                  <w:divsChild>
                                    <w:div w:id="1033462313">
                                      <w:marLeft w:val="0"/>
                                      <w:marRight w:val="0"/>
                                      <w:marTop w:val="0"/>
                                      <w:marBottom w:val="0"/>
                                      <w:divBdr>
                                        <w:top w:val="none" w:sz="0" w:space="0" w:color="auto"/>
                                        <w:left w:val="none" w:sz="0" w:space="0" w:color="auto"/>
                                        <w:bottom w:val="none" w:sz="0" w:space="0" w:color="auto"/>
                                        <w:right w:val="none" w:sz="0" w:space="0" w:color="auto"/>
                                      </w:divBdr>
                                    </w:div>
                                    <w:div w:id="1905026679">
                                      <w:marLeft w:val="0"/>
                                      <w:marRight w:val="0"/>
                                      <w:marTop w:val="0"/>
                                      <w:marBottom w:val="0"/>
                                      <w:divBdr>
                                        <w:top w:val="none" w:sz="0" w:space="0" w:color="auto"/>
                                        <w:left w:val="none" w:sz="0" w:space="0" w:color="auto"/>
                                        <w:bottom w:val="none" w:sz="0" w:space="0" w:color="auto"/>
                                        <w:right w:val="none" w:sz="0" w:space="0" w:color="auto"/>
                                      </w:divBdr>
                                    </w:div>
                                  </w:divsChild>
                                </w:div>
                                <w:div w:id="698160792">
                                  <w:marLeft w:val="0"/>
                                  <w:marRight w:val="0"/>
                                  <w:marTop w:val="0"/>
                                  <w:marBottom w:val="0"/>
                                  <w:divBdr>
                                    <w:top w:val="none" w:sz="0" w:space="0" w:color="auto"/>
                                    <w:left w:val="none" w:sz="0" w:space="0" w:color="auto"/>
                                    <w:bottom w:val="none" w:sz="0" w:space="0" w:color="auto"/>
                                    <w:right w:val="none" w:sz="0" w:space="0" w:color="auto"/>
                                  </w:divBdr>
                                  <w:divsChild>
                                    <w:div w:id="1676692246">
                                      <w:marLeft w:val="0"/>
                                      <w:marRight w:val="0"/>
                                      <w:marTop w:val="0"/>
                                      <w:marBottom w:val="0"/>
                                      <w:divBdr>
                                        <w:top w:val="none" w:sz="0" w:space="0" w:color="auto"/>
                                        <w:left w:val="none" w:sz="0" w:space="0" w:color="auto"/>
                                        <w:bottom w:val="none" w:sz="0" w:space="0" w:color="auto"/>
                                        <w:right w:val="none" w:sz="0" w:space="0" w:color="auto"/>
                                      </w:divBdr>
                                    </w:div>
                                    <w:div w:id="5684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94524">
                              <w:marLeft w:val="0"/>
                              <w:marRight w:val="0"/>
                              <w:marTop w:val="0"/>
                              <w:marBottom w:val="0"/>
                              <w:divBdr>
                                <w:top w:val="none" w:sz="0" w:space="0" w:color="auto"/>
                                <w:left w:val="none" w:sz="0" w:space="0" w:color="auto"/>
                                <w:bottom w:val="none" w:sz="0" w:space="0" w:color="auto"/>
                                <w:right w:val="none" w:sz="0" w:space="0" w:color="auto"/>
                              </w:divBdr>
                            </w:div>
                            <w:div w:id="1494957139">
                              <w:marLeft w:val="0"/>
                              <w:marRight w:val="0"/>
                              <w:marTop w:val="0"/>
                              <w:marBottom w:val="0"/>
                              <w:divBdr>
                                <w:top w:val="none" w:sz="0" w:space="0" w:color="auto"/>
                                <w:left w:val="none" w:sz="0" w:space="0" w:color="auto"/>
                                <w:bottom w:val="none" w:sz="0" w:space="0" w:color="auto"/>
                                <w:right w:val="none" w:sz="0" w:space="0" w:color="auto"/>
                              </w:divBdr>
                            </w:div>
                            <w:div w:id="1547982295">
                              <w:marLeft w:val="0"/>
                              <w:marRight w:val="0"/>
                              <w:marTop w:val="0"/>
                              <w:marBottom w:val="0"/>
                              <w:divBdr>
                                <w:top w:val="none" w:sz="0" w:space="0" w:color="auto"/>
                                <w:left w:val="none" w:sz="0" w:space="0" w:color="auto"/>
                                <w:bottom w:val="none" w:sz="0" w:space="0" w:color="auto"/>
                                <w:right w:val="none" w:sz="0" w:space="0" w:color="auto"/>
                              </w:divBdr>
                            </w:div>
                            <w:div w:id="1193112590">
                              <w:marLeft w:val="0"/>
                              <w:marRight w:val="0"/>
                              <w:marTop w:val="0"/>
                              <w:marBottom w:val="0"/>
                              <w:divBdr>
                                <w:top w:val="none" w:sz="0" w:space="0" w:color="auto"/>
                                <w:left w:val="none" w:sz="0" w:space="0" w:color="auto"/>
                                <w:bottom w:val="none" w:sz="0" w:space="0" w:color="auto"/>
                                <w:right w:val="none" w:sz="0" w:space="0" w:color="auto"/>
                              </w:divBdr>
                            </w:div>
                            <w:div w:id="2010793174">
                              <w:marLeft w:val="0"/>
                              <w:marRight w:val="0"/>
                              <w:marTop w:val="0"/>
                              <w:marBottom w:val="0"/>
                              <w:divBdr>
                                <w:top w:val="none" w:sz="0" w:space="0" w:color="auto"/>
                                <w:left w:val="none" w:sz="0" w:space="0" w:color="auto"/>
                                <w:bottom w:val="none" w:sz="0" w:space="0" w:color="auto"/>
                                <w:right w:val="none" w:sz="0" w:space="0" w:color="auto"/>
                              </w:divBdr>
                            </w:div>
                            <w:div w:id="1521896528">
                              <w:marLeft w:val="0"/>
                              <w:marRight w:val="0"/>
                              <w:marTop w:val="0"/>
                              <w:marBottom w:val="0"/>
                              <w:divBdr>
                                <w:top w:val="none" w:sz="0" w:space="0" w:color="auto"/>
                                <w:left w:val="none" w:sz="0" w:space="0" w:color="auto"/>
                                <w:bottom w:val="none" w:sz="0" w:space="0" w:color="auto"/>
                                <w:right w:val="none" w:sz="0" w:space="0" w:color="auto"/>
                              </w:divBdr>
                            </w:div>
                            <w:div w:id="114238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370966">
              <w:marLeft w:val="0"/>
              <w:marRight w:val="0"/>
              <w:marTop w:val="0"/>
              <w:marBottom w:val="0"/>
              <w:divBdr>
                <w:top w:val="none" w:sz="0" w:space="0" w:color="auto"/>
                <w:left w:val="none" w:sz="0" w:space="0" w:color="auto"/>
                <w:bottom w:val="none" w:sz="0" w:space="0" w:color="auto"/>
                <w:right w:val="none" w:sz="0" w:space="0" w:color="auto"/>
              </w:divBdr>
              <w:divsChild>
                <w:div w:id="1506899079">
                  <w:marLeft w:val="0"/>
                  <w:marRight w:val="0"/>
                  <w:marTop w:val="0"/>
                  <w:marBottom w:val="0"/>
                  <w:divBdr>
                    <w:top w:val="none" w:sz="0" w:space="0" w:color="auto"/>
                    <w:left w:val="none" w:sz="0" w:space="0" w:color="auto"/>
                    <w:bottom w:val="none" w:sz="0" w:space="0" w:color="auto"/>
                    <w:right w:val="none" w:sz="0" w:space="0" w:color="auto"/>
                  </w:divBdr>
                  <w:divsChild>
                    <w:div w:id="1915553875">
                      <w:marLeft w:val="0"/>
                      <w:marRight w:val="0"/>
                      <w:marTop w:val="0"/>
                      <w:marBottom w:val="0"/>
                      <w:divBdr>
                        <w:top w:val="none" w:sz="0" w:space="0" w:color="auto"/>
                        <w:left w:val="none" w:sz="0" w:space="0" w:color="auto"/>
                        <w:bottom w:val="none" w:sz="0" w:space="0" w:color="auto"/>
                        <w:right w:val="none" w:sz="0" w:space="0" w:color="auto"/>
                      </w:divBdr>
                      <w:divsChild>
                        <w:div w:id="1007291380">
                          <w:marLeft w:val="0"/>
                          <w:marRight w:val="240"/>
                          <w:marTop w:val="0"/>
                          <w:marBottom w:val="0"/>
                          <w:divBdr>
                            <w:top w:val="none" w:sz="0" w:space="0" w:color="auto"/>
                            <w:left w:val="none" w:sz="0" w:space="0" w:color="auto"/>
                            <w:bottom w:val="none" w:sz="0" w:space="0" w:color="auto"/>
                            <w:right w:val="none" w:sz="0" w:space="0" w:color="auto"/>
                          </w:divBdr>
                        </w:div>
                        <w:div w:id="986666450">
                          <w:marLeft w:val="0"/>
                          <w:marRight w:val="0"/>
                          <w:marTop w:val="0"/>
                          <w:marBottom w:val="0"/>
                          <w:divBdr>
                            <w:top w:val="none" w:sz="0" w:space="0" w:color="auto"/>
                            <w:left w:val="none" w:sz="0" w:space="0" w:color="auto"/>
                            <w:bottom w:val="none" w:sz="0" w:space="0" w:color="auto"/>
                            <w:right w:val="none" w:sz="0" w:space="0" w:color="auto"/>
                          </w:divBdr>
                          <w:divsChild>
                            <w:div w:id="1498418073">
                              <w:marLeft w:val="0"/>
                              <w:marRight w:val="0"/>
                              <w:marTop w:val="0"/>
                              <w:marBottom w:val="0"/>
                              <w:divBdr>
                                <w:top w:val="none" w:sz="0" w:space="0" w:color="auto"/>
                                <w:left w:val="none" w:sz="0" w:space="0" w:color="auto"/>
                                <w:bottom w:val="none" w:sz="0" w:space="0" w:color="auto"/>
                                <w:right w:val="none" w:sz="0" w:space="0" w:color="auto"/>
                              </w:divBdr>
                              <w:divsChild>
                                <w:div w:id="6905278">
                                  <w:marLeft w:val="0"/>
                                  <w:marRight w:val="0"/>
                                  <w:marTop w:val="0"/>
                                  <w:marBottom w:val="0"/>
                                  <w:divBdr>
                                    <w:top w:val="none" w:sz="0" w:space="0" w:color="auto"/>
                                    <w:left w:val="none" w:sz="0" w:space="0" w:color="auto"/>
                                    <w:bottom w:val="none" w:sz="0" w:space="0" w:color="auto"/>
                                    <w:right w:val="none" w:sz="0" w:space="0" w:color="auto"/>
                                  </w:divBdr>
                                  <w:divsChild>
                                    <w:div w:id="251083293">
                                      <w:marLeft w:val="0"/>
                                      <w:marRight w:val="0"/>
                                      <w:marTop w:val="0"/>
                                      <w:marBottom w:val="0"/>
                                      <w:divBdr>
                                        <w:top w:val="none" w:sz="0" w:space="0" w:color="auto"/>
                                        <w:left w:val="none" w:sz="0" w:space="0" w:color="auto"/>
                                        <w:bottom w:val="none" w:sz="0" w:space="0" w:color="auto"/>
                                        <w:right w:val="none" w:sz="0" w:space="0" w:color="auto"/>
                                      </w:divBdr>
                                    </w:div>
                                    <w:div w:id="166285768">
                                      <w:marLeft w:val="0"/>
                                      <w:marRight w:val="0"/>
                                      <w:marTop w:val="0"/>
                                      <w:marBottom w:val="0"/>
                                      <w:divBdr>
                                        <w:top w:val="none" w:sz="0" w:space="0" w:color="auto"/>
                                        <w:left w:val="none" w:sz="0" w:space="0" w:color="auto"/>
                                        <w:bottom w:val="none" w:sz="0" w:space="0" w:color="auto"/>
                                        <w:right w:val="none" w:sz="0" w:space="0" w:color="auto"/>
                                      </w:divBdr>
                                    </w:div>
                                  </w:divsChild>
                                </w:div>
                                <w:div w:id="1691947690">
                                  <w:marLeft w:val="0"/>
                                  <w:marRight w:val="0"/>
                                  <w:marTop w:val="0"/>
                                  <w:marBottom w:val="0"/>
                                  <w:divBdr>
                                    <w:top w:val="none" w:sz="0" w:space="0" w:color="auto"/>
                                    <w:left w:val="none" w:sz="0" w:space="0" w:color="auto"/>
                                    <w:bottom w:val="none" w:sz="0" w:space="0" w:color="auto"/>
                                    <w:right w:val="none" w:sz="0" w:space="0" w:color="auto"/>
                                  </w:divBdr>
                                  <w:divsChild>
                                    <w:div w:id="1959793151">
                                      <w:marLeft w:val="0"/>
                                      <w:marRight w:val="0"/>
                                      <w:marTop w:val="0"/>
                                      <w:marBottom w:val="0"/>
                                      <w:divBdr>
                                        <w:top w:val="none" w:sz="0" w:space="0" w:color="auto"/>
                                        <w:left w:val="none" w:sz="0" w:space="0" w:color="auto"/>
                                        <w:bottom w:val="none" w:sz="0" w:space="0" w:color="auto"/>
                                        <w:right w:val="none" w:sz="0" w:space="0" w:color="auto"/>
                                      </w:divBdr>
                                    </w:div>
                                    <w:div w:id="2060202280">
                                      <w:marLeft w:val="0"/>
                                      <w:marRight w:val="0"/>
                                      <w:marTop w:val="0"/>
                                      <w:marBottom w:val="0"/>
                                      <w:divBdr>
                                        <w:top w:val="none" w:sz="0" w:space="0" w:color="auto"/>
                                        <w:left w:val="none" w:sz="0" w:space="0" w:color="auto"/>
                                        <w:bottom w:val="none" w:sz="0" w:space="0" w:color="auto"/>
                                        <w:right w:val="none" w:sz="0" w:space="0" w:color="auto"/>
                                      </w:divBdr>
                                    </w:div>
                                  </w:divsChild>
                                </w:div>
                                <w:div w:id="811750718">
                                  <w:marLeft w:val="0"/>
                                  <w:marRight w:val="0"/>
                                  <w:marTop w:val="0"/>
                                  <w:marBottom w:val="0"/>
                                  <w:divBdr>
                                    <w:top w:val="none" w:sz="0" w:space="0" w:color="auto"/>
                                    <w:left w:val="none" w:sz="0" w:space="0" w:color="auto"/>
                                    <w:bottom w:val="none" w:sz="0" w:space="0" w:color="auto"/>
                                    <w:right w:val="none" w:sz="0" w:space="0" w:color="auto"/>
                                  </w:divBdr>
                                  <w:divsChild>
                                    <w:div w:id="240137054">
                                      <w:marLeft w:val="0"/>
                                      <w:marRight w:val="0"/>
                                      <w:marTop w:val="0"/>
                                      <w:marBottom w:val="0"/>
                                      <w:divBdr>
                                        <w:top w:val="none" w:sz="0" w:space="0" w:color="auto"/>
                                        <w:left w:val="none" w:sz="0" w:space="0" w:color="auto"/>
                                        <w:bottom w:val="none" w:sz="0" w:space="0" w:color="auto"/>
                                        <w:right w:val="none" w:sz="0" w:space="0" w:color="auto"/>
                                      </w:divBdr>
                                    </w:div>
                                    <w:div w:id="9458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12089">
                              <w:marLeft w:val="0"/>
                              <w:marRight w:val="0"/>
                              <w:marTop w:val="0"/>
                              <w:marBottom w:val="0"/>
                              <w:divBdr>
                                <w:top w:val="none" w:sz="0" w:space="0" w:color="auto"/>
                                <w:left w:val="none" w:sz="0" w:space="0" w:color="auto"/>
                                <w:bottom w:val="none" w:sz="0" w:space="0" w:color="auto"/>
                                <w:right w:val="none" w:sz="0" w:space="0" w:color="auto"/>
                              </w:divBdr>
                            </w:div>
                            <w:div w:id="317655742">
                              <w:marLeft w:val="0"/>
                              <w:marRight w:val="0"/>
                              <w:marTop w:val="0"/>
                              <w:marBottom w:val="0"/>
                              <w:divBdr>
                                <w:top w:val="none" w:sz="0" w:space="0" w:color="auto"/>
                                <w:left w:val="none" w:sz="0" w:space="0" w:color="auto"/>
                                <w:bottom w:val="none" w:sz="0" w:space="0" w:color="auto"/>
                                <w:right w:val="none" w:sz="0" w:space="0" w:color="auto"/>
                              </w:divBdr>
                            </w:div>
                            <w:div w:id="907686019">
                              <w:marLeft w:val="0"/>
                              <w:marRight w:val="0"/>
                              <w:marTop w:val="0"/>
                              <w:marBottom w:val="0"/>
                              <w:divBdr>
                                <w:top w:val="none" w:sz="0" w:space="0" w:color="auto"/>
                                <w:left w:val="none" w:sz="0" w:space="0" w:color="auto"/>
                                <w:bottom w:val="none" w:sz="0" w:space="0" w:color="auto"/>
                                <w:right w:val="none" w:sz="0" w:space="0" w:color="auto"/>
                              </w:divBdr>
                            </w:div>
                            <w:div w:id="729815156">
                              <w:marLeft w:val="0"/>
                              <w:marRight w:val="0"/>
                              <w:marTop w:val="0"/>
                              <w:marBottom w:val="0"/>
                              <w:divBdr>
                                <w:top w:val="none" w:sz="0" w:space="0" w:color="auto"/>
                                <w:left w:val="none" w:sz="0" w:space="0" w:color="auto"/>
                                <w:bottom w:val="none" w:sz="0" w:space="0" w:color="auto"/>
                                <w:right w:val="none" w:sz="0" w:space="0" w:color="auto"/>
                              </w:divBdr>
                            </w:div>
                            <w:div w:id="537426386">
                              <w:marLeft w:val="0"/>
                              <w:marRight w:val="0"/>
                              <w:marTop w:val="0"/>
                              <w:marBottom w:val="0"/>
                              <w:divBdr>
                                <w:top w:val="none" w:sz="0" w:space="0" w:color="auto"/>
                                <w:left w:val="none" w:sz="0" w:space="0" w:color="auto"/>
                                <w:bottom w:val="none" w:sz="0" w:space="0" w:color="auto"/>
                                <w:right w:val="none" w:sz="0" w:space="0" w:color="auto"/>
                              </w:divBdr>
                            </w:div>
                            <w:div w:id="491071766">
                              <w:marLeft w:val="0"/>
                              <w:marRight w:val="0"/>
                              <w:marTop w:val="0"/>
                              <w:marBottom w:val="0"/>
                              <w:divBdr>
                                <w:top w:val="none" w:sz="0" w:space="0" w:color="auto"/>
                                <w:left w:val="none" w:sz="0" w:space="0" w:color="auto"/>
                                <w:bottom w:val="none" w:sz="0" w:space="0" w:color="auto"/>
                                <w:right w:val="none" w:sz="0" w:space="0" w:color="auto"/>
                              </w:divBdr>
                            </w:div>
                            <w:div w:id="1099061746">
                              <w:marLeft w:val="0"/>
                              <w:marRight w:val="0"/>
                              <w:marTop w:val="0"/>
                              <w:marBottom w:val="0"/>
                              <w:divBdr>
                                <w:top w:val="none" w:sz="0" w:space="0" w:color="auto"/>
                                <w:left w:val="none" w:sz="0" w:space="0" w:color="auto"/>
                                <w:bottom w:val="none" w:sz="0" w:space="0" w:color="auto"/>
                                <w:right w:val="none" w:sz="0" w:space="0" w:color="auto"/>
                              </w:divBdr>
                              <w:divsChild>
                                <w:div w:id="1380083838">
                                  <w:marLeft w:val="0"/>
                                  <w:marRight w:val="0"/>
                                  <w:marTop w:val="0"/>
                                  <w:marBottom w:val="0"/>
                                  <w:divBdr>
                                    <w:top w:val="none" w:sz="0" w:space="0" w:color="auto"/>
                                    <w:left w:val="none" w:sz="0" w:space="0" w:color="auto"/>
                                    <w:bottom w:val="none" w:sz="0" w:space="0" w:color="auto"/>
                                    <w:right w:val="none" w:sz="0" w:space="0" w:color="auto"/>
                                  </w:divBdr>
                                </w:div>
                                <w:div w:id="16460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175488">
              <w:marLeft w:val="0"/>
              <w:marRight w:val="0"/>
              <w:marTop w:val="0"/>
              <w:marBottom w:val="0"/>
              <w:divBdr>
                <w:top w:val="none" w:sz="0" w:space="0" w:color="auto"/>
                <w:left w:val="none" w:sz="0" w:space="0" w:color="auto"/>
                <w:bottom w:val="none" w:sz="0" w:space="0" w:color="auto"/>
                <w:right w:val="none" w:sz="0" w:space="0" w:color="auto"/>
              </w:divBdr>
              <w:divsChild>
                <w:div w:id="1624992940">
                  <w:marLeft w:val="0"/>
                  <w:marRight w:val="0"/>
                  <w:marTop w:val="0"/>
                  <w:marBottom w:val="0"/>
                  <w:divBdr>
                    <w:top w:val="none" w:sz="0" w:space="0" w:color="auto"/>
                    <w:left w:val="none" w:sz="0" w:space="0" w:color="auto"/>
                    <w:bottom w:val="none" w:sz="0" w:space="0" w:color="auto"/>
                    <w:right w:val="none" w:sz="0" w:space="0" w:color="auto"/>
                  </w:divBdr>
                  <w:divsChild>
                    <w:div w:id="1462455397">
                      <w:marLeft w:val="0"/>
                      <w:marRight w:val="0"/>
                      <w:marTop w:val="0"/>
                      <w:marBottom w:val="0"/>
                      <w:divBdr>
                        <w:top w:val="none" w:sz="0" w:space="0" w:color="auto"/>
                        <w:left w:val="none" w:sz="0" w:space="0" w:color="auto"/>
                        <w:bottom w:val="none" w:sz="0" w:space="0" w:color="auto"/>
                        <w:right w:val="none" w:sz="0" w:space="0" w:color="auto"/>
                      </w:divBdr>
                      <w:divsChild>
                        <w:div w:id="1140418337">
                          <w:marLeft w:val="0"/>
                          <w:marRight w:val="240"/>
                          <w:marTop w:val="0"/>
                          <w:marBottom w:val="0"/>
                          <w:divBdr>
                            <w:top w:val="none" w:sz="0" w:space="0" w:color="auto"/>
                            <w:left w:val="none" w:sz="0" w:space="0" w:color="auto"/>
                            <w:bottom w:val="none" w:sz="0" w:space="0" w:color="auto"/>
                            <w:right w:val="none" w:sz="0" w:space="0" w:color="auto"/>
                          </w:divBdr>
                        </w:div>
                        <w:div w:id="242569397">
                          <w:marLeft w:val="0"/>
                          <w:marRight w:val="0"/>
                          <w:marTop w:val="0"/>
                          <w:marBottom w:val="0"/>
                          <w:divBdr>
                            <w:top w:val="none" w:sz="0" w:space="0" w:color="auto"/>
                            <w:left w:val="none" w:sz="0" w:space="0" w:color="auto"/>
                            <w:bottom w:val="none" w:sz="0" w:space="0" w:color="auto"/>
                            <w:right w:val="none" w:sz="0" w:space="0" w:color="auto"/>
                          </w:divBdr>
                          <w:divsChild>
                            <w:div w:id="961155393">
                              <w:marLeft w:val="0"/>
                              <w:marRight w:val="0"/>
                              <w:marTop w:val="0"/>
                              <w:marBottom w:val="0"/>
                              <w:divBdr>
                                <w:top w:val="none" w:sz="0" w:space="0" w:color="auto"/>
                                <w:left w:val="none" w:sz="0" w:space="0" w:color="auto"/>
                                <w:bottom w:val="none" w:sz="0" w:space="0" w:color="auto"/>
                                <w:right w:val="none" w:sz="0" w:space="0" w:color="auto"/>
                              </w:divBdr>
                              <w:divsChild>
                                <w:div w:id="1041058696">
                                  <w:marLeft w:val="0"/>
                                  <w:marRight w:val="0"/>
                                  <w:marTop w:val="0"/>
                                  <w:marBottom w:val="0"/>
                                  <w:divBdr>
                                    <w:top w:val="none" w:sz="0" w:space="0" w:color="auto"/>
                                    <w:left w:val="none" w:sz="0" w:space="0" w:color="auto"/>
                                    <w:bottom w:val="none" w:sz="0" w:space="0" w:color="auto"/>
                                    <w:right w:val="none" w:sz="0" w:space="0" w:color="auto"/>
                                  </w:divBdr>
                                  <w:divsChild>
                                    <w:div w:id="187107122">
                                      <w:marLeft w:val="0"/>
                                      <w:marRight w:val="0"/>
                                      <w:marTop w:val="0"/>
                                      <w:marBottom w:val="0"/>
                                      <w:divBdr>
                                        <w:top w:val="none" w:sz="0" w:space="0" w:color="auto"/>
                                        <w:left w:val="none" w:sz="0" w:space="0" w:color="auto"/>
                                        <w:bottom w:val="none" w:sz="0" w:space="0" w:color="auto"/>
                                        <w:right w:val="none" w:sz="0" w:space="0" w:color="auto"/>
                                      </w:divBdr>
                                    </w:div>
                                    <w:div w:id="60693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68939">
                              <w:marLeft w:val="0"/>
                              <w:marRight w:val="0"/>
                              <w:marTop w:val="0"/>
                              <w:marBottom w:val="0"/>
                              <w:divBdr>
                                <w:top w:val="none" w:sz="0" w:space="0" w:color="auto"/>
                                <w:left w:val="none" w:sz="0" w:space="0" w:color="auto"/>
                                <w:bottom w:val="none" w:sz="0" w:space="0" w:color="auto"/>
                                <w:right w:val="none" w:sz="0" w:space="0" w:color="auto"/>
                              </w:divBdr>
                              <w:divsChild>
                                <w:div w:id="713771757">
                                  <w:marLeft w:val="0"/>
                                  <w:marRight w:val="0"/>
                                  <w:marTop w:val="0"/>
                                  <w:marBottom w:val="0"/>
                                  <w:divBdr>
                                    <w:top w:val="none" w:sz="0" w:space="0" w:color="auto"/>
                                    <w:left w:val="none" w:sz="0" w:space="0" w:color="auto"/>
                                    <w:bottom w:val="none" w:sz="0" w:space="0" w:color="auto"/>
                                    <w:right w:val="none" w:sz="0" w:space="0" w:color="auto"/>
                                  </w:divBdr>
                                  <w:divsChild>
                                    <w:div w:id="1927953742">
                                      <w:marLeft w:val="0"/>
                                      <w:marRight w:val="0"/>
                                      <w:marTop w:val="0"/>
                                      <w:marBottom w:val="0"/>
                                      <w:divBdr>
                                        <w:top w:val="none" w:sz="0" w:space="0" w:color="auto"/>
                                        <w:left w:val="none" w:sz="0" w:space="0" w:color="auto"/>
                                        <w:bottom w:val="none" w:sz="0" w:space="0" w:color="auto"/>
                                        <w:right w:val="none" w:sz="0" w:space="0" w:color="auto"/>
                                      </w:divBdr>
                                    </w:div>
                                    <w:div w:id="2113208911">
                                      <w:marLeft w:val="0"/>
                                      <w:marRight w:val="0"/>
                                      <w:marTop w:val="0"/>
                                      <w:marBottom w:val="0"/>
                                      <w:divBdr>
                                        <w:top w:val="none" w:sz="0" w:space="0" w:color="auto"/>
                                        <w:left w:val="none" w:sz="0" w:space="0" w:color="auto"/>
                                        <w:bottom w:val="none" w:sz="0" w:space="0" w:color="auto"/>
                                        <w:right w:val="none" w:sz="0" w:space="0" w:color="auto"/>
                                      </w:divBdr>
                                    </w:div>
                                  </w:divsChild>
                                </w:div>
                                <w:div w:id="1855265311">
                                  <w:marLeft w:val="0"/>
                                  <w:marRight w:val="0"/>
                                  <w:marTop w:val="0"/>
                                  <w:marBottom w:val="0"/>
                                  <w:divBdr>
                                    <w:top w:val="none" w:sz="0" w:space="0" w:color="auto"/>
                                    <w:left w:val="none" w:sz="0" w:space="0" w:color="auto"/>
                                    <w:bottom w:val="none" w:sz="0" w:space="0" w:color="auto"/>
                                    <w:right w:val="none" w:sz="0" w:space="0" w:color="auto"/>
                                  </w:divBdr>
                                  <w:divsChild>
                                    <w:div w:id="2040281256">
                                      <w:marLeft w:val="0"/>
                                      <w:marRight w:val="0"/>
                                      <w:marTop w:val="0"/>
                                      <w:marBottom w:val="0"/>
                                      <w:divBdr>
                                        <w:top w:val="none" w:sz="0" w:space="0" w:color="auto"/>
                                        <w:left w:val="none" w:sz="0" w:space="0" w:color="auto"/>
                                        <w:bottom w:val="none" w:sz="0" w:space="0" w:color="auto"/>
                                        <w:right w:val="none" w:sz="0" w:space="0" w:color="auto"/>
                                      </w:divBdr>
                                    </w:div>
                                    <w:div w:id="48833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0939">
                              <w:marLeft w:val="0"/>
                              <w:marRight w:val="0"/>
                              <w:marTop w:val="0"/>
                              <w:marBottom w:val="0"/>
                              <w:divBdr>
                                <w:top w:val="none" w:sz="0" w:space="0" w:color="auto"/>
                                <w:left w:val="none" w:sz="0" w:space="0" w:color="auto"/>
                                <w:bottom w:val="none" w:sz="0" w:space="0" w:color="auto"/>
                                <w:right w:val="none" w:sz="0" w:space="0" w:color="auto"/>
                              </w:divBdr>
                            </w:div>
                            <w:div w:id="1449620668">
                              <w:marLeft w:val="0"/>
                              <w:marRight w:val="0"/>
                              <w:marTop w:val="0"/>
                              <w:marBottom w:val="0"/>
                              <w:divBdr>
                                <w:top w:val="none" w:sz="0" w:space="0" w:color="auto"/>
                                <w:left w:val="none" w:sz="0" w:space="0" w:color="auto"/>
                                <w:bottom w:val="none" w:sz="0" w:space="0" w:color="auto"/>
                                <w:right w:val="none" w:sz="0" w:space="0" w:color="auto"/>
                              </w:divBdr>
                            </w:div>
                            <w:div w:id="1912348370">
                              <w:marLeft w:val="0"/>
                              <w:marRight w:val="0"/>
                              <w:marTop w:val="0"/>
                              <w:marBottom w:val="0"/>
                              <w:divBdr>
                                <w:top w:val="none" w:sz="0" w:space="0" w:color="auto"/>
                                <w:left w:val="none" w:sz="0" w:space="0" w:color="auto"/>
                                <w:bottom w:val="none" w:sz="0" w:space="0" w:color="auto"/>
                                <w:right w:val="none" w:sz="0" w:space="0" w:color="auto"/>
                              </w:divBdr>
                            </w:div>
                            <w:div w:id="1693260702">
                              <w:marLeft w:val="0"/>
                              <w:marRight w:val="0"/>
                              <w:marTop w:val="0"/>
                              <w:marBottom w:val="0"/>
                              <w:divBdr>
                                <w:top w:val="none" w:sz="0" w:space="0" w:color="auto"/>
                                <w:left w:val="none" w:sz="0" w:space="0" w:color="auto"/>
                                <w:bottom w:val="none" w:sz="0" w:space="0" w:color="auto"/>
                                <w:right w:val="none" w:sz="0" w:space="0" w:color="auto"/>
                              </w:divBdr>
                            </w:div>
                            <w:div w:id="292827576">
                              <w:marLeft w:val="0"/>
                              <w:marRight w:val="0"/>
                              <w:marTop w:val="0"/>
                              <w:marBottom w:val="0"/>
                              <w:divBdr>
                                <w:top w:val="none" w:sz="0" w:space="0" w:color="auto"/>
                                <w:left w:val="none" w:sz="0" w:space="0" w:color="auto"/>
                                <w:bottom w:val="none" w:sz="0" w:space="0" w:color="auto"/>
                                <w:right w:val="none" w:sz="0" w:space="0" w:color="auto"/>
                              </w:divBdr>
                            </w:div>
                            <w:div w:id="169306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369831">
              <w:marLeft w:val="0"/>
              <w:marRight w:val="0"/>
              <w:marTop w:val="0"/>
              <w:marBottom w:val="0"/>
              <w:divBdr>
                <w:top w:val="none" w:sz="0" w:space="0" w:color="auto"/>
                <w:left w:val="none" w:sz="0" w:space="0" w:color="auto"/>
                <w:bottom w:val="none" w:sz="0" w:space="0" w:color="auto"/>
                <w:right w:val="none" w:sz="0" w:space="0" w:color="auto"/>
              </w:divBdr>
              <w:divsChild>
                <w:div w:id="2132627694">
                  <w:marLeft w:val="0"/>
                  <w:marRight w:val="0"/>
                  <w:marTop w:val="0"/>
                  <w:marBottom w:val="0"/>
                  <w:divBdr>
                    <w:top w:val="none" w:sz="0" w:space="0" w:color="auto"/>
                    <w:left w:val="none" w:sz="0" w:space="0" w:color="auto"/>
                    <w:bottom w:val="none" w:sz="0" w:space="0" w:color="auto"/>
                    <w:right w:val="none" w:sz="0" w:space="0" w:color="auto"/>
                  </w:divBdr>
                  <w:divsChild>
                    <w:div w:id="1969117290">
                      <w:marLeft w:val="0"/>
                      <w:marRight w:val="0"/>
                      <w:marTop w:val="0"/>
                      <w:marBottom w:val="0"/>
                      <w:divBdr>
                        <w:top w:val="none" w:sz="0" w:space="0" w:color="auto"/>
                        <w:left w:val="none" w:sz="0" w:space="0" w:color="auto"/>
                        <w:bottom w:val="none" w:sz="0" w:space="0" w:color="auto"/>
                        <w:right w:val="none" w:sz="0" w:space="0" w:color="auto"/>
                      </w:divBdr>
                      <w:divsChild>
                        <w:div w:id="127821239">
                          <w:marLeft w:val="0"/>
                          <w:marRight w:val="240"/>
                          <w:marTop w:val="0"/>
                          <w:marBottom w:val="0"/>
                          <w:divBdr>
                            <w:top w:val="none" w:sz="0" w:space="0" w:color="auto"/>
                            <w:left w:val="none" w:sz="0" w:space="0" w:color="auto"/>
                            <w:bottom w:val="none" w:sz="0" w:space="0" w:color="auto"/>
                            <w:right w:val="none" w:sz="0" w:space="0" w:color="auto"/>
                          </w:divBdr>
                        </w:div>
                        <w:div w:id="688336866">
                          <w:marLeft w:val="0"/>
                          <w:marRight w:val="0"/>
                          <w:marTop w:val="0"/>
                          <w:marBottom w:val="0"/>
                          <w:divBdr>
                            <w:top w:val="none" w:sz="0" w:space="0" w:color="auto"/>
                            <w:left w:val="none" w:sz="0" w:space="0" w:color="auto"/>
                            <w:bottom w:val="none" w:sz="0" w:space="0" w:color="auto"/>
                            <w:right w:val="none" w:sz="0" w:space="0" w:color="auto"/>
                          </w:divBdr>
                          <w:divsChild>
                            <w:div w:id="783766706">
                              <w:marLeft w:val="0"/>
                              <w:marRight w:val="0"/>
                              <w:marTop w:val="0"/>
                              <w:marBottom w:val="0"/>
                              <w:divBdr>
                                <w:top w:val="none" w:sz="0" w:space="0" w:color="auto"/>
                                <w:left w:val="none" w:sz="0" w:space="0" w:color="auto"/>
                                <w:bottom w:val="none" w:sz="0" w:space="0" w:color="auto"/>
                                <w:right w:val="none" w:sz="0" w:space="0" w:color="auto"/>
                              </w:divBdr>
                              <w:divsChild>
                                <w:div w:id="1893232388">
                                  <w:marLeft w:val="0"/>
                                  <w:marRight w:val="0"/>
                                  <w:marTop w:val="0"/>
                                  <w:marBottom w:val="0"/>
                                  <w:divBdr>
                                    <w:top w:val="none" w:sz="0" w:space="0" w:color="auto"/>
                                    <w:left w:val="none" w:sz="0" w:space="0" w:color="auto"/>
                                    <w:bottom w:val="none" w:sz="0" w:space="0" w:color="auto"/>
                                    <w:right w:val="none" w:sz="0" w:space="0" w:color="auto"/>
                                  </w:divBdr>
                                  <w:divsChild>
                                    <w:div w:id="1308120795">
                                      <w:marLeft w:val="0"/>
                                      <w:marRight w:val="0"/>
                                      <w:marTop w:val="0"/>
                                      <w:marBottom w:val="0"/>
                                      <w:divBdr>
                                        <w:top w:val="none" w:sz="0" w:space="0" w:color="auto"/>
                                        <w:left w:val="none" w:sz="0" w:space="0" w:color="auto"/>
                                        <w:bottom w:val="none" w:sz="0" w:space="0" w:color="auto"/>
                                        <w:right w:val="none" w:sz="0" w:space="0" w:color="auto"/>
                                      </w:divBdr>
                                    </w:div>
                                    <w:div w:id="1109818583">
                                      <w:marLeft w:val="0"/>
                                      <w:marRight w:val="0"/>
                                      <w:marTop w:val="0"/>
                                      <w:marBottom w:val="0"/>
                                      <w:divBdr>
                                        <w:top w:val="none" w:sz="0" w:space="0" w:color="auto"/>
                                        <w:left w:val="none" w:sz="0" w:space="0" w:color="auto"/>
                                        <w:bottom w:val="none" w:sz="0" w:space="0" w:color="auto"/>
                                        <w:right w:val="none" w:sz="0" w:space="0" w:color="auto"/>
                                      </w:divBdr>
                                    </w:div>
                                  </w:divsChild>
                                </w:div>
                                <w:div w:id="1920627193">
                                  <w:marLeft w:val="0"/>
                                  <w:marRight w:val="0"/>
                                  <w:marTop w:val="0"/>
                                  <w:marBottom w:val="0"/>
                                  <w:divBdr>
                                    <w:top w:val="none" w:sz="0" w:space="0" w:color="auto"/>
                                    <w:left w:val="none" w:sz="0" w:space="0" w:color="auto"/>
                                    <w:bottom w:val="none" w:sz="0" w:space="0" w:color="auto"/>
                                    <w:right w:val="none" w:sz="0" w:space="0" w:color="auto"/>
                                  </w:divBdr>
                                  <w:divsChild>
                                    <w:div w:id="160894418">
                                      <w:marLeft w:val="0"/>
                                      <w:marRight w:val="0"/>
                                      <w:marTop w:val="0"/>
                                      <w:marBottom w:val="0"/>
                                      <w:divBdr>
                                        <w:top w:val="none" w:sz="0" w:space="0" w:color="auto"/>
                                        <w:left w:val="none" w:sz="0" w:space="0" w:color="auto"/>
                                        <w:bottom w:val="none" w:sz="0" w:space="0" w:color="auto"/>
                                        <w:right w:val="none" w:sz="0" w:space="0" w:color="auto"/>
                                      </w:divBdr>
                                    </w:div>
                                    <w:div w:id="1184630203">
                                      <w:marLeft w:val="0"/>
                                      <w:marRight w:val="0"/>
                                      <w:marTop w:val="0"/>
                                      <w:marBottom w:val="0"/>
                                      <w:divBdr>
                                        <w:top w:val="none" w:sz="0" w:space="0" w:color="auto"/>
                                        <w:left w:val="none" w:sz="0" w:space="0" w:color="auto"/>
                                        <w:bottom w:val="none" w:sz="0" w:space="0" w:color="auto"/>
                                        <w:right w:val="none" w:sz="0" w:space="0" w:color="auto"/>
                                      </w:divBdr>
                                    </w:div>
                                  </w:divsChild>
                                </w:div>
                                <w:div w:id="1341348651">
                                  <w:marLeft w:val="0"/>
                                  <w:marRight w:val="0"/>
                                  <w:marTop w:val="0"/>
                                  <w:marBottom w:val="0"/>
                                  <w:divBdr>
                                    <w:top w:val="none" w:sz="0" w:space="0" w:color="auto"/>
                                    <w:left w:val="none" w:sz="0" w:space="0" w:color="auto"/>
                                    <w:bottom w:val="none" w:sz="0" w:space="0" w:color="auto"/>
                                    <w:right w:val="none" w:sz="0" w:space="0" w:color="auto"/>
                                  </w:divBdr>
                                  <w:divsChild>
                                    <w:div w:id="431365679">
                                      <w:marLeft w:val="0"/>
                                      <w:marRight w:val="0"/>
                                      <w:marTop w:val="0"/>
                                      <w:marBottom w:val="0"/>
                                      <w:divBdr>
                                        <w:top w:val="none" w:sz="0" w:space="0" w:color="auto"/>
                                        <w:left w:val="none" w:sz="0" w:space="0" w:color="auto"/>
                                        <w:bottom w:val="none" w:sz="0" w:space="0" w:color="auto"/>
                                        <w:right w:val="none" w:sz="0" w:space="0" w:color="auto"/>
                                      </w:divBdr>
                                    </w:div>
                                    <w:div w:id="10862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68753">
                              <w:marLeft w:val="0"/>
                              <w:marRight w:val="0"/>
                              <w:marTop w:val="0"/>
                              <w:marBottom w:val="0"/>
                              <w:divBdr>
                                <w:top w:val="none" w:sz="0" w:space="0" w:color="auto"/>
                                <w:left w:val="none" w:sz="0" w:space="0" w:color="auto"/>
                                <w:bottom w:val="none" w:sz="0" w:space="0" w:color="auto"/>
                                <w:right w:val="none" w:sz="0" w:space="0" w:color="auto"/>
                              </w:divBdr>
                            </w:div>
                            <w:div w:id="1054431260">
                              <w:marLeft w:val="0"/>
                              <w:marRight w:val="0"/>
                              <w:marTop w:val="0"/>
                              <w:marBottom w:val="0"/>
                              <w:divBdr>
                                <w:top w:val="none" w:sz="0" w:space="0" w:color="auto"/>
                                <w:left w:val="none" w:sz="0" w:space="0" w:color="auto"/>
                                <w:bottom w:val="none" w:sz="0" w:space="0" w:color="auto"/>
                                <w:right w:val="none" w:sz="0" w:space="0" w:color="auto"/>
                              </w:divBdr>
                            </w:div>
                            <w:div w:id="1123888435">
                              <w:marLeft w:val="0"/>
                              <w:marRight w:val="0"/>
                              <w:marTop w:val="0"/>
                              <w:marBottom w:val="0"/>
                              <w:divBdr>
                                <w:top w:val="none" w:sz="0" w:space="0" w:color="auto"/>
                                <w:left w:val="none" w:sz="0" w:space="0" w:color="auto"/>
                                <w:bottom w:val="none" w:sz="0" w:space="0" w:color="auto"/>
                                <w:right w:val="none" w:sz="0" w:space="0" w:color="auto"/>
                              </w:divBdr>
                            </w:div>
                            <w:div w:id="606618879">
                              <w:marLeft w:val="0"/>
                              <w:marRight w:val="0"/>
                              <w:marTop w:val="0"/>
                              <w:marBottom w:val="0"/>
                              <w:divBdr>
                                <w:top w:val="none" w:sz="0" w:space="0" w:color="auto"/>
                                <w:left w:val="none" w:sz="0" w:space="0" w:color="auto"/>
                                <w:bottom w:val="none" w:sz="0" w:space="0" w:color="auto"/>
                                <w:right w:val="none" w:sz="0" w:space="0" w:color="auto"/>
                              </w:divBdr>
                            </w:div>
                            <w:div w:id="69238481">
                              <w:marLeft w:val="0"/>
                              <w:marRight w:val="0"/>
                              <w:marTop w:val="0"/>
                              <w:marBottom w:val="0"/>
                              <w:divBdr>
                                <w:top w:val="none" w:sz="0" w:space="0" w:color="auto"/>
                                <w:left w:val="none" w:sz="0" w:space="0" w:color="auto"/>
                                <w:bottom w:val="none" w:sz="0" w:space="0" w:color="auto"/>
                                <w:right w:val="none" w:sz="0" w:space="0" w:color="auto"/>
                              </w:divBdr>
                            </w:div>
                            <w:div w:id="11029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420920">
              <w:marLeft w:val="0"/>
              <w:marRight w:val="0"/>
              <w:marTop w:val="0"/>
              <w:marBottom w:val="0"/>
              <w:divBdr>
                <w:top w:val="none" w:sz="0" w:space="0" w:color="auto"/>
                <w:left w:val="none" w:sz="0" w:space="0" w:color="auto"/>
                <w:bottom w:val="none" w:sz="0" w:space="0" w:color="auto"/>
                <w:right w:val="none" w:sz="0" w:space="0" w:color="auto"/>
              </w:divBdr>
              <w:divsChild>
                <w:div w:id="1460875425">
                  <w:marLeft w:val="0"/>
                  <w:marRight w:val="0"/>
                  <w:marTop w:val="0"/>
                  <w:marBottom w:val="0"/>
                  <w:divBdr>
                    <w:top w:val="none" w:sz="0" w:space="0" w:color="auto"/>
                    <w:left w:val="none" w:sz="0" w:space="0" w:color="auto"/>
                    <w:bottom w:val="none" w:sz="0" w:space="0" w:color="auto"/>
                    <w:right w:val="none" w:sz="0" w:space="0" w:color="auto"/>
                  </w:divBdr>
                  <w:divsChild>
                    <w:div w:id="2109302049">
                      <w:marLeft w:val="0"/>
                      <w:marRight w:val="0"/>
                      <w:marTop w:val="0"/>
                      <w:marBottom w:val="0"/>
                      <w:divBdr>
                        <w:top w:val="none" w:sz="0" w:space="0" w:color="auto"/>
                        <w:left w:val="none" w:sz="0" w:space="0" w:color="auto"/>
                        <w:bottom w:val="none" w:sz="0" w:space="0" w:color="auto"/>
                        <w:right w:val="none" w:sz="0" w:space="0" w:color="auto"/>
                      </w:divBdr>
                      <w:divsChild>
                        <w:div w:id="98139281">
                          <w:marLeft w:val="0"/>
                          <w:marRight w:val="240"/>
                          <w:marTop w:val="0"/>
                          <w:marBottom w:val="0"/>
                          <w:divBdr>
                            <w:top w:val="none" w:sz="0" w:space="0" w:color="auto"/>
                            <w:left w:val="none" w:sz="0" w:space="0" w:color="auto"/>
                            <w:bottom w:val="none" w:sz="0" w:space="0" w:color="auto"/>
                            <w:right w:val="none" w:sz="0" w:space="0" w:color="auto"/>
                          </w:divBdr>
                        </w:div>
                        <w:div w:id="2019768584">
                          <w:marLeft w:val="0"/>
                          <w:marRight w:val="0"/>
                          <w:marTop w:val="0"/>
                          <w:marBottom w:val="0"/>
                          <w:divBdr>
                            <w:top w:val="none" w:sz="0" w:space="0" w:color="auto"/>
                            <w:left w:val="none" w:sz="0" w:space="0" w:color="auto"/>
                            <w:bottom w:val="none" w:sz="0" w:space="0" w:color="auto"/>
                            <w:right w:val="none" w:sz="0" w:space="0" w:color="auto"/>
                          </w:divBdr>
                          <w:divsChild>
                            <w:div w:id="698315149">
                              <w:marLeft w:val="0"/>
                              <w:marRight w:val="0"/>
                              <w:marTop w:val="0"/>
                              <w:marBottom w:val="0"/>
                              <w:divBdr>
                                <w:top w:val="none" w:sz="0" w:space="0" w:color="auto"/>
                                <w:left w:val="none" w:sz="0" w:space="0" w:color="auto"/>
                                <w:bottom w:val="none" w:sz="0" w:space="0" w:color="auto"/>
                                <w:right w:val="none" w:sz="0" w:space="0" w:color="auto"/>
                              </w:divBdr>
                              <w:divsChild>
                                <w:div w:id="2004506374">
                                  <w:marLeft w:val="0"/>
                                  <w:marRight w:val="0"/>
                                  <w:marTop w:val="0"/>
                                  <w:marBottom w:val="0"/>
                                  <w:divBdr>
                                    <w:top w:val="none" w:sz="0" w:space="0" w:color="auto"/>
                                    <w:left w:val="none" w:sz="0" w:space="0" w:color="auto"/>
                                    <w:bottom w:val="none" w:sz="0" w:space="0" w:color="auto"/>
                                    <w:right w:val="none" w:sz="0" w:space="0" w:color="auto"/>
                                  </w:divBdr>
                                  <w:divsChild>
                                    <w:div w:id="1795515582">
                                      <w:marLeft w:val="0"/>
                                      <w:marRight w:val="0"/>
                                      <w:marTop w:val="0"/>
                                      <w:marBottom w:val="0"/>
                                      <w:divBdr>
                                        <w:top w:val="none" w:sz="0" w:space="0" w:color="auto"/>
                                        <w:left w:val="none" w:sz="0" w:space="0" w:color="auto"/>
                                        <w:bottom w:val="none" w:sz="0" w:space="0" w:color="auto"/>
                                        <w:right w:val="none" w:sz="0" w:space="0" w:color="auto"/>
                                      </w:divBdr>
                                    </w:div>
                                    <w:div w:id="177262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0177">
                              <w:marLeft w:val="0"/>
                              <w:marRight w:val="0"/>
                              <w:marTop w:val="0"/>
                              <w:marBottom w:val="0"/>
                              <w:divBdr>
                                <w:top w:val="none" w:sz="0" w:space="0" w:color="auto"/>
                                <w:left w:val="none" w:sz="0" w:space="0" w:color="auto"/>
                                <w:bottom w:val="none" w:sz="0" w:space="0" w:color="auto"/>
                                <w:right w:val="none" w:sz="0" w:space="0" w:color="auto"/>
                              </w:divBdr>
                              <w:divsChild>
                                <w:div w:id="1731927611">
                                  <w:marLeft w:val="0"/>
                                  <w:marRight w:val="0"/>
                                  <w:marTop w:val="0"/>
                                  <w:marBottom w:val="0"/>
                                  <w:divBdr>
                                    <w:top w:val="none" w:sz="0" w:space="0" w:color="auto"/>
                                    <w:left w:val="none" w:sz="0" w:space="0" w:color="auto"/>
                                    <w:bottom w:val="none" w:sz="0" w:space="0" w:color="auto"/>
                                    <w:right w:val="none" w:sz="0" w:space="0" w:color="auto"/>
                                  </w:divBdr>
                                  <w:divsChild>
                                    <w:div w:id="1591545812">
                                      <w:marLeft w:val="0"/>
                                      <w:marRight w:val="0"/>
                                      <w:marTop w:val="0"/>
                                      <w:marBottom w:val="0"/>
                                      <w:divBdr>
                                        <w:top w:val="none" w:sz="0" w:space="0" w:color="auto"/>
                                        <w:left w:val="none" w:sz="0" w:space="0" w:color="auto"/>
                                        <w:bottom w:val="none" w:sz="0" w:space="0" w:color="auto"/>
                                        <w:right w:val="none" w:sz="0" w:space="0" w:color="auto"/>
                                      </w:divBdr>
                                    </w:div>
                                    <w:div w:id="11396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6027">
                              <w:marLeft w:val="0"/>
                              <w:marRight w:val="0"/>
                              <w:marTop w:val="0"/>
                              <w:marBottom w:val="0"/>
                              <w:divBdr>
                                <w:top w:val="none" w:sz="0" w:space="0" w:color="auto"/>
                                <w:left w:val="none" w:sz="0" w:space="0" w:color="auto"/>
                                <w:bottom w:val="none" w:sz="0" w:space="0" w:color="auto"/>
                                <w:right w:val="none" w:sz="0" w:space="0" w:color="auto"/>
                              </w:divBdr>
                            </w:div>
                            <w:div w:id="1450009044">
                              <w:marLeft w:val="0"/>
                              <w:marRight w:val="0"/>
                              <w:marTop w:val="0"/>
                              <w:marBottom w:val="0"/>
                              <w:divBdr>
                                <w:top w:val="none" w:sz="0" w:space="0" w:color="auto"/>
                                <w:left w:val="none" w:sz="0" w:space="0" w:color="auto"/>
                                <w:bottom w:val="none" w:sz="0" w:space="0" w:color="auto"/>
                                <w:right w:val="none" w:sz="0" w:space="0" w:color="auto"/>
                              </w:divBdr>
                            </w:div>
                            <w:div w:id="780148657">
                              <w:marLeft w:val="0"/>
                              <w:marRight w:val="0"/>
                              <w:marTop w:val="0"/>
                              <w:marBottom w:val="0"/>
                              <w:divBdr>
                                <w:top w:val="none" w:sz="0" w:space="0" w:color="auto"/>
                                <w:left w:val="none" w:sz="0" w:space="0" w:color="auto"/>
                                <w:bottom w:val="none" w:sz="0" w:space="0" w:color="auto"/>
                                <w:right w:val="none" w:sz="0" w:space="0" w:color="auto"/>
                              </w:divBdr>
                            </w:div>
                            <w:div w:id="1474254874">
                              <w:marLeft w:val="0"/>
                              <w:marRight w:val="0"/>
                              <w:marTop w:val="0"/>
                              <w:marBottom w:val="0"/>
                              <w:divBdr>
                                <w:top w:val="none" w:sz="0" w:space="0" w:color="auto"/>
                                <w:left w:val="none" w:sz="0" w:space="0" w:color="auto"/>
                                <w:bottom w:val="none" w:sz="0" w:space="0" w:color="auto"/>
                                <w:right w:val="none" w:sz="0" w:space="0" w:color="auto"/>
                              </w:divBdr>
                            </w:div>
                            <w:div w:id="2064406666">
                              <w:marLeft w:val="0"/>
                              <w:marRight w:val="0"/>
                              <w:marTop w:val="0"/>
                              <w:marBottom w:val="0"/>
                              <w:divBdr>
                                <w:top w:val="none" w:sz="0" w:space="0" w:color="auto"/>
                                <w:left w:val="none" w:sz="0" w:space="0" w:color="auto"/>
                                <w:bottom w:val="none" w:sz="0" w:space="0" w:color="auto"/>
                                <w:right w:val="none" w:sz="0" w:space="0" w:color="auto"/>
                              </w:divBdr>
                            </w:div>
                            <w:div w:id="15361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382282">
              <w:marLeft w:val="0"/>
              <w:marRight w:val="0"/>
              <w:marTop w:val="0"/>
              <w:marBottom w:val="0"/>
              <w:divBdr>
                <w:top w:val="none" w:sz="0" w:space="0" w:color="auto"/>
                <w:left w:val="none" w:sz="0" w:space="0" w:color="auto"/>
                <w:bottom w:val="none" w:sz="0" w:space="0" w:color="auto"/>
                <w:right w:val="none" w:sz="0" w:space="0" w:color="auto"/>
              </w:divBdr>
              <w:divsChild>
                <w:div w:id="154534538">
                  <w:marLeft w:val="0"/>
                  <w:marRight w:val="0"/>
                  <w:marTop w:val="0"/>
                  <w:marBottom w:val="0"/>
                  <w:divBdr>
                    <w:top w:val="none" w:sz="0" w:space="0" w:color="auto"/>
                    <w:left w:val="none" w:sz="0" w:space="0" w:color="auto"/>
                    <w:bottom w:val="none" w:sz="0" w:space="0" w:color="auto"/>
                    <w:right w:val="none" w:sz="0" w:space="0" w:color="auto"/>
                  </w:divBdr>
                  <w:divsChild>
                    <w:div w:id="1722055906">
                      <w:marLeft w:val="0"/>
                      <w:marRight w:val="0"/>
                      <w:marTop w:val="0"/>
                      <w:marBottom w:val="0"/>
                      <w:divBdr>
                        <w:top w:val="none" w:sz="0" w:space="0" w:color="auto"/>
                        <w:left w:val="none" w:sz="0" w:space="0" w:color="auto"/>
                        <w:bottom w:val="none" w:sz="0" w:space="0" w:color="auto"/>
                        <w:right w:val="none" w:sz="0" w:space="0" w:color="auto"/>
                      </w:divBdr>
                      <w:divsChild>
                        <w:div w:id="718865031">
                          <w:marLeft w:val="0"/>
                          <w:marRight w:val="240"/>
                          <w:marTop w:val="0"/>
                          <w:marBottom w:val="0"/>
                          <w:divBdr>
                            <w:top w:val="none" w:sz="0" w:space="0" w:color="auto"/>
                            <w:left w:val="none" w:sz="0" w:space="0" w:color="auto"/>
                            <w:bottom w:val="none" w:sz="0" w:space="0" w:color="auto"/>
                            <w:right w:val="none" w:sz="0" w:space="0" w:color="auto"/>
                          </w:divBdr>
                        </w:div>
                        <w:div w:id="995298981">
                          <w:marLeft w:val="0"/>
                          <w:marRight w:val="0"/>
                          <w:marTop w:val="0"/>
                          <w:marBottom w:val="0"/>
                          <w:divBdr>
                            <w:top w:val="none" w:sz="0" w:space="0" w:color="auto"/>
                            <w:left w:val="none" w:sz="0" w:space="0" w:color="auto"/>
                            <w:bottom w:val="none" w:sz="0" w:space="0" w:color="auto"/>
                            <w:right w:val="none" w:sz="0" w:space="0" w:color="auto"/>
                          </w:divBdr>
                          <w:divsChild>
                            <w:div w:id="145365400">
                              <w:marLeft w:val="0"/>
                              <w:marRight w:val="0"/>
                              <w:marTop w:val="0"/>
                              <w:marBottom w:val="0"/>
                              <w:divBdr>
                                <w:top w:val="none" w:sz="0" w:space="0" w:color="auto"/>
                                <w:left w:val="none" w:sz="0" w:space="0" w:color="auto"/>
                                <w:bottom w:val="none" w:sz="0" w:space="0" w:color="auto"/>
                                <w:right w:val="none" w:sz="0" w:space="0" w:color="auto"/>
                              </w:divBdr>
                              <w:divsChild>
                                <w:div w:id="1202864695">
                                  <w:marLeft w:val="0"/>
                                  <w:marRight w:val="0"/>
                                  <w:marTop w:val="0"/>
                                  <w:marBottom w:val="0"/>
                                  <w:divBdr>
                                    <w:top w:val="none" w:sz="0" w:space="0" w:color="auto"/>
                                    <w:left w:val="none" w:sz="0" w:space="0" w:color="auto"/>
                                    <w:bottom w:val="none" w:sz="0" w:space="0" w:color="auto"/>
                                    <w:right w:val="none" w:sz="0" w:space="0" w:color="auto"/>
                                  </w:divBdr>
                                  <w:divsChild>
                                    <w:div w:id="1850100861">
                                      <w:marLeft w:val="0"/>
                                      <w:marRight w:val="0"/>
                                      <w:marTop w:val="0"/>
                                      <w:marBottom w:val="0"/>
                                      <w:divBdr>
                                        <w:top w:val="none" w:sz="0" w:space="0" w:color="auto"/>
                                        <w:left w:val="none" w:sz="0" w:space="0" w:color="auto"/>
                                        <w:bottom w:val="none" w:sz="0" w:space="0" w:color="auto"/>
                                        <w:right w:val="none" w:sz="0" w:space="0" w:color="auto"/>
                                      </w:divBdr>
                                    </w:div>
                                    <w:div w:id="2075079212">
                                      <w:marLeft w:val="0"/>
                                      <w:marRight w:val="0"/>
                                      <w:marTop w:val="0"/>
                                      <w:marBottom w:val="0"/>
                                      <w:divBdr>
                                        <w:top w:val="none" w:sz="0" w:space="0" w:color="auto"/>
                                        <w:left w:val="none" w:sz="0" w:space="0" w:color="auto"/>
                                        <w:bottom w:val="none" w:sz="0" w:space="0" w:color="auto"/>
                                        <w:right w:val="none" w:sz="0" w:space="0" w:color="auto"/>
                                      </w:divBdr>
                                    </w:div>
                                  </w:divsChild>
                                </w:div>
                                <w:div w:id="519047355">
                                  <w:marLeft w:val="0"/>
                                  <w:marRight w:val="0"/>
                                  <w:marTop w:val="0"/>
                                  <w:marBottom w:val="0"/>
                                  <w:divBdr>
                                    <w:top w:val="none" w:sz="0" w:space="0" w:color="auto"/>
                                    <w:left w:val="none" w:sz="0" w:space="0" w:color="auto"/>
                                    <w:bottom w:val="none" w:sz="0" w:space="0" w:color="auto"/>
                                    <w:right w:val="none" w:sz="0" w:space="0" w:color="auto"/>
                                  </w:divBdr>
                                  <w:divsChild>
                                    <w:div w:id="1449741842">
                                      <w:marLeft w:val="0"/>
                                      <w:marRight w:val="0"/>
                                      <w:marTop w:val="0"/>
                                      <w:marBottom w:val="0"/>
                                      <w:divBdr>
                                        <w:top w:val="none" w:sz="0" w:space="0" w:color="auto"/>
                                        <w:left w:val="none" w:sz="0" w:space="0" w:color="auto"/>
                                        <w:bottom w:val="none" w:sz="0" w:space="0" w:color="auto"/>
                                        <w:right w:val="none" w:sz="0" w:space="0" w:color="auto"/>
                                      </w:divBdr>
                                    </w:div>
                                    <w:div w:id="801768599">
                                      <w:marLeft w:val="0"/>
                                      <w:marRight w:val="0"/>
                                      <w:marTop w:val="0"/>
                                      <w:marBottom w:val="0"/>
                                      <w:divBdr>
                                        <w:top w:val="none" w:sz="0" w:space="0" w:color="auto"/>
                                        <w:left w:val="none" w:sz="0" w:space="0" w:color="auto"/>
                                        <w:bottom w:val="none" w:sz="0" w:space="0" w:color="auto"/>
                                        <w:right w:val="none" w:sz="0" w:space="0" w:color="auto"/>
                                      </w:divBdr>
                                    </w:div>
                                  </w:divsChild>
                                </w:div>
                                <w:div w:id="1958372232">
                                  <w:marLeft w:val="0"/>
                                  <w:marRight w:val="0"/>
                                  <w:marTop w:val="0"/>
                                  <w:marBottom w:val="0"/>
                                  <w:divBdr>
                                    <w:top w:val="none" w:sz="0" w:space="0" w:color="auto"/>
                                    <w:left w:val="none" w:sz="0" w:space="0" w:color="auto"/>
                                    <w:bottom w:val="none" w:sz="0" w:space="0" w:color="auto"/>
                                    <w:right w:val="none" w:sz="0" w:space="0" w:color="auto"/>
                                  </w:divBdr>
                                  <w:divsChild>
                                    <w:div w:id="1876380479">
                                      <w:marLeft w:val="0"/>
                                      <w:marRight w:val="0"/>
                                      <w:marTop w:val="0"/>
                                      <w:marBottom w:val="0"/>
                                      <w:divBdr>
                                        <w:top w:val="none" w:sz="0" w:space="0" w:color="auto"/>
                                        <w:left w:val="none" w:sz="0" w:space="0" w:color="auto"/>
                                        <w:bottom w:val="none" w:sz="0" w:space="0" w:color="auto"/>
                                        <w:right w:val="none" w:sz="0" w:space="0" w:color="auto"/>
                                      </w:divBdr>
                                    </w:div>
                                    <w:div w:id="104872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6972">
                              <w:marLeft w:val="0"/>
                              <w:marRight w:val="0"/>
                              <w:marTop w:val="0"/>
                              <w:marBottom w:val="0"/>
                              <w:divBdr>
                                <w:top w:val="none" w:sz="0" w:space="0" w:color="auto"/>
                                <w:left w:val="none" w:sz="0" w:space="0" w:color="auto"/>
                                <w:bottom w:val="none" w:sz="0" w:space="0" w:color="auto"/>
                                <w:right w:val="none" w:sz="0" w:space="0" w:color="auto"/>
                              </w:divBdr>
                            </w:div>
                            <w:div w:id="192235162">
                              <w:marLeft w:val="0"/>
                              <w:marRight w:val="0"/>
                              <w:marTop w:val="0"/>
                              <w:marBottom w:val="0"/>
                              <w:divBdr>
                                <w:top w:val="none" w:sz="0" w:space="0" w:color="auto"/>
                                <w:left w:val="none" w:sz="0" w:space="0" w:color="auto"/>
                                <w:bottom w:val="none" w:sz="0" w:space="0" w:color="auto"/>
                                <w:right w:val="none" w:sz="0" w:space="0" w:color="auto"/>
                              </w:divBdr>
                            </w:div>
                            <w:div w:id="699402378">
                              <w:marLeft w:val="0"/>
                              <w:marRight w:val="0"/>
                              <w:marTop w:val="0"/>
                              <w:marBottom w:val="0"/>
                              <w:divBdr>
                                <w:top w:val="none" w:sz="0" w:space="0" w:color="auto"/>
                                <w:left w:val="none" w:sz="0" w:space="0" w:color="auto"/>
                                <w:bottom w:val="none" w:sz="0" w:space="0" w:color="auto"/>
                                <w:right w:val="none" w:sz="0" w:space="0" w:color="auto"/>
                              </w:divBdr>
                            </w:div>
                            <w:div w:id="281156313">
                              <w:marLeft w:val="0"/>
                              <w:marRight w:val="0"/>
                              <w:marTop w:val="0"/>
                              <w:marBottom w:val="0"/>
                              <w:divBdr>
                                <w:top w:val="none" w:sz="0" w:space="0" w:color="auto"/>
                                <w:left w:val="none" w:sz="0" w:space="0" w:color="auto"/>
                                <w:bottom w:val="none" w:sz="0" w:space="0" w:color="auto"/>
                                <w:right w:val="none" w:sz="0" w:space="0" w:color="auto"/>
                              </w:divBdr>
                            </w:div>
                            <w:div w:id="78529600">
                              <w:marLeft w:val="0"/>
                              <w:marRight w:val="0"/>
                              <w:marTop w:val="0"/>
                              <w:marBottom w:val="0"/>
                              <w:divBdr>
                                <w:top w:val="none" w:sz="0" w:space="0" w:color="auto"/>
                                <w:left w:val="none" w:sz="0" w:space="0" w:color="auto"/>
                                <w:bottom w:val="none" w:sz="0" w:space="0" w:color="auto"/>
                                <w:right w:val="none" w:sz="0" w:space="0" w:color="auto"/>
                              </w:divBdr>
                            </w:div>
                            <w:div w:id="1441414056">
                              <w:marLeft w:val="0"/>
                              <w:marRight w:val="0"/>
                              <w:marTop w:val="0"/>
                              <w:marBottom w:val="0"/>
                              <w:divBdr>
                                <w:top w:val="none" w:sz="0" w:space="0" w:color="auto"/>
                                <w:left w:val="none" w:sz="0" w:space="0" w:color="auto"/>
                                <w:bottom w:val="none" w:sz="0" w:space="0" w:color="auto"/>
                                <w:right w:val="none" w:sz="0" w:space="0" w:color="auto"/>
                              </w:divBdr>
                            </w:div>
                            <w:div w:id="1532062776">
                              <w:marLeft w:val="0"/>
                              <w:marRight w:val="0"/>
                              <w:marTop w:val="0"/>
                              <w:marBottom w:val="0"/>
                              <w:divBdr>
                                <w:top w:val="none" w:sz="0" w:space="0" w:color="auto"/>
                                <w:left w:val="none" w:sz="0" w:space="0" w:color="auto"/>
                                <w:bottom w:val="none" w:sz="0" w:space="0" w:color="auto"/>
                                <w:right w:val="none" w:sz="0" w:space="0" w:color="auto"/>
                              </w:divBdr>
                              <w:divsChild>
                                <w:div w:id="1208372676">
                                  <w:marLeft w:val="0"/>
                                  <w:marRight w:val="0"/>
                                  <w:marTop w:val="0"/>
                                  <w:marBottom w:val="0"/>
                                  <w:divBdr>
                                    <w:top w:val="none" w:sz="0" w:space="0" w:color="auto"/>
                                    <w:left w:val="none" w:sz="0" w:space="0" w:color="auto"/>
                                    <w:bottom w:val="none" w:sz="0" w:space="0" w:color="auto"/>
                                    <w:right w:val="none" w:sz="0" w:space="0" w:color="auto"/>
                                  </w:divBdr>
                                </w:div>
                                <w:div w:id="77294051">
                                  <w:marLeft w:val="0"/>
                                  <w:marRight w:val="0"/>
                                  <w:marTop w:val="0"/>
                                  <w:marBottom w:val="0"/>
                                  <w:divBdr>
                                    <w:top w:val="none" w:sz="0" w:space="0" w:color="auto"/>
                                    <w:left w:val="none" w:sz="0" w:space="0" w:color="auto"/>
                                    <w:bottom w:val="none" w:sz="0" w:space="0" w:color="auto"/>
                                    <w:right w:val="none" w:sz="0" w:space="0" w:color="auto"/>
                                  </w:divBdr>
                                </w:div>
                                <w:div w:id="124807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275695">
              <w:marLeft w:val="0"/>
              <w:marRight w:val="0"/>
              <w:marTop w:val="0"/>
              <w:marBottom w:val="0"/>
              <w:divBdr>
                <w:top w:val="none" w:sz="0" w:space="0" w:color="auto"/>
                <w:left w:val="none" w:sz="0" w:space="0" w:color="auto"/>
                <w:bottom w:val="none" w:sz="0" w:space="0" w:color="auto"/>
                <w:right w:val="none" w:sz="0" w:space="0" w:color="auto"/>
              </w:divBdr>
              <w:divsChild>
                <w:div w:id="881291160">
                  <w:marLeft w:val="0"/>
                  <w:marRight w:val="0"/>
                  <w:marTop w:val="0"/>
                  <w:marBottom w:val="0"/>
                  <w:divBdr>
                    <w:top w:val="none" w:sz="0" w:space="0" w:color="auto"/>
                    <w:left w:val="none" w:sz="0" w:space="0" w:color="auto"/>
                    <w:bottom w:val="none" w:sz="0" w:space="0" w:color="auto"/>
                    <w:right w:val="none" w:sz="0" w:space="0" w:color="auto"/>
                  </w:divBdr>
                  <w:divsChild>
                    <w:div w:id="1658147240">
                      <w:marLeft w:val="0"/>
                      <w:marRight w:val="0"/>
                      <w:marTop w:val="0"/>
                      <w:marBottom w:val="0"/>
                      <w:divBdr>
                        <w:top w:val="none" w:sz="0" w:space="0" w:color="auto"/>
                        <w:left w:val="none" w:sz="0" w:space="0" w:color="auto"/>
                        <w:bottom w:val="none" w:sz="0" w:space="0" w:color="auto"/>
                        <w:right w:val="none" w:sz="0" w:space="0" w:color="auto"/>
                      </w:divBdr>
                      <w:divsChild>
                        <w:div w:id="1137601414">
                          <w:marLeft w:val="0"/>
                          <w:marRight w:val="240"/>
                          <w:marTop w:val="0"/>
                          <w:marBottom w:val="0"/>
                          <w:divBdr>
                            <w:top w:val="none" w:sz="0" w:space="0" w:color="auto"/>
                            <w:left w:val="none" w:sz="0" w:space="0" w:color="auto"/>
                            <w:bottom w:val="none" w:sz="0" w:space="0" w:color="auto"/>
                            <w:right w:val="none" w:sz="0" w:space="0" w:color="auto"/>
                          </w:divBdr>
                        </w:div>
                        <w:div w:id="1399671552">
                          <w:marLeft w:val="0"/>
                          <w:marRight w:val="0"/>
                          <w:marTop w:val="0"/>
                          <w:marBottom w:val="0"/>
                          <w:divBdr>
                            <w:top w:val="none" w:sz="0" w:space="0" w:color="auto"/>
                            <w:left w:val="none" w:sz="0" w:space="0" w:color="auto"/>
                            <w:bottom w:val="none" w:sz="0" w:space="0" w:color="auto"/>
                            <w:right w:val="none" w:sz="0" w:space="0" w:color="auto"/>
                          </w:divBdr>
                          <w:divsChild>
                            <w:div w:id="1544361787">
                              <w:marLeft w:val="0"/>
                              <w:marRight w:val="0"/>
                              <w:marTop w:val="0"/>
                              <w:marBottom w:val="0"/>
                              <w:divBdr>
                                <w:top w:val="none" w:sz="0" w:space="0" w:color="auto"/>
                                <w:left w:val="none" w:sz="0" w:space="0" w:color="auto"/>
                                <w:bottom w:val="none" w:sz="0" w:space="0" w:color="auto"/>
                                <w:right w:val="none" w:sz="0" w:space="0" w:color="auto"/>
                              </w:divBdr>
                              <w:divsChild>
                                <w:div w:id="618417520">
                                  <w:marLeft w:val="0"/>
                                  <w:marRight w:val="0"/>
                                  <w:marTop w:val="0"/>
                                  <w:marBottom w:val="0"/>
                                  <w:divBdr>
                                    <w:top w:val="none" w:sz="0" w:space="0" w:color="auto"/>
                                    <w:left w:val="none" w:sz="0" w:space="0" w:color="auto"/>
                                    <w:bottom w:val="none" w:sz="0" w:space="0" w:color="auto"/>
                                    <w:right w:val="none" w:sz="0" w:space="0" w:color="auto"/>
                                  </w:divBdr>
                                  <w:divsChild>
                                    <w:div w:id="531186005">
                                      <w:marLeft w:val="0"/>
                                      <w:marRight w:val="0"/>
                                      <w:marTop w:val="0"/>
                                      <w:marBottom w:val="0"/>
                                      <w:divBdr>
                                        <w:top w:val="none" w:sz="0" w:space="0" w:color="auto"/>
                                        <w:left w:val="none" w:sz="0" w:space="0" w:color="auto"/>
                                        <w:bottom w:val="none" w:sz="0" w:space="0" w:color="auto"/>
                                        <w:right w:val="none" w:sz="0" w:space="0" w:color="auto"/>
                                      </w:divBdr>
                                    </w:div>
                                    <w:div w:id="175882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87991">
                              <w:marLeft w:val="0"/>
                              <w:marRight w:val="0"/>
                              <w:marTop w:val="0"/>
                              <w:marBottom w:val="0"/>
                              <w:divBdr>
                                <w:top w:val="none" w:sz="0" w:space="0" w:color="auto"/>
                                <w:left w:val="none" w:sz="0" w:space="0" w:color="auto"/>
                                <w:bottom w:val="none" w:sz="0" w:space="0" w:color="auto"/>
                                <w:right w:val="none" w:sz="0" w:space="0" w:color="auto"/>
                              </w:divBdr>
                            </w:div>
                            <w:div w:id="2023194540">
                              <w:marLeft w:val="0"/>
                              <w:marRight w:val="0"/>
                              <w:marTop w:val="0"/>
                              <w:marBottom w:val="0"/>
                              <w:divBdr>
                                <w:top w:val="none" w:sz="0" w:space="0" w:color="auto"/>
                                <w:left w:val="none" w:sz="0" w:space="0" w:color="auto"/>
                                <w:bottom w:val="none" w:sz="0" w:space="0" w:color="auto"/>
                                <w:right w:val="none" w:sz="0" w:space="0" w:color="auto"/>
                              </w:divBdr>
                            </w:div>
                            <w:div w:id="629625766">
                              <w:marLeft w:val="0"/>
                              <w:marRight w:val="0"/>
                              <w:marTop w:val="0"/>
                              <w:marBottom w:val="0"/>
                              <w:divBdr>
                                <w:top w:val="none" w:sz="0" w:space="0" w:color="auto"/>
                                <w:left w:val="none" w:sz="0" w:space="0" w:color="auto"/>
                                <w:bottom w:val="none" w:sz="0" w:space="0" w:color="auto"/>
                                <w:right w:val="none" w:sz="0" w:space="0" w:color="auto"/>
                              </w:divBdr>
                            </w:div>
                            <w:div w:id="603340892">
                              <w:marLeft w:val="0"/>
                              <w:marRight w:val="0"/>
                              <w:marTop w:val="0"/>
                              <w:marBottom w:val="0"/>
                              <w:divBdr>
                                <w:top w:val="none" w:sz="0" w:space="0" w:color="auto"/>
                                <w:left w:val="none" w:sz="0" w:space="0" w:color="auto"/>
                                <w:bottom w:val="none" w:sz="0" w:space="0" w:color="auto"/>
                                <w:right w:val="none" w:sz="0" w:space="0" w:color="auto"/>
                              </w:divBdr>
                            </w:div>
                            <w:div w:id="831684120">
                              <w:marLeft w:val="0"/>
                              <w:marRight w:val="0"/>
                              <w:marTop w:val="0"/>
                              <w:marBottom w:val="0"/>
                              <w:divBdr>
                                <w:top w:val="none" w:sz="0" w:space="0" w:color="auto"/>
                                <w:left w:val="none" w:sz="0" w:space="0" w:color="auto"/>
                                <w:bottom w:val="none" w:sz="0" w:space="0" w:color="auto"/>
                                <w:right w:val="none" w:sz="0" w:space="0" w:color="auto"/>
                              </w:divBdr>
                            </w:div>
                            <w:div w:id="275716448">
                              <w:marLeft w:val="0"/>
                              <w:marRight w:val="0"/>
                              <w:marTop w:val="0"/>
                              <w:marBottom w:val="0"/>
                              <w:divBdr>
                                <w:top w:val="none" w:sz="0" w:space="0" w:color="auto"/>
                                <w:left w:val="none" w:sz="0" w:space="0" w:color="auto"/>
                                <w:bottom w:val="none" w:sz="0" w:space="0" w:color="auto"/>
                                <w:right w:val="none" w:sz="0" w:space="0" w:color="auto"/>
                              </w:divBdr>
                            </w:div>
                            <w:div w:id="2065134542">
                              <w:marLeft w:val="0"/>
                              <w:marRight w:val="0"/>
                              <w:marTop w:val="0"/>
                              <w:marBottom w:val="0"/>
                              <w:divBdr>
                                <w:top w:val="none" w:sz="0" w:space="0" w:color="auto"/>
                                <w:left w:val="none" w:sz="0" w:space="0" w:color="auto"/>
                                <w:bottom w:val="none" w:sz="0" w:space="0" w:color="auto"/>
                                <w:right w:val="none" w:sz="0" w:space="0" w:color="auto"/>
                              </w:divBdr>
                              <w:divsChild>
                                <w:div w:id="1965036942">
                                  <w:marLeft w:val="0"/>
                                  <w:marRight w:val="0"/>
                                  <w:marTop w:val="0"/>
                                  <w:marBottom w:val="0"/>
                                  <w:divBdr>
                                    <w:top w:val="none" w:sz="0" w:space="0" w:color="auto"/>
                                    <w:left w:val="none" w:sz="0" w:space="0" w:color="auto"/>
                                    <w:bottom w:val="none" w:sz="0" w:space="0" w:color="auto"/>
                                    <w:right w:val="none" w:sz="0" w:space="0" w:color="auto"/>
                                  </w:divBdr>
                                </w:div>
                                <w:div w:id="1752849431">
                                  <w:marLeft w:val="0"/>
                                  <w:marRight w:val="0"/>
                                  <w:marTop w:val="0"/>
                                  <w:marBottom w:val="0"/>
                                  <w:divBdr>
                                    <w:top w:val="none" w:sz="0" w:space="0" w:color="auto"/>
                                    <w:left w:val="none" w:sz="0" w:space="0" w:color="auto"/>
                                    <w:bottom w:val="none" w:sz="0" w:space="0" w:color="auto"/>
                                    <w:right w:val="none" w:sz="0" w:space="0" w:color="auto"/>
                                  </w:divBdr>
                                </w:div>
                                <w:div w:id="204736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233352">
              <w:marLeft w:val="0"/>
              <w:marRight w:val="0"/>
              <w:marTop w:val="0"/>
              <w:marBottom w:val="0"/>
              <w:divBdr>
                <w:top w:val="none" w:sz="0" w:space="0" w:color="auto"/>
                <w:left w:val="none" w:sz="0" w:space="0" w:color="auto"/>
                <w:bottom w:val="none" w:sz="0" w:space="0" w:color="auto"/>
                <w:right w:val="none" w:sz="0" w:space="0" w:color="auto"/>
              </w:divBdr>
              <w:divsChild>
                <w:div w:id="224994493">
                  <w:marLeft w:val="0"/>
                  <w:marRight w:val="0"/>
                  <w:marTop w:val="0"/>
                  <w:marBottom w:val="0"/>
                  <w:divBdr>
                    <w:top w:val="none" w:sz="0" w:space="0" w:color="auto"/>
                    <w:left w:val="none" w:sz="0" w:space="0" w:color="auto"/>
                    <w:bottom w:val="none" w:sz="0" w:space="0" w:color="auto"/>
                    <w:right w:val="none" w:sz="0" w:space="0" w:color="auto"/>
                  </w:divBdr>
                  <w:divsChild>
                    <w:div w:id="231702080">
                      <w:marLeft w:val="0"/>
                      <w:marRight w:val="0"/>
                      <w:marTop w:val="0"/>
                      <w:marBottom w:val="0"/>
                      <w:divBdr>
                        <w:top w:val="none" w:sz="0" w:space="0" w:color="auto"/>
                        <w:left w:val="none" w:sz="0" w:space="0" w:color="auto"/>
                        <w:bottom w:val="none" w:sz="0" w:space="0" w:color="auto"/>
                        <w:right w:val="none" w:sz="0" w:space="0" w:color="auto"/>
                      </w:divBdr>
                      <w:divsChild>
                        <w:div w:id="645820421">
                          <w:marLeft w:val="0"/>
                          <w:marRight w:val="240"/>
                          <w:marTop w:val="0"/>
                          <w:marBottom w:val="0"/>
                          <w:divBdr>
                            <w:top w:val="none" w:sz="0" w:space="0" w:color="auto"/>
                            <w:left w:val="none" w:sz="0" w:space="0" w:color="auto"/>
                            <w:bottom w:val="none" w:sz="0" w:space="0" w:color="auto"/>
                            <w:right w:val="none" w:sz="0" w:space="0" w:color="auto"/>
                          </w:divBdr>
                        </w:div>
                        <w:div w:id="200944934">
                          <w:marLeft w:val="0"/>
                          <w:marRight w:val="0"/>
                          <w:marTop w:val="0"/>
                          <w:marBottom w:val="0"/>
                          <w:divBdr>
                            <w:top w:val="none" w:sz="0" w:space="0" w:color="auto"/>
                            <w:left w:val="none" w:sz="0" w:space="0" w:color="auto"/>
                            <w:bottom w:val="none" w:sz="0" w:space="0" w:color="auto"/>
                            <w:right w:val="none" w:sz="0" w:space="0" w:color="auto"/>
                          </w:divBdr>
                          <w:divsChild>
                            <w:div w:id="1277638188">
                              <w:marLeft w:val="0"/>
                              <w:marRight w:val="0"/>
                              <w:marTop w:val="0"/>
                              <w:marBottom w:val="0"/>
                              <w:divBdr>
                                <w:top w:val="none" w:sz="0" w:space="0" w:color="auto"/>
                                <w:left w:val="none" w:sz="0" w:space="0" w:color="auto"/>
                                <w:bottom w:val="none" w:sz="0" w:space="0" w:color="auto"/>
                                <w:right w:val="none" w:sz="0" w:space="0" w:color="auto"/>
                              </w:divBdr>
                              <w:divsChild>
                                <w:div w:id="1632591412">
                                  <w:marLeft w:val="0"/>
                                  <w:marRight w:val="0"/>
                                  <w:marTop w:val="0"/>
                                  <w:marBottom w:val="0"/>
                                  <w:divBdr>
                                    <w:top w:val="none" w:sz="0" w:space="0" w:color="auto"/>
                                    <w:left w:val="none" w:sz="0" w:space="0" w:color="auto"/>
                                    <w:bottom w:val="none" w:sz="0" w:space="0" w:color="auto"/>
                                    <w:right w:val="none" w:sz="0" w:space="0" w:color="auto"/>
                                  </w:divBdr>
                                  <w:divsChild>
                                    <w:div w:id="406850117">
                                      <w:marLeft w:val="0"/>
                                      <w:marRight w:val="0"/>
                                      <w:marTop w:val="0"/>
                                      <w:marBottom w:val="0"/>
                                      <w:divBdr>
                                        <w:top w:val="none" w:sz="0" w:space="0" w:color="auto"/>
                                        <w:left w:val="none" w:sz="0" w:space="0" w:color="auto"/>
                                        <w:bottom w:val="none" w:sz="0" w:space="0" w:color="auto"/>
                                        <w:right w:val="none" w:sz="0" w:space="0" w:color="auto"/>
                                      </w:divBdr>
                                    </w:div>
                                    <w:div w:id="2027755040">
                                      <w:marLeft w:val="0"/>
                                      <w:marRight w:val="0"/>
                                      <w:marTop w:val="0"/>
                                      <w:marBottom w:val="0"/>
                                      <w:divBdr>
                                        <w:top w:val="none" w:sz="0" w:space="0" w:color="auto"/>
                                        <w:left w:val="none" w:sz="0" w:space="0" w:color="auto"/>
                                        <w:bottom w:val="none" w:sz="0" w:space="0" w:color="auto"/>
                                        <w:right w:val="none" w:sz="0" w:space="0" w:color="auto"/>
                                      </w:divBdr>
                                    </w:div>
                                  </w:divsChild>
                                </w:div>
                                <w:div w:id="509562327">
                                  <w:marLeft w:val="0"/>
                                  <w:marRight w:val="0"/>
                                  <w:marTop w:val="0"/>
                                  <w:marBottom w:val="0"/>
                                  <w:divBdr>
                                    <w:top w:val="none" w:sz="0" w:space="0" w:color="auto"/>
                                    <w:left w:val="none" w:sz="0" w:space="0" w:color="auto"/>
                                    <w:bottom w:val="none" w:sz="0" w:space="0" w:color="auto"/>
                                    <w:right w:val="none" w:sz="0" w:space="0" w:color="auto"/>
                                  </w:divBdr>
                                  <w:divsChild>
                                    <w:div w:id="223415295">
                                      <w:marLeft w:val="0"/>
                                      <w:marRight w:val="0"/>
                                      <w:marTop w:val="0"/>
                                      <w:marBottom w:val="0"/>
                                      <w:divBdr>
                                        <w:top w:val="none" w:sz="0" w:space="0" w:color="auto"/>
                                        <w:left w:val="none" w:sz="0" w:space="0" w:color="auto"/>
                                        <w:bottom w:val="none" w:sz="0" w:space="0" w:color="auto"/>
                                        <w:right w:val="none" w:sz="0" w:space="0" w:color="auto"/>
                                      </w:divBdr>
                                    </w:div>
                                    <w:div w:id="112160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965409">
                              <w:marLeft w:val="0"/>
                              <w:marRight w:val="0"/>
                              <w:marTop w:val="0"/>
                              <w:marBottom w:val="0"/>
                              <w:divBdr>
                                <w:top w:val="none" w:sz="0" w:space="0" w:color="auto"/>
                                <w:left w:val="none" w:sz="0" w:space="0" w:color="auto"/>
                                <w:bottom w:val="none" w:sz="0" w:space="0" w:color="auto"/>
                                <w:right w:val="none" w:sz="0" w:space="0" w:color="auto"/>
                              </w:divBdr>
                            </w:div>
                            <w:div w:id="821770715">
                              <w:marLeft w:val="0"/>
                              <w:marRight w:val="0"/>
                              <w:marTop w:val="0"/>
                              <w:marBottom w:val="0"/>
                              <w:divBdr>
                                <w:top w:val="none" w:sz="0" w:space="0" w:color="auto"/>
                                <w:left w:val="none" w:sz="0" w:space="0" w:color="auto"/>
                                <w:bottom w:val="none" w:sz="0" w:space="0" w:color="auto"/>
                                <w:right w:val="none" w:sz="0" w:space="0" w:color="auto"/>
                              </w:divBdr>
                            </w:div>
                            <w:div w:id="821430360">
                              <w:marLeft w:val="0"/>
                              <w:marRight w:val="0"/>
                              <w:marTop w:val="0"/>
                              <w:marBottom w:val="0"/>
                              <w:divBdr>
                                <w:top w:val="none" w:sz="0" w:space="0" w:color="auto"/>
                                <w:left w:val="none" w:sz="0" w:space="0" w:color="auto"/>
                                <w:bottom w:val="none" w:sz="0" w:space="0" w:color="auto"/>
                                <w:right w:val="none" w:sz="0" w:space="0" w:color="auto"/>
                              </w:divBdr>
                            </w:div>
                            <w:div w:id="865557487">
                              <w:marLeft w:val="0"/>
                              <w:marRight w:val="0"/>
                              <w:marTop w:val="0"/>
                              <w:marBottom w:val="0"/>
                              <w:divBdr>
                                <w:top w:val="none" w:sz="0" w:space="0" w:color="auto"/>
                                <w:left w:val="none" w:sz="0" w:space="0" w:color="auto"/>
                                <w:bottom w:val="none" w:sz="0" w:space="0" w:color="auto"/>
                                <w:right w:val="none" w:sz="0" w:space="0" w:color="auto"/>
                              </w:divBdr>
                            </w:div>
                            <w:div w:id="69499057">
                              <w:marLeft w:val="0"/>
                              <w:marRight w:val="0"/>
                              <w:marTop w:val="0"/>
                              <w:marBottom w:val="0"/>
                              <w:divBdr>
                                <w:top w:val="none" w:sz="0" w:space="0" w:color="auto"/>
                                <w:left w:val="none" w:sz="0" w:space="0" w:color="auto"/>
                                <w:bottom w:val="none" w:sz="0" w:space="0" w:color="auto"/>
                                <w:right w:val="none" w:sz="0" w:space="0" w:color="auto"/>
                              </w:divBdr>
                            </w:div>
                            <w:div w:id="1507016990">
                              <w:marLeft w:val="0"/>
                              <w:marRight w:val="0"/>
                              <w:marTop w:val="0"/>
                              <w:marBottom w:val="0"/>
                              <w:divBdr>
                                <w:top w:val="none" w:sz="0" w:space="0" w:color="auto"/>
                                <w:left w:val="none" w:sz="0" w:space="0" w:color="auto"/>
                                <w:bottom w:val="none" w:sz="0" w:space="0" w:color="auto"/>
                                <w:right w:val="none" w:sz="0" w:space="0" w:color="auto"/>
                              </w:divBdr>
                            </w:div>
                            <w:div w:id="87234438">
                              <w:marLeft w:val="0"/>
                              <w:marRight w:val="0"/>
                              <w:marTop w:val="0"/>
                              <w:marBottom w:val="0"/>
                              <w:divBdr>
                                <w:top w:val="none" w:sz="0" w:space="0" w:color="auto"/>
                                <w:left w:val="none" w:sz="0" w:space="0" w:color="auto"/>
                                <w:bottom w:val="none" w:sz="0" w:space="0" w:color="auto"/>
                                <w:right w:val="none" w:sz="0" w:space="0" w:color="auto"/>
                              </w:divBdr>
                              <w:divsChild>
                                <w:div w:id="1176651559">
                                  <w:marLeft w:val="0"/>
                                  <w:marRight w:val="0"/>
                                  <w:marTop w:val="0"/>
                                  <w:marBottom w:val="0"/>
                                  <w:divBdr>
                                    <w:top w:val="none" w:sz="0" w:space="0" w:color="auto"/>
                                    <w:left w:val="none" w:sz="0" w:space="0" w:color="auto"/>
                                    <w:bottom w:val="none" w:sz="0" w:space="0" w:color="auto"/>
                                    <w:right w:val="none" w:sz="0" w:space="0" w:color="auto"/>
                                  </w:divBdr>
                                </w:div>
                                <w:div w:id="12662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929573">
              <w:marLeft w:val="0"/>
              <w:marRight w:val="0"/>
              <w:marTop w:val="0"/>
              <w:marBottom w:val="0"/>
              <w:divBdr>
                <w:top w:val="none" w:sz="0" w:space="0" w:color="auto"/>
                <w:left w:val="none" w:sz="0" w:space="0" w:color="auto"/>
                <w:bottom w:val="none" w:sz="0" w:space="0" w:color="auto"/>
                <w:right w:val="none" w:sz="0" w:space="0" w:color="auto"/>
              </w:divBdr>
              <w:divsChild>
                <w:div w:id="244071376">
                  <w:marLeft w:val="0"/>
                  <w:marRight w:val="0"/>
                  <w:marTop w:val="0"/>
                  <w:marBottom w:val="0"/>
                  <w:divBdr>
                    <w:top w:val="none" w:sz="0" w:space="0" w:color="auto"/>
                    <w:left w:val="none" w:sz="0" w:space="0" w:color="auto"/>
                    <w:bottom w:val="none" w:sz="0" w:space="0" w:color="auto"/>
                    <w:right w:val="none" w:sz="0" w:space="0" w:color="auto"/>
                  </w:divBdr>
                  <w:divsChild>
                    <w:div w:id="494734230">
                      <w:marLeft w:val="0"/>
                      <w:marRight w:val="0"/>
                      <w:marTop w:val="0"/>
                      <w:marBottom w:val="0"/>
                      <w:divBdr>
                        <w:top w:val="none" w:sz="0" w:space="0" w:color="auto"/>
                        <w:left w:val="none" w:sz="0" w:space="0" w:color="auto"/>
                        <w:bottom w:val="none" w:sz="0" w:space="0" w:color="auto"/>
                        <w:right w:val="none" w:sz="0" w:space="0" w:color="auto"/>
                      </w:divBdr>
                      <w:divsChild>
                        <w:div w:id="1646861030">
                          <w:marLeft w:val="0"/>
                          <w:marRight w:val="240"/>
                          <w:marTop w:val="0"/>
                          <w:marBottom w:val="0"/>
                          <w:divBdr>
                            <w:top w:val="none" w:sz="0" w:space="0" w:color="auto"/>
                            <w:left w:val="none" w:sz="0" w:space="0" w:color="auto"/>
                            <w:bottom w:val="none" w:sz="0" w:space="0" w:color="auto"/>
                            <w:right w:val="none" w:sz="0" w:space="0" w:color="auto"/>
                          </w:divBdr>
                        </w:div>
                        <w:div w:id="1937784100">
                          <w:marLeft w:val="0"/>
                          <w:marRight w:val="0"/>
                          <w:marTop w:val="0"/>
                          <w:marBottom w:val="0"/>
                          <w:divBdr>
                            <w:top w:val="none" w:sz="0" w:space="0" w:color="auto"/>
                            <w:left w:val="none" w:sz="0" w:space="0" w:color="auto"/>
                            <w:bottom w:val="none" w:sz="0" w:space="0" w:color="auto"/>
                            <w:right w:val="none" w:sz="0" w:space="0" w:color="auto"/>
                          </w:divBdr>
                          <w:divsChild>
                            <w:div w:id="1960407402">
                              <w:marLeft w:val="0"/>
                              <w:marRight w:val="0"/>
                              <w:marTop w:val="0"/>
                              <w:marBottom w:val="0"/>
                              <w:divBdr>
                                <w:top w:val="none" w:sz="0" w:space="0" w:color="auto"/>
                                <w:left w:val="none" w:sz="0" w:space="0" w:color="auto"/>
                                <w:bottom w:val="none" w:sz="0" w:space="0" w:color="auto"/>
                                <w:right w:val="none" w:sz="0" w:space="0" w:color="auto"/>
                              </w:divBdr>
                              <w:divsChild>
                                <w:div w:id="498734747">
                                  <w:marLeft w:val="0"/>
                                  <w:marRight w:val="0"/>
                                  <w:marTop w:val="0"/>
                                  <w:marBottom w:val="0"/>
                                  <w:divBdr>
                                    <w:top w:val="none" w:sz="0" w:space="0" w:color="auto"/>
                                    <w:left w:val="none" w:sz="0" w:space="0" w:color="auto"/>
                                    <w:bottom w:val="none" w:sz="0" w:space="0" w:color="auto"/>
                                    <w:right w:val="none" w:sz="0" w:space="0" w:color="auto"/>
                                  </w:divBdr>
                                  <w:divsChild>
                                    <w:div w:id="1943801686">
                                      <w:marLeft w:val="0"/>
                                      <w:marRight w:val="0"/>
                                      <w:marTop w:val="0"/>
                                      <w:marBottom w:val="0"/>
                                      <w:divBdr>
                                        <w:top w:val="none" w:sz="0" w:space="0" w:color="auto"/>
                                        <w:left w:val="none" w:sz="0" w:space="0" w:color="auto"/>
                                        <w:bottom w:val="none" w:sz="0" w:space="0" w:color="auto"/>
                                        <w:right w:val="none" w:sz="0" w:space="0" w:color="auto"/>
                                      </w:divBdr>
                                    </w:div>
                                    <w:div w:id="1613630789">
                                      <w:marLeft w:val="0"/>
                                      <w:marRight w:val="0"/>
                                      <w:marTop w:val="0"/>
                                      <w:marBottom w:val="0"/>
                                      <w:divBdr>
                                        <w:top w:val="none" w:sz="0" w:space="0" w:color="auto"/>
                                        <w:left w:val="none" w:sz="0" w:space="0" w:color="auto"/>
                                        <w:bottom w:val="none" w:sz="0" w:space="0" w:color="auto"/>
                                        <w:right w:val="none" w:sz="0" w:space="0" w:color="auto"/>
                                      </w:divBdr>
                                    </w:div>
                                  </w:divsChild>
                                </w:div>
                                <w:div w:id="185601301">
                                  <w:marLeft w:val="0"/>
                                  <w:marRight w:val="0"/>
                                  <w:marTop w:val="0"/>
                                  <w:marBottom w:val="0"/>
                                  <w:divBdr>
                                    <w:top w:val="none" w:sz="0" w:space="0" w:color="auto"/>
                                    <w:left w:val="none" w:sz="0" w:space="0" w:color="auto"/>
                                    <w:bottom w:val="none" w:sz="0" w:space="0" w:color="auto"/>
                                    <w:right w:val="none" w:sz="0" w:space="0" w:color="auto"/>
                                  </w:divBdr>
                                  <w:divsChild>
                                    <w:div w:id="1218778435">
                                      <w:marLeft w:val="0"/>
                                      <w:marRight w:val="0"/>
                                      <w:marTop w:val="0"/>
                                      <w:marBottom w:val="0"/>
                                      <w:divBdr>
                                        <w:top w:val="none" w:sz="0" w:space="0" w:color="auto"/>
                                        <w:left w:val="none" w:sz="0" w:space="0" w:color="auto"/>
                                        <w:bottom w:val="none" w:sz="0" w:space="0" w:color="auto"/>
                                        <w:right w:val="none" w:sz="0" w:space="0" w:color="auto"/>
                                      </w:divBdr>
                                    </w:div>
                                    <w:div w:id="11334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362536">
                              <w:marLeft w:val="0"/>
                              <w:marRight w:val="0"/>
                              <w:marTop w:val="0"/>
                              <w:marBottom w:val="0"/>
                              <w:divBdr>
                                <w:top w:val="none" w:sz="0" w:space="0" w:color="auto"/>
                                <w:left w:val="none" w:sz="0" w:space="0" w:color="auto"/>
                                <w:bottom w:val="none" w:sz="0" w:space="0" w:color="auto"/>
                                <w:right w:val="none" w:sz="0" w:space="0" w:color="auto"/>
                              </w:divBdr>
                            </w:div>
                            <w:div w:id="1009409831">
                              <w:marLeft w:val="0"/>
                              <w:marRight w:val="0"/>
                              <w:marTop w:val="0"/>
                              <w:marBottom w:val="0"/>
                              <w:divBdr>
                                <w:top w:val="none" w:sz="0" w:space="0" w:color="auto"/>
                                <w:left w:val="none" w:sz="0" w:space="0" w:color="auto"/>
                                <w:bottom w:val="none" w:sz="0" w:space="0" w:color="auto"/>
                                <w:right w:val="none" w:sz="0" w:space="0" w:color="auto"/>
                              </w:divBdr>
                            </w:div>
                            <w:div w:id="144204202">
                              <w:marLeft w:val="0"/>
                              <w:marRight w:val="0"/>
                              <w:marTop w:val="0"/>
                              <w:marBottom w:val="0"/>
                              <w:divBdr>
                                <w:top w:val="none" w:sz="0" w:space="0" w:color="auto"/>
                                <w:left w:val="none" w:sz="0" w:space="0" w:color="auto"/>
                                <w:bottom w:val="none" w:sz="0" w:space="0" w:color="auto"/>
                                <w:right w:val="none" w:sz="0" w:space="0" w:color="auto"/>
                              </w:divBdr>
                            </w:div>
                            <w:div w:id="1599868542">
                              <w:marLeft w:val="0"/>
                              <w:marRight w:val="0"/>
                              <w:marTop w:val="0"/>
                              <w:marBottom w:val="0"/>
                              <w:divBdr>
                                <w:top w:val="none" w:sz="0" w:space="0" w:color="auto"/>
                                <w:left w:val="none" w:sz="0" w:space="0" w:color="auto"/>
                                <w:bottom w:val="none" w:sz="0" w:space="0" w:color="auto"/>
                                <w:right w:val="none" w:sz="0" w:space="0" w:color="auto"/>
                              </w:divBdr>
                            </w:div>
                            <w:div w:id="318771437">
                              <w:marLeft w:val="0"/>
                              <w:marRight w:val="0"/>
                              <w:marTop w:val="0"/>
                              <w:marBottom w:val="0"/>
                              <w:divBdr>
                                <w:top w:val="none" w:sz="0" w:space="0" w:color="auto"/>
                                <w:left w:val="none" w:sz="0" w:space="0" w:color="auto"/>
                                <w:bottom w:val="none" w:sz="0" w:space="0" w:color="auto"/>
                                <w:right w:val="none" w:sz="0" w:space="0" w:color="auto"/>
                              </w:divBdr>
                            </w:div>
                            <w:div w:id="1638756402">
                              <w:marLeft w:val="0"/>
                              <w:marRight w:val="0"/>
                              <w:marTop w:val="0"/>
                              <w:marBottom w:val="0"/>
                              <w:divBdr>
                                <w:top w:val="none" w:sz="0" w:space="0" w:color="auto"/>
                                <w:left w:val="none" w:sz="0" w:space="0" w:color="auto"/>
                                <w:bottom w:val="none" w:sz="0" w:space="0" w:color="auto"/>
                                <w:right w:val="none" w:sz="0" w:space="0" w:color="auto"/>
                              </w:divBdr>
                            </w:div>
                            <w:div w:id="849760258">
                              <w:marLeft w:val="0"/>
                              <w:marRight w:val="0"/>
                              <w:marTop w:val="0"/>
                              <w:marBottom w:val="0"/>
                              <w:divBdr>
                                <w:top w:val="none" w:sz="0" w:space="0" w:color="auto"/>
                                <w:left w:val="none" w:sz="0" w:space="0" w:color="auto"/>
                                <w:bottom w:val="none" w:sz="0" w:space="0" w:color="auto"/>
                                <w:right w:val="none" w:sz="0" w:space="0" w:color="auto"/>
                              </w:divBdr>
                              <w:divsChild>
                                <w:div w:id="1709454799">
                                  <w:marLeft w:val="0"/>
                                  <w:marRight w:val="0"/>
                                  <w:marTop w:val="0"/>
                                  <w:marBottom w:val="0"/>
                                  <w:divBdr>
                                    <w:top w:val="none" w:sz="0" w:space="0" w:color="auto"/>
                                    <w:left w:val="none" w:sz="0" w:space="0" w:color="auto"/>
                                    <w:bottom w:val="none" w:sz="0" w:space="0" w:color="auto"/>
                                    <w:right w:val="none" w:sz="0" w:space="0" w:color="auto"/>
                                  </w:divBdr>
                                </w:div>
                                <w:div w:id="17119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971398">
              <w:marLeft w:val="0"/>
              <w:marRight w:val="0"/>
              <w:marTop w:val="0"/>
              <w:marBottom w:val="0"/>
              <w:divBdr>
                <w:top w:val="none" w:sz="0" w:space="0" w:color="auto"/>
                <w:left w:val="none" w:sz="0" w:space="0" w:color="auto"/>
                <w:bottom w:val="none" w:sz="0" w:space="0" w:color="auto"/>
                <w:right w:val="none" w:sz="0" w:space="0" w:color="auto"/>
              </w:divBdr>
              <w:divsChild>
                <w:div w:id="438843562">
                  <w:marLeft w:val="0"/>
                  <w:marRight w:val="0"/>
                  <w:marTop w:val="0"/>
                  <w:marBottom w:val="0"/>
                  <w:divBdr>
                    <w:top w:val="none" w:sz="0" w:space="0" w:color="auto"/>
                    <w:left w:val="none" w:sz="0" w:space="0" w:color="auto"/>
                    <w:bottom w:val="none" w:sz="0" w:space="0" w:color="auto"/>
                    <w:right w:val="none" w:sz="0" w:space="0" w:color="auto"/>
                  </w:divBdr>
                  <w:divsChild>
                    <w:div w:id="130752728">
                      <w:marLeft w:val="0"/>
                      <w:marRight w:val="0"/>
                      <w:marTop w:val="0"/>
                      <w:marBottom w:val="0"/>
                      <w:divBdr>
                        <w:top w:val="none" w:sz="0" w:space="0" w:color="auto"/>
                        <w:left w:val="none" w:sz="0" w:space="0" w:color="auto"/>
                        <w:bottom w:val="none" w:sz="0" w:space="0" w:color="auto"/>
                        <w:right w:val="none" w:sz="0" w:space="0" w:color="auto"/>
                      </w:divBdr>
                      <w:divsChild>
                        <w:div w:id="666909164">
                          <w:marLeft w:val="0"/>
                          <w:marRight w:val="240"/>
                          <w:marTop w:val="0"/>
                          <w:marBottom w:val="0"/>
                          <w:divBdr>
                            <w:top w:val="none" w:sz="0" w:space="0" w:color="auto"/>
                            <w:left w:val="none" w:sz="0" w:space="0" w:color="auto"/>
                            <w:bottom w:val="none" w:sz="0" w:space="0" w:color="auto"/>
                            <w:right w:val="none" w:sz="0" w:space="0" w:color="auto"/>
                          </w:divBdr>
                        </w:div>
                        <w:div w:id="1141727145">
                          <w:marLeft w:val="0"/>
                          <w:marRight w:val="0"/>
                          <w:marTop w:val="0"/>
                          <w:marBottom w:val="0"/>
                          <w:divBdr>
                            <w:top w:val="none" w:sz="0" w:space="0" w:color="auto"/>
                            <w:left w:val="none" w:sz="0" w:space="0" w:color="auto"/>
                            <w:bottom w:val="none" w:sz="0" w:space="0" w:color="auto"/>
                            <w:right w:val="none" w:sz="0" w:space="0" w:color="auto"/>
                          </w:divBdr>
                          <w:divsChild>
                            <w:div w:id="517738836">
                              <w:marLeft w:val="0"/>
                              <w:marRight w:val="0"/>
                              <w:marTop w:val="0"/>
                              <w:marBottom w:val="0"/>
                              <w:divBdr>
                                <w:top w:val="none" w:sz="0" w:space="0" w:color="auto"/>
                                <w:left w:val="none" w:sz="0" w:space="0" w:color="auto"/>
                                <w:bottom w:val="none" w:sz="0" w:space="0" w:color="auto"/>
                                <w:right w:val="none" w:sz="0" w:space="0" w:color="auto"/>
                              </w:divBdr>
                              <w:divsChild>
                                <w:div w:id="870994871">
                                  <w:marLeft w:val="0"/>
                                  <w:marRight w:val="0"/>
                                  <w:marTop w:val="0"/>
                                  <w:marBottom w:val="0"/>
                                  <w:divBdr>
                                    <w:top w:val="none" w:sz="0" w:space="0" w:color="auto"/>
                                    <w:left w:val="none" w:sz="0" w:space="0" w:color="auto"/>
                                    <w:bottom w:val="none" w:sz="0" w:space="0" w:color="auto"/>
                                    <w:right w:val="none" w:sz="0" w:space="0" w:color="auto"/>
                                  </w:divBdr>
                                  <w:divsChild>
                                    <w:div w:id="956178770">
                                      <w:marLeft w:val="0"/>
                                      <w:marRight w:val="0"/>
                                      <w:marTop w:val="0"/>
                                      <w:marBottom w:val="0"/>
                                      <w:divBdr>
                                        <w:top w:val="none" w:sz="0" w:space="0" w:color="auto"/>
                                        <w:left w:val="none" w:sz="0" w:space="0" w:color="auto"/>
                                        <w:bottom w:val="none" w:sz="0" w:space="0" w:color="auto"/>
                                        <w:right w:val="none" w:sz="0" w:space="0" w:color="auto"/>
                                      </w:divBdr>
                                    </w:div>
                                    <w:div w:id="1324697223">
                                      <w:marLeft w:val="0"/>
                                      <w:marRight w:val="0"/>
                                      <w:marTop w:val="0"/>
                                      <w:marBottom w:val="0"/>
                                      <w:divBdr>
                                        <w:top w:val="none" w:sz="0" w:space="0" w:color="auto"/>
                                        <w:left w:val="none" w:sz="0" w:space="0" w:color="auto"/>
                                        <w:bottom w:val="none" w:sz="0" w:space="0" w:color="auto"/>
                                        <w:right w:val="none" w:sz="0" w:space="0" w:color="auto"/>
                                      </w:divBdr>
                                    </w:div>
                                  </w:divsChild>
                                </w:div>
                                <w:div w:id="1582982076">
                                  <w:marLeft w:val="0"/>
                                  <w:marRight w:val="0"/>
                                  <w:marTop w:val="0"/>
                                  <w:marBottom w:val="0"/>
                                  <w:divBdr>
                                    <w:top w:val="none" w:sz="0" w:space="0" w:color="auto"/>
                                    <w:left w:val="none" w:sz="0" w:space="0" w:color="auto"/>
                                    <w:bottom w:val="none" w:sz="0" w:space="0" w:color="auto"/>
                                    <w:right w:val="none" w:sz="0" w:space="0" w:color="auto"/>
                                  </w:divBdr>
                                  <w:divsChild>
                                    <w:div w:id="678501946">
                                      <w:marLeft w:val="0"/>
                                      <w:marRight w:val="0"/>
                                      <w:marTop w:val="0"/>
                                      <w:marBottom w:val="0"/>
                                      <w:divBdr>
                                        <w:top w:val="none" w:sz="0" w:space="0" w:color="auto"/>
                                        <w:left w:val="none" w:sz="0" w:space="0" w:color="auto"/>
                                        <w:bottom w:val="none" w:sz="0" w:space="0" w:color="auto"/>
                                        <w:right w:val="none" w:sz="0" w:space="0" w:color="auto"/>
                                      </w:divBdr>
                                    </w:div>
                                    <w:div w:id="370499743">
                                      <w:marLeft w:val="0"/>
                                      <w:marRight w:val="0"/>
                                      <w:marTop w:val="0"/>
                                      <w:marBottom w:val="0"/>
                                      <w:divBdr>
                                        <w:top w:val="none" w:sz="0" w:space="0" w:color="auto"/>
                                        <w:left w:val="none" w:sz="0" w:space="0" w:color="auto"/>
                                        <w:bottom w:val="none" w:sz="0" w:space="0" w:color="auto"/>
                                        <w:right w:val="none" w:sz="0" w:space="0" w:color="auto"/>
                                      </w:divBdr>
                                    </w:div>
                                  </w:divsChild>
                                </w:div>
                                <w:div w:id="2143883362">
                                  <w:marLeft w:val="0"/>
                                  <w:marRight w:val="0"/>
                                  <w:marTop w:val="0"/>
                                  <w:marBottom w:val="0"/>
                                  <w:divBdr>
                                    <w:top w:val="none" w:sz="0" w:space="0" w:color="auto"/>
                                    <w:left w:val="none" w:sz="0" w:space="0" w:color="auto"/>
                                    <w:bottom w:val="none" w:sz="0" w:space="0" w:color="auto"/>
                                    <w:right w:val="none" w:sz="0" w:space="0" w:color="auto"/>
                                  </w:divBdr>
                                  <w:divsChild>
                                    <w:div w:id="1541087548">
                                      <w:marLeft w:val="0"/>
                                      <w:marRight w:val="0"/>
                                      <w:marTop w:val="0"/>
                                      <w:marBottom w:val="0"/>
                                      <w:divBdr>
                                        <w:top w:val="none" w:sz="0" w:space="0" w:color="auto"/>
                                        <w:left w:val="none" w:sz="0" w:space="0" w:color="auto"/>
                                        <w:bottom w:val="none" w:sz="0" w:space="0" w:color="auto"/>
                                        <w:right w:val="none" w:sz="0" w:space="0" w:color="auto"/>
                                      </w:divBdr>
                                    </w:div>
                                    <w:div w:id="2112702342">
                                      <w:marLeft w:val="0"/>
                                      <w:marRight w:val="0"/>
                                      <w:marTop w:val="0"/>
                                      <w:marBottom w:val="0"/>
                                      <w:divBdr>
                                        <w:top w:val="none" w:sz="0" w:space="0" w:color="auto"/>
                                        <w:left w:val="none" w:sz="0" w:space="0" w:color="auto"/>
                                        <w:bottom w:val="none" w:sz="0" w:space="0" w:color="auto"/>
                                        <w:right w:val="none" w:sz="0" w:space="0" w:color="auto"/>
                                      </w:divBdr>
                                    </w:div>
                                  </w:divsChild>
                                </w:div>
                                <w:div w:id="175779387">
                                  <w:marLeft w:val="0"/>
                                  <w:marRight w:val="0"/>
                                  <w:marTop w:val="0"/>
                                  <w:marBottom w:val="0"/>
                                  <w:divBdr>
                                    <w:top w:val="none" w:sz="0" w:space="0" w:color="auto"/>
                                    <w:left w:val="none" w:sz="0" w:space="0" w:color="auto"/>
                                    <w:bottom w:val="none" w:sz="0" w:space="0" w:color="auto"/>
                                    <w:right w:val="none" w:sz="0" w:space="0" w:color="auto"/>
                                  </w:divBdr>
                                  <w:divsChild>
                                    <w:div w:id="361131831">
                                      <w:marLeft w:val="0"/>
                                      <w:marRight w:val="0"/>
                                      <w:marTop w:val="0"/>
                                      <w:marBottom w:val="0"/>
                                      <w:divBdr>
                                        <w:top w:val="none" w:sz="0" w:space="0" w:color="auto"/>
                                        <w:left w:val="none" w:sz="0" w:space="0" w:color="auto"/>
                                        <w:bottom w:val="none" w:sz="0" w:space="0" w:color="auto"/>
                                        <w:right w:val="none" w:sz="0" w:space="0" w:color="auto"/>
                                      </w:divBdr>
                                    </w:div>
                                    <w:div w:id="72144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7902">
                              <w:marLeft w:val="0"/>
                              <w:marRight w:val="0"/>
                              <w:marTop w:val="0"/>
                              <w:marBottom w:val="0"/>
                              <w:divBdr>
                                <w:top w:val="none" w:sz="0" w:space="0" w:color="auto"/>
                                <w:left w:val="none" w:sz="0" w:space="0" w:color="auto"/>
                                <w:bottom w:val="none" w:sz="0" w:space="0" w:color="auto"/>
                                <w:right w:val="none" w:sz="0" w:space="0" w:color="auto"/>
                              </w:divBdr>
                            </w:div>
                            <w:div w:id="1864974091">
                              <w:marLeft w:val="0"/>
                              <w:marRight w:val="0"/>
                              <w:marTop w:val="0"/>
                              <w:marBottom w:val="0"/>
                              <w:divBdr>
                                <w:top w:val="none" w:sz="0" w:space="0" w:color="auto"/>
                                <w:left w:val="none" w:sz="0" w:space="0" w:color="auto"/>
                                <w:bottom w:val="none" w:sz="0" w:space="0" w:color="auto"/>
                                <w:right w:val="none" w:sz="0" w:space="0" w:color="auto"/>
                              </w:divBdr>
                            </w:div>
                            <w:div w:id="615910174">
                              <w:marLeft w:val="0"/>
                              <w:marRight w:val="0"/>
                              <w:marTop w:val="0"/>
                              <w:marBottom w:val="0"/>
                              <w:divBdr>
                                <w:top w:val="none" w:sz="0" w:space="0" w:color="auto"/>
                                <w:left w:val="none" w:sz="0" w:space="0" w:color="auto"/>
                                <w:bottom w:val="none" w:sz="0" w:space="0" w:color="auto"/>
                                <w:right w:val="none" w:sz="0" w:space="0" w:color="auto"/>
                              </w:divBdr>
                            </w:div>
                            <w:div w:id="68617129">
                              <w:marLeft w:val="0"/>
                              <w:marRight w:val="0"/>
                              <w:marTop w:val="0"/>
                              <w:marBottom w:val="0"/>
                              <w:divBdr>
                                <w:top w:val="none" w:sz="0" w:space="0" w:color="auto"/>
                                <w:left w:val="none" w:sz="0" w:space="0" w:color="auto"/>
                                <w:bottom w:val="none" w:sz="0" w:space="0" w:color="auto"/>
                                <w:right w:val="none" w:sz="0" w:space="0" w:color="auto"/>
                              </w:divBdr>
                            </w:div>
                            <w:div w:id="1805348336">
                              <w:marLeft w:val="0"/>
                              <w:marRight w:val="0"/>
                              <w:marTop w:val="0"/>
                              <w:marBottom w:val="0"/>
                              <w:divBdr>
                                <w:top w:val="none" w:sz="0" w:space="0" w:color="auto"/>
                                <w:left w:val="none" w:sz="0" w:space="0" w:color="auto"/>
                                <w:bottom w:val="none" w:sz="0" w:space="0" w:color="auto"/>
                                <w:right w:val="none" w:sz="0" w:space="0" w:color="auto"/>
                              </w:divBdr>
                            </w:div>
                            <w:div w:id="874342299">
                              <w:marLeft w:val="0"/>
                              <w:marRight w:val="0"/>
                              <w:marTop w:val="0"/>
                              <w:marBottom w:val="0"/>
                              <w:divBdr>
                                <w:top w:val="none" w:sz="0" w:space="0" w:color="auto"/>
                                <w:left w:val="none" w:sz="0" w:space="0" w:color="auto"/>
                                <w:bottom w:val="none" w:sz="0" w:space="0" w:color="auto"/>
                                <w:right w:val="none" w:sz="0" w:space="0" w:color="auto"/>
                              </w:divBdr>
                            </w:div>
                            <w:div w:id="2091923411">
                              <w:marLeft w:val="0"/>
                              <w:marRight w:val="0"/>
                              <w:marTop w:val="0"/>
                              <w:marBottom w:val="0"/>
                              <w:divBdr>
                                <w:top w:val="none" w:sz="0" w:space="0" w:color="auto"/>
                                <w:left w:val="none" w:sz="0" w:space="0" w:color="auto"/>
                                <w:bottom w:val="none" w:sz="0" w:space="0" w:color="auto"/>
                                <w:right w:val="none" w:sz="0" w:space="0" w:color="auto"/>
                              </w:divBdr>
                              <w:divsChild>
                                <w:div w:id="1035354326">
                                  <w:marLeft w:val="0"/>
                                  <w:marRight w:val="0"/>
                                  <w:marTop w:val="0"/>
                                  <w:marBottom w:val="0"/>
                                  <w:divBdr>
                                    <w:top w:val="none" w:sz="0" w:space="0" w:color="auto"/>
                                    <w:left w:val="none" w:sz="0" w:space="0" w:color="auto"/>
                                    <w:bottom w:val="none" w:sz="0" w:space="0" w:color="auto"/>
                                    <w:right w:val="none" w:sz="0" w:space="0" w:color="auto"/>
                                  </w:divBdr>
                                </w:div>
                                <w:div w:id="1827236375">
                                  <w:marLeft w:val="0"/>
                                  <w:marRight w:val="0"/>
                                  <w:marTop w:val="0"/>
                                  <w:marBottom w:val="0"/>
                                  <w:divBdr>
                                    <w:top w:val="none" w:sz="0" w:space="0" w:color="auto"/>
                                    <w:left w:val="none" w:sz="0" w:space="0" w:color="auto"/>
                                    <w:bottom w:val="none" w:sz="0" w:space="0" w:color="auto"/>
                                    <w:right w:val="none" w:sz="0" w:space="0" w:color="auto"/>
                                  </w:divBdr>
                                </w:div>
                                <w:div w:id="5098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ademic.oup.com//tropej/article/doi/10.1093/tropej/fmx019/3064197/Postoperative-Stridor-following-Repair-of?guestAccessKey=cae8c057-7394-4f12-9e00-8501aa8e0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Adesh</dc:creator>
  <cp:lastModifiedBy>Adesh</cp:lastModifiedBy>
  <cp:revision>1</cp:revision>
  <dcterms:created xsi:type="dcterms:W3CDTF">2017-06-10T05:55:00Z</dcterms:created>
  <dcterms:modified xsi:type="dcterms:W3CDTF">2017-06-10T05:58:00Z</dcterms:modified>
</cp:coreProperties>
</file>