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CF4" w:rsidRDefault="00C94CF4" w:rsidP="00C94CF4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EC0489">
        <w:rPr>
          <w:noProof/>
        </w:rPr>
        <w:drawing>
          <wp:inline distT="0" distB="0" distL="0" distR="0">
            <wp:extent cx="1375192" cy="1685925"/>
            <wp:effectExtent l="0" t="0" r="0" b="0"/>
            <wp:docPr id="2" name="图片 2" descr="C:\Users\dj\AppData\Local\Microsoft\Windows\INetCache\Content.Word\邓进431102198804038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\AppData\Local\Microsoft\Windows\INetCache\Content.Word\邓进4311021988040383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187" cy="169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94CF4" w:rsidRDefault="00C94CF4" w:rsidP="004A6E0A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4A6E0A" w:rsidRPr="004A6E0A">
        <w:rPr>
          <w:rFonts w:eastAsia="MS PGothic"/>
          <w:b/>
          <w:color w:val="000000"/>
          <w:sz w:val="28"/>
          <w:szCs w:val="28"/>
        </w:rPr>
        <w:t>Calcitriol in t</w:t>
      </w:r>
      <w:r w:rsidR="004A6E0A">
        <w:rPr>
          <w:rFonts w:eastAsia="MS PGothic"/>
          <w:b/>
          <w:color w:val="000000"/>
          <w:sz w:val="28"/>
          <w:szCs w:val="28"/>
        </w:rPr>
        <w:t>he treatment of IgA nephropathy</w:t>
      </w:r>
      <w:r w:rsidR="004A6E0A">
        <w:rPr>
          <w:rFonts w:eastAsiaTheme="minorEastAsia" w:hint="eastAsia"/>
          <w:b/>
          <w:color w:val="000000"/>
          <w:sz w:val="28"/>
          <w:szCs w:val="28"/>
          <w:lang w:eastAsia="zh-CN"/>
        </w:rPr>
        <w:t xml:space="preserve"> </w:t>
      </w:r>
      <w:r w:rsidR="004A6E0A" w:rsidRPr="004A6E0A">
        <w:rPr>
          <w:rFonts w:eastAsia="MS PGothic"/>
          <w:b/>
          <w:color w:val="000000"/>
          <w:sz w:val="28"/>
          <w:szCs w:val="28"/>
        </w:rPr>
        <w:t>with non-nephrotic ra</w:t>
      </w:r>
      <w:r w:rsidR="004A6E0A">
        <w:rPr>
          <w:rFonts w:eastAsia="MS PGothic"/>
          <w:b/>
          <w:color w:val="000000"/>
          <w:sz w:val="28"/>
          <w:szCs w:val="28"/>
        </w:rPr>
        <w:t>nge proteinuria: a metaanalysis</w:t>
      </w:r>
      <w:r w:rsidR="004A6E0A">
        <w:rPr>
          <w:rFonts w:eastAsiaTheme="minorEastAsia" w:hint="eastAsia"/>
          <w:b/>
          <w:color w:val="000000"/>
          <w:sz w:val="28"/>
          <w:szCs w:val="28"/>
          <w:lang w:eastAsia="zh-CN"/>
        </w:rPr>
        <w:t xml:space="preserve"> </w:t>
      </w:r>
      <w:r w:rsidR="004A6E0A" w:rsidRPr="004A6E0A">
        <w:rPr>
          <w:rFonts w:eastAsia="MS PGothic"/>
          <w:b/>
          <w:color w:val="000000"/>
          <w:sz w:val="28"/>
          <w:szCs w:val="28"/>
        </w:rPr>
        <w:t>of randomized controlled trials</w:t>
      </w:r>
    </w:p>
    <w:p w:rsidR="00C94CF4" w:rsidRPr="00250E65" w:rsidRDefault="00C94CF4" w:rsidP="00EC0489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4A6E0A">
        <w:rPr>
          <w:rFonts w:eastAsia="MS PGothic" w:hAnsi="Arial"/>
          <w:color w:val="000000"/>
        </w:rPr>
        <w:t>Name: J</w:t>
      </w:r>
      <w:r w:rsidR="004A6E0A" w:rsidRPr="00250E65">
        <w:rPr>
          <w:rFonts w:eastAsia="MS PGothic" w:hAnsi="Arial" w:hint="eastAsia"/>
          <w:color w:val="000000"/>
        </w:rPr>
        <w:t>in</w:t>
      </w:r>
      <w:r w:rsidR="004A6E0A">
        <w:rPr>
          <w:rFonts w:eastAsia="MS PGothic" w:hAnsi="Arial"/>
          <w:color w:val="000000"/>
        </w:rPr>
        <w:t xml:space="preserve"> D</w:t>
      </w:r>
      <w:r w:rsidR="004A6E0A" w:rsidRPr="00250E65">
        <w:rPr>
          <w:rFonts w:eastAsia="MS PGothic" w:hAnsi="Arial" w:hint="eastAsia"/>
          <w:color w:val="000000"/>
        </w:rPr>
        <w:t>eng</w:t>
      </w:r>
    </w:p>
    <w:p w:rsidR="004A6E0A" w:rsidRDefault="004A6E0A" w:rsidP="00EC0489">
      <w:pPr>
        <w:jc w:val="center"/>
        <w:rPr>
          <w:rFonts w:eastAsia="MS PGothic" w:hAnsi="Arial"/>
          <w:color w:val="000000"/>
        </w:rPr>
      </w:pPr>
      <w:r w:rsidRPr="004A6E0A">
        <w:rPr>
          <w:rFonts w:eastAsia="MS PGothic" w:hAnsi="Arial"/>
          <w:color w:val="000000"/>
        </w:rPr>
        <w:t>the First Affiliated Hospital</w:t>
      </w:r>
      <w:r>
        <w:rPr>
          <w:rFonts w:eastAsia="MS PGothic" w:hAnsi="Arial"/>
          <w:color w:val="000000"/>
        </w:rPr>
        <w:t xml:space="preserve"> of the University of South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4A6E0A">
        <w:rPr>
          <w:rFonts w:eastAsia="MS PGothic" w:hAnsi="Arial"/>
          <w:color w:val="000000"/>
        </w:rPr>
        <w:t xml:space="preserve">China, Hengyang, </w:t>
      </w:r>
      <w:r>
        <w:rPr>
          <w:rFonts w:eastAsia="MS PGothic" w:hAnsi="Arial"/>
          <w:color w:val="000000"/>
        </w:rPr>
        <w:t>521001</w:t>
      </w:r>
      <w:r w:rsidRPr="00250E65">
        <w:rPr>
          <w:rFonts w:eastAsia="MS PGothic" w:hAnsi="Arial" w:hint="eastAsia"/>
          <w:color w:val="000000"/>
        </w:rPr>
        <w:t xml:space="preserve">, </w:t>
      </w:r>
      <w:r w:rsidRPr="004A6E0A">
        <w:rPr>
          <w:rFonts w:eastAsia="MS PGothic" w:hAnsi="Arial"/>
          <w:color w:val="000000"/>
        </w:rPr>
        <w:t>China</w:t>
      </w:r>
    </w:p>
    <w:p w:rsidR="00C94CF4" w:rsidRDefault="00C94CF4" w:rsidP="00C94CF4">
      <w:pPr>
        <w:jc w:val="center"/>
        <w:rPr>
          <w:rFonts w:eastAsia="Batang"/>
          <w:color w:val="0000FF"/>
          <w:sz w:val="36"/>
          <w:szCs w:val="36"/>
        </w:rPr>
      </w:pPr>
    </w:p>
    <w:p w:rsidR="00C94CF4" w:rsidRPr="00250E65" w:rsidRDefault="004A6E0A" w:rsidP="004A6E0A">
      <w:pPr>
        <w:ind w:firstLine="720"/>
        <w:jc w:val="both"/>
        <w:rPr>
          <w:rFonts w:eastAsia="MS PGothic" w:hAnsi="Arial"/>
          <w:color w:val="000000"/>
        </w:rPr>
      </w:pPr>
      <w:r w:rsidRPr="00250E65">
        <w:rPr>
          <w:rFonts w:eastAsia="MS PGothic" w:hAnsi="Arial"/>
          <w:color w:val="000000"/>
        </w:rPr>
        <w:t>Objective: The aim of the present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study was to investigate the efficacy and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safety of calcitriol for treating Chinese patients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with IgA nephropathy presenting as non-nephrotic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range proteinuria, and a comprehensive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meta-analysis was conducted using the related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randomized controlled trials (RCTs). Methods: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We searched for RCTs of calcitriol for the treatment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of IgA nephropathy in the CNKI, CBM,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Cochrane Central Register of Controlled Trials,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PUBMED, and EMBASE databases. The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studies included in our meta-analysis were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strictly determined according to the inclusion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and exclusion criteria. We evaluated the quality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of the included studies using the Jadad score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sheet and performed the meta-analysis using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RevMan software (version 5.30). Results: Our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meta-analysis, which included 7 RCTs involving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310 Chinese participants, showed that calcitriol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contributed to a decrease in proteinuria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 xml:space="preserve">standard mean difference (SMD) 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1.49, 95%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CI (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 xml:space="preserve">2.37, 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0.62); p = 0.0008). No significant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differences were observed in serum creatinine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 xml:space="preserve">(SMD 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0.13, 95% CI (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0.53, 0.27); p = 0.52),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serum calcium (SMD 0.28, 95% CI (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0.08,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0.65); p = 0.13), or serum phosphorus (SMD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0.03, 95% CI (</w:t>
      </w:r>
      <w:r w:rsidRPr="00250E65">
        <w:rPr>
          <w:rFonts w:eastAsia="MS PGothic" w:hAnsi="Arial"/>
          <w:color w:val="000000"/>
        </w:rPr>
        <w:t>–</w:t>
      </w:r>
      <w:r w:rsidRPr="00250E65">
        <w:rPr>
          <w:rFonts w:eastAsia="MS PGothic" w:hAnsi="Arial"/>
          <w:color w:val="000000"/>
        </w:rPr>
        <w:t>0.07, 0.14); p = 0.57) levels.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All of the adverse reactions mentioned in these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studies were mild. Conclusion: These data indicated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that calcitriol is a promising treatment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to reduce proteinuria in Chinese patients with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IgA nephropathy presenting as non-nephrotic</w:t>
      </w:r>
      <w:r w:rsidRPr="00250E65">
        <w:rPr>
          <w:rFonts w:eastAsia="MS PGothic" w:hAnsi="Arial" w:hint="eastAsia"/>
          <w:color w:val="000000"/>
        </w:rPr>
        <w:t xml:space="preserve"> </w:t>
      </w:r>
      <w:r w:rsidRPr="00250E65">
        <w:rPr>
          <w:rFonts w:eastAsia="MS PGothic" w:hAnsi="Arial"/>
          <w:color w:val="000000"/>
        </w:rPr>
        <w:t>range proteinuria, and it has only mild side effects.</w:t>
      </w:r>
    </w:p>
    <w:p w:rsidR="004A6E0A" w:rsidRDefault="004A6E0A" w:rsidP="00C94CF4">
      <w:pPr>
        <w:jc w:val="both"/>
        <w:rPr>
          <w:b/>
        </w:rPr>
      </w:pPr>
      <w:bookmarkStart w:id="1" w:name="OLE_LINK1"/>
    </w:p>
    <w:p w:rsidR="00C94CF4" w:rsidRDefault="00C94CF4" w:rsidP="00C94CF4">
      <w:pPr>
        <w:jc w:val="both"/>
        <w:rPr>
          <w:b/>
        </w:rPr>
      </w:pPr>
      <w:r>
        <w:rPr>
          <w:b/>
        </w:rPr>
        <w:t>Biography</w:t>
      </w:r>
    </w:p>
    <w:bookmarkEnd w:id="1"/>
    <w:p w:rsidR="00C94CF4" w:rsidRDefault="00C94CF4" w:rsidP="00C94CF4">
      <w:pPr>
        <w:jc w:val="both"/>
        <w:rPr>
          <w:b/>
        </w:rPr>
      </w:pPr>
    </w:p>
    <w:p w:rsidR="00C94CF4" w:rsidRPr="00A43E92" w:rsidRDefault="004A6E0A" w:rsidP="00C94CF4">
      <w:pPr>
        <w:jc w:val="both"/>
      </w:pPr>
      <w:r>
        <w:t>Jin Deng</w:t>
      </w:r>
      <w:r w:rsidR="00C94CF4">
        <w:t xml:space="preserve"> has </w:t>
      </w:r>
      <w:r w:rsidR="0055484F">
        <w:t>got his master’s degree</w:t>
      </w:r>
      <w:r w:rsidR="00C94CF4">
        <w:t xml:space="preserve"> at the age of 2</w:t>
      </w:r>
      <w:r w:rsidR="0055484F">
        <w:t>4</w:t>
      </w:r>
      <w:r w:rsidR="00C94CF4">
        <w:t xml:space="preserve"> years from </w:t>
      </w:r>
      <w:r w:rsidR="0055484F">
        <w:t>Guangxi Medical</w:t>
      </w:r>
      <w:r w:rsidR="00C94CF4">
        <w:t xml:space="preserve"> University</w:t>
      </w:r>
      <w:r w:rsidR="0055484F">
        <w:t>.</w:t>
      </w:r>
      <w:r w:rsidR="00C94CF4">
        <w:t xml:space="preserve"> </w:t>
      </w:r>
      <w:r w:rsidR="0055484F">
        <w:t xml:space="preserve">He is </w:t>
      </w:r>
      <w:r w:rsidR="00A15577">
        <w:t xml:space="preserve">studying for PhD </w:t>
      </w:r>
      <w:r w:rsidR="0055484F">
        <w:t>in</w:t>
      </w:r>
      <w:r w:rsidR="00A43E92">
        <w:t xml:space="preserve"> Southern Medical U</w:t>
      </w:r>
      <w:r w:rsidR="00A43E92" w:rsidRPr="00A43E92">
        <w:t>niversity</w:t>
      </w:r>
      <w:r w:rsidR="00976A29">
        <w:t>. He is</w:t>
      </w:r>
      <w:r w:rsidR="00A15577">
        <w:t xml:space="preserve"> youth</w:t>
      </w:r>
      <w:r w:rsidR="00976A29">
        <w:t xml:space="preserve"> </w:t>
      </w:r>
      <w:r w:rsidR="00976A29" w:rsidRPr="00A15577">
        <w:rPr>
          <w:rFonts w:hint="eastAsia"/>
        </w:rPr>
        <w:t>committee</w:t>
      </w:r>
      <w:r w:rsidR="00976A29">
        <w:t xml:space="preserve"> </w:t>
      </w:r>
      <w:r w:rsidR="00976A29" w:rsidRPr="00A15577">
        <w:rPr>
          <w:rFonts w:hint="eastAsia"/>
        </w:rPr>
        <w:t>member</w:t>
      </w:r>
      <w:r w:rsidR="00976A29" w:rsidRPr="00A15577">
        <w:t xml:space="preserve"> </w:t>
      </w:r>
      <w:r w:rsidR="00976A29" w:rsidRPr="00A15577">
        <w:rPr>
          <w:rFonts w:hint="eastAsia"/>
        </w:rPr>
        <w:t>of</w:t>
      </w:r>
      <w:r w:rsidR="00976A29" w:rsidRPr="00A15577">
        <w:t xml:space="preserve"> </w:t>
      </w:r>
      <w:r w:rsidR="00A15577" w:rsidRPr="00A15577">
        <w:t xml:space="preserve">the </w:t>
      </w:r>
      <w:r w:rsidR="00A15577" w:rsidRPr="00A15577">
        <w:rPr>
          <w:rFonts w:hint="eastAsia"/>
        </w:rPr>
        <w:t>N</w:t>
      </w:r>
      <w:r w:rsidR="00976A29" w:rsidRPr="00A15577">
        <w:rPr>
          <w:rFonts w:hint="eastAsia"/>
        </w:rPr>
        <w:t>ephrology</w:t>
      </w:r>
      <w:r w:rsidR="00976A29" w:rsidRPr="00A15577">
        <w:t xml:space="preserve"> </w:t>
      </w:r>
      <w:r w:rsidR="00A15577" w:rsidRPr="00A15577">
        <w:rPr>
          <w:rFonts w:hint="eastAsia"/>
        </w:rPr>
        <w:t>Council</w:t>
      </w:r>
      <w:r w:rsidR="00976A29" w:rsidRPr="00A15577">
        <w:t xml:space="preserve"> </w:t>
      </w:r>
      <w:r w:rsidR="00976A29" w:rsidRPr="00A15577">
        <w:rPr>
          <w:rFonts w:hint="eastAsia"/>
        </w:rPr>
        <w:t>of</w:t>
      </w:r>
      <w:r w:rsidR="00976A29" w:rsidRPr="00A15577">
        <w:t xml:space="preserve"> H</w:t>
      </w:r>
      <w:r w:rsidR="00976A29" w:rsidRPr="00A15577">
        <w:rPr>
          <w:rFonts w:hint="eastAsia"/>
        </w:rPr>
        <w:t>unan</w:t>
      </w:r>
      <w:r w:rsidR="00976A29" w:rsidRPr="00A15577">
        <w:t xml:space="preserve"> </w:t>
      </w:r>
      <w:r w:rsidR="00976A29" w:rsidRPr="00A15577">
        <w:rPr>
          <w:rFonts w:hint="eastAsia"/>
        </w:rPr>
        <w:t>province.</w:t>
      </w:r>
      <w:r w:rsidR="00A15577">
        <w:t xml:space="preserve"> </w:t>
      </w:r>
      <w:r w:rsidR="00460C7F">
        <w:t>He has published 8</w:t>
      </w:r>
      <w:r w:rsidR="00C94CF4">
        <w:t xml:space="preserve"> papers in reputed jour</w:t>
      </w:r>
      <w:r w:rsidR="00A15577">
        <w:t>nals</w:t>
      </w:r>
      <w:r w:rsidR="00C94CF4">
        <w:t>. (Up to 100 words)</w:t>
      </w:r>
      <w:r w:rsidR="00C94CF4">
        <w:tab/>
      </w:r>
      <w:r w:rsidR="00C94CF4">
        <w:br/>
      </w:r>
    </w:p>
    <w:p w:rsidR="00C94CF4" w:rsidRPr="00250E65" w:rsidRDefault="00C94CF4" w:rsidP="00C94CF4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="004A6E0A">
        <w:rPr>
          <w:lang w:val="en-NZ"/>
        </w:rPr>
        <w:t>Jin</w:t>
      </w:r>
      <w:proofErr w:type="spellEnd"/>
      <w:r w:rsidR="004A6E0A">
        <w:rPr>
          <w:lang w:val="en-NZ"/>
        </w:rPr>
        <w:t xml:space="preserve"> Deng</w:t>
      </w:r>
      <w:r w:rsidRPr="008A690F">
        <w:rPr>
          <w:lang w:val="en-NZ"/>
        </w:rPr>
        <w:br/>
        <w:t>Contact number:</w:t>
      </w:r>
      <w:r w:rsidR="004A6E0A">
        <w:rPr>
          <w:lang w:val="en-NZ"/>
        </w:rPr>
        <w:t xml:space="preserve"> +86 15873491953</w:t>
      </w:r>
      <w:r w:rsidRPr="008A690F">
        <w:rPr>
          <w:lang w:val="en-NZ"/>
        </w:rPr>
        <w:br/>
        <w:t>Twitter account:</w:t>
      </w:r>
      <w:r w:rsidR="004A6E0A">
        <w:rPr>
          <w:lang w:val="en-NZ"/>
        </w:rPr>
        <w:t xml:space="preserve"> None</w:t>
      </w:r>
      <w:r w:rsidRPr="008A690F">
        <w:rPr>
          <w:lang w:val="en-NZ"/>
        </w:rPr>
        <w:br/>
        <w:t>Linked In account:</w:t>
      </w:r>
      <w:r w:rsidR="004A6E0A">
        <w:rPr>
          <w:lang w:val="en-NZ"/>
        </w:rPr>
        <w:t xml:space="preserve"> </w:t>
      </w:r>
      <w:r w:rsidR="005402B0">
        <w:rPr>
          <w:lang w:val="en-NZ"/>
        </w:rPr>
        <w:t>None</w:t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</w:t>
      </w:r>
      <w:r w:rsidR="004A6E0A">
        <w:rPr>
          <w:lang w:val="en-NZ"/>
        </w:rPr>
        <w:t xml:space="preserve">r: </w:t>
      </w:r>
      <w:r w:rsidR="005402B0" w:rsidRPr="00250E65">
        <w:rPr>
          <w:lang w:val="en-NZ"/>
        </w:rPr>
        <w:t>N</w:t>
      </w:r>
      <w:r w:rsidR="005402B0" w:rsidRPr="00250E65">
        <w:rPr>
          <w:rFonts w:hint="eastAsia"/>
          <w:lang w:val="en-NZ"/>
        </w:rPr>
        <w:t>ephrotic</w:t>
      </w:r>
      <w:r w:rsidR="005402B0">
        <w:rPr>
          <w:lang w:val="en-NZ"/>
        </w:rPr>
        <w:t xml:space="preserve"> </w:t>
      </w:r>
      <w:r w:rsidR="005402B0" w:rsidRPr="00250E65">
        <w:rPr>
          <w:rFonts w:hint="eastAsia"/>
          <w:lang w:val="en-NZ"/>
        </w:rPr>
        <w:t>syndrome</w:t>
      </w:r>
      <w:r w:rsidR="005402B0">
        <w:rPr>
          <w:lang w:val="en-NZ"/>
        </w:rPr>
        <w:t xml:space="preserve"> </w:t>
      </w:r>
      <w:r w:rsidR="005402B0" w:rsidRPr="00250E65">
        <w:rPr>
          <w:rFonts w:hint="eastAsia"/>
          <w:lang w:val="en-NZ"/>
        </w:rPr>
        <w:t>and</w:t>
      </w:r>
      <w:r w:rsidR="005402B0">
        <w:rPr>
          <w:lang w:val="en-NZ"/>
        </w:rPr>
        <w:t xml:space="preserve"> </w:t>
      </w:r>
      <w:r w:rsidR="005402B0" w:rsidRPr="00250E65">
        <w:rPr>
          <w:rFonts w:hint="eastAsia"/>
          <w:lang w:val="en-NZ"/>
        </w:rPr>
        <w:t>Renal</w:t>
      </w:r>
      <w:r w:rsidR="005402B0">
        <w:rPr>
          <w:lang w:val="en-NZ"/>
        </w:rPr>
        <w:t xml:space="preserve"> </w:t>
      </w:r>
      <w:r w:rsidR="005402B0" w:rsidRPr="00250E65">
        <w:rPr>
          <w:lang w:val="en-NZ"/>
        </w:rPr>
        <w:t>F</w:t>
      </w:r>
      <w:r w:rsidR="005402B0" w:rsidRPr="00250E65">
        <w:rPr>
          <w:rFonts w:hint="eastAsia"/>
          <w:lang w:val="en-NZ"/>
        </w:rPr>
        <w:t>ailure</w:t>
      </w:r>
      <w:r w:rsidR="005402B0" w:rsidRPr="00250E65">
        <w:rPr>
          <w:lang w:val="en-NZ"/>
        </w:rPr>
        <w:t>/Track 13</w:t>
      </w:r>
      <w:r w:rsidR="005402B0">
        <w:rPr>
          <w:lang w:val="en-NZ"/>
        </w:rPr>
        <w:br/>
        <w:t xml:space="preserve">Category: </w:t>
      </w:r>
      <w:r w:rsidR="004A6E0A">
        <w:rPr>
          <w:lang w:val="en-NZ"/>
        </w:rPr>
        <w:t>Oral presentation</w:t>
      </w:r>
      <w:r>
        <w:rPr>
          <w:lang w:val="en-NZ"/>
        </w:rPr>
        <w:br/>
      </w: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p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sectPr w:rsidR="00C94CF4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F4"/>
    <w:rsid w:val="00250E65"/>
    <w:rsid w:val="00460C7F"/>
    <w:rsid w:val="004A6E0A"/>
    <w:rsid w:val="005402B0"/>
    <w:rsid w:val="0055484F"/>
    <w:rsid w:val="00976A29"/>
    <w:rsid w:val="009A6B7D"/>
    <w:rsid w:val="009D2191"/>
    <w:rsid w:val="00A15577"/>
    <w:rsid w:val="00A43E92"/>
    <w:rsid w:val="00C94CF4"/>
    <w:rsid w:val="00EC0489"/>
    <w:rsid w:val="00F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9A57"/>
  <w15:docId w15:val="{2F78BBB4-751D-472B-8840-6CFFC7DAB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a4">
    <w:name w:val="批注框文本 字符"/>
    <w:basedOn w:val="a0"/>
    <w:link w:val="a3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邓进</cp:lastModifiedBy>
  <cp:revision>9</cp:revision>
  <dcterms:created xsi:type="dcterms:W3CDTF">2017-01-24T13:26:00Z</dcterms:created>
  <dcterms:modified xsi:type="dcterms:W3CDTF">2017-07-24T16:04:00Z</dcterms:modified>
</cp:coreProperties>
</file>