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E01" w:rsidRPr="00D32E01" w:rsidRDefault="00D32E01" w:rsidP="00D32E01">
      <w:pPr>
        <w:spacing w:before="100" w:beforeAutospacing="1" w:after="100" w:afterAutospacing="1" w:line="400" w:lineRule="atLeast"/>
        <w:outlineLvl w:val="1"/>
        <w:rPr>
          <w:rFonts w:ascii="Arial" w:eastAsia="Times New Roman" w:hAnsi="Arial" w:cs="Arial"/>
          <w:b/>
          <w:bCs/>
          <w:color w:val="990000"/>
          <w:sz w:val="40"/>
          <w:szCs w:val="40"/>
        </w:rPr>
      </w:pPr>
      <w:r w:rsidRPr="00D32E01">
        <w:rPr>
          <w:rFonts w:ascii="Arial" w:eastAsia="Times New Roman" w:hAnsi="Arial" w:cs="Arial"/>
          <w:b/>
          <w:bCs/>
          <w:color w:val="990000"/>
          <w:sz w:val="40"/>
          <w:szCs w:val="40"/>
        </w:rPr>
        <w:t xml:space="preserve">Biogeography of </w:t>
      </w:r>
      <w:r>
        <w:rPr>
          <w:rFonts w:ascii="Arial" w:eastAsia="Times New Roman" w:hAnsi="Arial" w:cs="Arial"/>
          <w:b/>
          <w:bCs/>
          <w:color w:val="990000"/>
          <w:sz w:val="40"/>
          <w:szCs w:val="40"/>
        </w:rPr>
        <w:t>Chemical Defense in Birch Trees</w:t>
      </w:r>
    </w:p>
    <w:p w:rsidR="00D32E01" w:rsidRDefault="00D32E01" w:rsidP="00D32E01">
      <w:pPr>
        <w:spacing w:before="100" w:beforeAutospacing="1" w:after="100" w:afterAutospacing="1" w:line="280" w:lineRule="atLeast"/>
        <w:outlineLvl w:val="2"/>
        <w:rPr>
          <w:rFonts w:ascii="Arial" w:eastAsia="Times New Roman" w:hAnsi="Arial" w:cs="Arial"/>
          <w:b/>
          <w:bCs/>
          <w:color w:val="003366"/>
          <w:sz w:val="28"/>
          <w:szCs w:val="28"/>
        </w:rPr>
      </w:pPr>
      <w:r w:rsidRPr="00D32E01">
        <w:rPr>
          <w:rFonts w:ascii="Arial" w:eastAsia="Times New Roman" w:hAnsi="Arial" w:cs="Arial"/>
          <w:b/>
          <w:bCs/>
          <w:color w:val="003366"/>
          <w:sz w:val="28"/>
          <w:szCs w:val="28"/>
        </w:rPr>
        <w:t>Sarah Brown and Michael Stevens (Mentor), Botany</w:t>
      </w:r>
    </w:p>
    <w:p w:rsidR="00D32E01" w:rsidRPr="00D32E01" w:rsidRDefault="00D32E01" w:rsidP="00D32E01">
      <w:pPr>
        <w:spacing w:before="100" w:beforeAutospacing="1" w:after="100" w:afterAutospacing="1" w:line="280" w:lineRule="atLeast"/>
        <w:outlineLvl w:val="2"/>
        <w:rPr>
          <w:rFonts w:ascii="Arial" w:eastAsia="Times New Roman" w:hAnsi="Arial" w:cs="Arial"/>
          <w:b/>
          <w:bCs/>
          <w:color w:val="003366"/>
          <w:sz w:val="28"/>
          <w:szCs w:val="28"/>
        </w:rPr>
      </w:pPr>
      <w:r>
        <w:rPr>
          <w:rFonts w:ascii="Arial" w:eastAsia="Times New Roman" w:hAnsi="Arial" w:cs="Arial"/>
          <w:b/>
          <w:bCs/>
          <w:color w:val="003366"/>
          <w:sz w:val="28"/>
          <w:szCs w:val="28"/>
        </w:rPr>
        <w:t>University of Philadelphia, PA, USA</w:t>
      </w:r>
      <w:bookmarkStart w:id="0" w:name="_GoBack"/>
      <w:bookmarkEnd w:id="0"/>
    </w:p>
    <w:p w:rsidR="00D32E01" w:rsidRPr="00D32E01" w:rsidRDefault="00D32E01" w:rsidP="00D32E01">
      <w:pPr>
        <w:spacing w:before="100" w:beforeAutospacing="1" w:after="100" w:afterAutospacing="1" w:line="240" w:lineRule="auto"/>
        <w:rPr>
          <w:rFonts w:ascii="Arial" w:eastAsia="Times New Roman" w:hAnsi="Arial" w:cs="Arial"/>
          <w:color w:val="000000"/>
          <w:sz w:val="27"/>
          <w:szCs w:val="27"/>
        </w:rPr>
      </w:pPr>
      <w:r w:rsidRPr="00D32E01">
        <w:rPr>
          <w:rFonts w:ascii="Arial" w:eastAsia="Times New Roman" w:hAnsi="Arial" w:cs="Arial"/>
          <w:color w:val="000000"/>
          <w:sz w:val="27"/>
          <w:szCs w:val="27"/>
        </w:rPr>
        <w:t xml:space="preserve">The Latitudinal Defense Hypothesis predicts that levels of defense are highest near the equator and decrease toward the poles.  This hypothesis is based mainly on insect herbivory that occurs during the summer.  </w:t>
      </w:r>
      <w:proofErr w:type="spellStart"/>
      <w:r w:rsidRPr="00D32E01">
        <w:rPr>
          <w:rFonts w:ascii="Arial" w:eastAsia="Times New Roman" w:hAnsi="Arial" w:cs="Arial"/>
          <w:color w:val="000000"/>
          <w:sz w:val="27"/>
          <w:szCs w:val="27"/>
        </w:rPr>
        <w:t>Mammilian</w:t>
      </w:r>
      <w:proofErr w:type="spellEnd"/>
      <w:r w:rsidRPr="00D32E01">
        <w:rPr>
          <w:rFonts w:ascii="Arial" w:eastAsia="Times New Roman" w:hAnsi="Arial" w:cs="Arial"/>
          <w:color w:val="000000"/>
          <w:sz w:val="27"/>
          <w:szCs w:val="27"/>
        </w:rPr>
        <w:t xml:space="preserve"> herbivory in the winter is a more likely driver of plant defense levels in northern latitudes.  Early successional trees such as birches are favored by fire and provide an important food source for mammals like snowshoe hares.  In order to test the Latitudinal Defense Hypothesis, we collected birch seeds from eight locations in northwestern Canada and grew seedlings in a common garden.  We assessed levels of defense by counting resin glands because resin glands are negatively correlated with snowshoe hare preference. This research will provide valuable information regarding the biogeography of defense and address the role of fire in plant-mammal interactions on a continental scale.</w:t>
      </w:r>
    </w:p>
    <w:p w:rsidR="002962D8" w:rsidRPr="00D32E01" w:rsidRDefault="002962D8" w:rsidP="00D32E01"/>
    <w:sectPr w:rsidR="002962D8" w:rsidRPr="00D32E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E01"/>
    <w:rsid w:val="002962D8"/>
    <w:rsid w:val="00D32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DED44"/>
  <w15:chartTrackingRefBased/>
  <w15:docId w15:val="{459037EB-883C-4129-9C54-D9740429B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link w:val="Heading2Char"/>
    <w:uiPriority w:val="9"/>
    <w:qFormat/>
    <w:rsid w:val="00D32E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32E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32E01"/>
    <w:pPr>
      <w:widowControl w:val="0"/>
      <w:autoSpaceDE w:val="0"/>
      <w:autoSpaceDN w:val="0"/>
      <w:adjustRightInd w:val="0"/>
      <w:spacing w:after="0" w:line="240" w:lineRule="auto"/>
      <w:ind w:left="120"/>
      <w:jc w:val="both"/>
    </w:pPr>
    <w:rPr>
      <w:rFonts w:ascii="Times New Roman" w:eastAsia="Times New Roman" w:hAnsi="Times New Roman" w:cs="Times New Roman"/>
      <w:sz w:val="14"/>
      <w:szCs w:val="14"/>
    </w:rPr>
  </w:style>
  <w:style w:type="character" w:customStyle="1" w:styleId="BodyTextChar">
    <w:name w:val="Body Text Char"/>
    <w:basedOn w:val="DefaultParagraphFont"/>
    <w:link w:val="BodyText"/>
    <w:uiPriority w:val="1"/>
    <w:rsid w:val="00D32E01"/>
    <w:rPr>
      <w:rFonts w:ascii="Times New Roman" w:eastAsia="Times New Roman" w:hAnsi="Times New Roman" w:cs="Times New Roman"/>
      <w:sz w:val="14"/>
      <w:szCs w:val="14"/>
    </w:rPr>
  </w:style>
  <w:style w:type="character" w:customStyle="1" w:styleId="Heading2Char">
    <w:name w:val="Heading 2 Char"/>
    <w:basedOn w:val="DefaultParagraphFont"/>
    <w:link w:val="Heading2"/>
    <w:uiPriority w:val="9"/>
    <w:rsid w:val="00D32E0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32E01"/>
    <w:rPr>
      <w:rFonts w:ascii="Times New Roman" w:eastAsia="Times New Roman" w:hAnsi="Times New Roman" w:cs="Times New Roman"/>
      <w:b/>
      <w:bCs/>
      <w:sz w:val="27"/>
      <w:szCs w:val="27"/>
    </w:rPr>
  </w:style>
  <w:style w:type="character" w:customStyle="1" w:styleId="style1">
    <w:name w:val="style1"/>
    <w:basedOn w:val="DefaultParagraphFont"/>
    <w:rsid w:val="00D32E01"/>
  </w:style>
  <w:style w:type="character" w:customStyle="1" w:styleId="style6">
    <w:name w:val="style6"/>
    <w:basedOn w:val="DefaultParagraphFont"/>
    <w:rsid w:val="00D32E01"/>
  </w:style>
  <w:style w:type="paragraph" w:customStyle="1" w:styleId="style11">
    <w:name w:val="style11"/>
    <w:basedOn w:val="Normal"/>
    <w:rsid w:val="00D32E0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24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156</Words>
  <Characters>891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Vijay Lapsia</dc:creator>
  <cp:keywords/>
  <dc:description/>
  <cp:lastModifiedBy>Vijay Lapsia</cp:lastModifiedBy>
  <cp:revision>1</cp:revision>
  <dcterms:created xsi:type="dcterms:W3CDTF">2017-02-23T15:43:00Z</dcterms:created>
  <dcterms:modified xsi:type="dcterms:W3CDTF">2017-02-23T15:45:00Z</dcterms:modified>
</cp:coreProperties>
</file>