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731" w:rsidRDefault="00907731" w:rsidP="00907731">
      <w:pPr>
        <w:pStyle w:val="Header"/>
        <w:spacing w:line="360" w:lineRule="auto"/>
        <w:jc w:val="center"/>
        <w:rPr>
          <w:rStyle w:val="PaperTitle"/>
          <w:rFonts w:cs="B Nazanin"/>
          <w:b w:val="0"/>
          <w:sz w:val="26"/>
          <w:szCs w:val="26"/>
        </w:rPr>
      </w:pPr>
      <w:r>
        <w:rPr>
          <w:rFonts w:cs="B Nazanin"/>
          <w:b/>
          <w:bCs/>
          <w:sz w:val="28"/>
          <w:szCs w:val="28"/>
        </w:rPr>
        <w:t>Design and fabrication of electrochemical supercapacitors with use of  modified carbon mesoporous</w:t>
      </w:r>
      <w:r>
        <w:rPr>
          <w:rFonts w:cs="B Nazanin"/>
          <w:sz w:val="26"/>
          <w:szCs w:val="26"/>
        </w:rPr>
        <w:t>.</w:t>
      </w:r>
    </w:p>
    <w:p w:rsidR="00DF04E3" w:rsidRDefault="00DF04E3" w:rsidP="0090773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07731" w:rsidRDefault="00907731" w:rsidP="00907731">
      <w:pPr>
        <w:jc w:val="center"/>
        <w:rPr>
          <w:rStyle w:val="Authorsname"/>
          <w:sz w:val="24"/>
          <w:lang w:val="en-US"/>
        </w:rPr>
      </w:pPr>
      <w:hyperlink r:id="rId7" w:history="1">
        <w:r>
          <w:rPr>
            <w:rStyle w:val="Hyperlink"/>
            <w:color w:val="000000"/>
            <w:shd w:val="clear" w:color="auto" w:fill="FFFFFF"/>
          </w:rPr>
          <w:t>N, Bahrami Adeh</w:t>
        </w:r>
      </w:hyperlink>
      <w:r>
        <w:rPr>
          <w:rStyle w:val="Authorsname"/>
          <w:vertAlign w:val="superscript"/>
          <w:lang w:val="en-US"/>
        </w:rPr>
        <w:t>1,*</w:t>
      </w:r>
      <w:r>
        <w:rPr>
          <w:rStyle w:val="Authorsname"/>
          <w:u w:val="single"/>
          <w:lang w:val="en-US"/>
        </w:rPr>
        <w:t>Keivan Pourreza</w:t>
      </w:r>
      <w:r>
        <w:rPr>
          <w:rStyle w:val="Authorsname"/>
          <w:vertAlign w:val="superscript"/>
          <w:lang w:val="en-US"/>
        </w:rPr>
        <w:t>1</w:t>
      </w:r>
      <w:r>
        <w:rPr>
          <w:rStyle w:val="Authorsname"/>
          <w:lang w:val="en-US"/>
        </w:rPr>
        <w:t>,</w:t>
      </w:r>
      <w:hyperlink r:id="rId8" w:history="1">
        <w:r>
          <w:rPr>
            <w:rStyle w:val="Hyperlink"/>
            <w:color w:val="000000"/>
            <w:shd w:val="clear" w:color="auto" w:fill="FFFFFF"/>
          </w:rPr>
          <w:t>N, Mohammadi</w:t>
        </w:r>
      </w:hyperlink>
      <w:r>
        <w:rPr>
          <w:rStyle w:val="Hyperlink"/>
          <w:color w:val="000000"/>
          <w:shd w:val="clear" w:color="auto" w:fill="FFFFFF"/>
          <w:vertAlign w:val="superscript"/>
        </w:rPr>
        <w:t>1</w:t>
      </w:r>
    </w:p>
    <w:p w:rsidR="00907731" w:rsidRDefault="00907731" w:rsidP="00907731">
      <w:pPr>
        <w:numPr>
          <w:ilvl w:val="0"/>
          <w:numId w:val="1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jc w:val="center"/>
        <w:rPr>
          <w:rStyle w:val="Authorsname"/>
          <w:i/>
          <w:iCs/>
          <w:lang w:val="en-US" w:bidi="fa-IR"/>
        </w:rPr>
      </w:pPr>
      <w:r>
        <w:rPr>
          <w:i/>
          <w:iCs/>
          <w:lang w:val="en-US"/>
        </w:rPr>
        <w:t>Academic Center of Education Culture and Research- Tehran Branch (ACECR)</w:t>
      </w:r>
    </w:p>
    <w:p w:rsidR="00DF04E3" w:rsidRPr="00907731" w:rsidRDefault="00907731" w:rsidP="00907731">
      <w:pPr>
        <w:pBdr>
          <w:bottom w:val="single" w:sz="4" w:space="1" w:color="auto"/>
        </w:pBdr>
        <w:jc w:val="center"/>
        <w:rPr>
          <w:rFonts w:ascii="Times New Roman" w:hAnsi="Times New Roman" w:cs="Times New Roman"/>
          <w:sz w:val="20"/>
          <w:lang w:val="en-US"/>
        </w:rPr>
      </w:pPr>
      <w:r>
        <w:rPr>
          <w:rStyle w:val="Authorsname"/>
          <w:i/>
          <w:iCs/>
          <w:lang w:val="en-US"/>
        </w:rPr>
        <w:t>B_adeh@yahoo.com</w:t>
      </w:r>
    </w:p>
    <w:p w:rsidR="00DF04E3" w:rsidRDefault="00DF04E3" w:rsidP="00907731">
      <w:pPr>
        <w:pStyle w:val="HTMLPreformatted"/>
        <w:tabs>
          <w:tab w:val="left" w:pos="4374"/>
        </w:tabs>
        <w:jc w:val="both"/>
        <w:rPr>
          <w:rFonts w:ascii="Times New Roman" w:hAnsi="Times New Roman" w:cs="Times New Roman"/>
          <w:sz w:val="24"/>
        </w:rPr>
      </w:pPr>
      <w:r w:rsidRPr="00DF04E3">
        <w:rPr>
          <w:rFonts w:ascii="Times New Roman" w:hAnsi="Times New Roman" w:cs="Times New Roman"/>
          <w:b/>
          <w:sz w:val="24"/>
        </w:rPr>
        <w:t xml:space="preserve">Abstract </w:t>
      </w:r>
    </w:p>
    <w:p w:rsidR="00907731" w:rsidRDefault="00907731" w:rsidP="00907731">
      <w:pPr>
        <w:jc w:val="center"/>
        <w:rPr>
          <w:rStyle w:val="Authorsname"/>
          <w:b/>
          <w:bCs/>
          <w:sz w:val="24"/>
          <w:lang w:val="en-US"/>
        </w:rPr>
      </w:pPr>
      <w:r>
        <w:rPr>
          <w:rStyle w:val="Authorsname"/>
          <w:b/>
          <w:bCs/>
          <w:lang w:val="en-US"/>
        </w:rPr>
        <w:t>ABSTRACT</w:t>
      </w:r>
    </w:p>
    <w:p w:rsidR="00907731" w:rsidRDefault="00907731" w:rsidP="00907731">
      <w:pPr>
        <w:pStyle w:val="HTMLPreformatted"/>
        <w:shd w:val="clear" w:color="auto" w:fill="FFFFFF"/>
        <w:rPr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  <w:lang/>
        </w:rPr>
        <w:t xml:space="preserve">In 2016, the Ms. Bahrami and her coworkers(1) succeed to make highly defective mesoporous carbon with high surface area. The studies show that defective mesoporous carbon (DMC) has good electro-catalytic properties in comparison to other carbon Nano tubes and Graphene. High porosity and </w:t>
      </w:r>
      <w:r>
        <w:rPr>
          <w:rFonts w:ascii="Times New Roman" w:hAnsi="Times New Roman" w:cs="Times New Roman"/>
          <w:color w:val="212121"/>
          <w:sz w:val="24"/>
          <w:szCs w:val="24"/>
          <w:shd w:val="clear" w:color="auto" w:fill="FFFFFF"/>
        </w:rPr>
        <w:t>Low pore size distribution is the main advantages of these Nano pores. All these features</w:t>
      </w:r>
      <w:r>
        <w:rPr>
          <w:rFonts w:ascii="Times New Roman" w:hAnsi="Times New Roman" w:cs="Times New Roman"/>
          <w:sz w:val="24"/>
          <w:szCs w:val="24"/>
        </w:rPr>
        <w:t>has lead that DMC becomes the most exciting topic of research in the field of super capacitors. For this purpose we are trying the following sections:</w:t>
      </w:r>
    </w:p>
    <w:p w:rsidR="00907731" w:rsidRDefault="00907731" w:rsidP="00907731">
      <w:pPr>
        <w:pStyle w:val="HTMLPreformatted"/>
        <w:numPr>
          <w:ilvl w:val="0"/>
          <w:numId w:val="2"/>
        </w:numPr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>With the change in the carbonic precursor from sugar to other precursor such as nitro genic precursor we could synthesis the DMC</w:t>
      </w:r>
      <w:r>
        <w:rPr>
          <w:rFonts w:ascii="Times New Roman" w:hAnsi="Times New Roman" w:cs="Times New Roman"/>
          <w:color w:val="212121"/>
          <w:sz w:val="24"/>
          <w:szCs w:val="24"/>
          <w:lang w:bidi="fa-IR"/>
        </w:rPr>
        <w:t>with nitrogen hetero atom that has red/ox properties.</w:t>
      </w:r>
    </w:p>
    <w:p w:rsidR="00907731" w:rsidRDefault="00907731" w:rsidP="00907731">
      <w:pPr>
        <w:pStyle w:val="HTMLPreformatted"/>
        <w:numPr>
          <w:ilvl w:val="0"/>
          <w:numId w:val="2"/>
        </w:numPr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  <w:lang w:bidi="fa-IR"/>
        </w:rPr>
        <w:t>With the adding of metal oxides to DMC we could modified the capacitance behavior of DMCmetal oxides have catalytic and red/ ox properties metal oxides are such as manganese oxide, cobalt oxide,…</w:t>
      </w:r>
    </w:p>
    <w:p w:rsidR="00907731" w:rsidRDefault="00907731" w:rsidP="00907731">
      <w:pPr>
        <w:pStyle w:val="HTMLPreformatted"/>
        <w:numPr>
          <w:ilvl w:val="0"/>
          <w:numId w:val="2"/>
        </w:numPr>
        <w:shd w:val="clear" w:color="auto" w:fill="FFFFFF"/>
        <w:rPr>
          <w:rFonts w:ascii="Times New Roman" w:hAnsi="Times New Roman" w:cs="Times New Roman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  <w:lang w:bidi="fa-IR"/>
        </w:rPr>
        <w:t xml:space="preserve">Conductive polymers because of the red/ox reaction both in the balk of the polymer and in its surface can modify the performance of super capacitor so it is interesting field of research to investigate. </w:t>
      </w:r>
    </w:p>
    <w:p w:rsidR="00907731" w:rsidRDefault="00907731" w:rsidP="00907731">
      <w:pPr>
        <w:pStyle w:val="HTMLPreformatted"/>
        <w:shd w:val="clear" w:color="auto" w:fill="FFFFFF"/>
        <w:rPr>
          <w:rFonts w:ascii="inherit" w:hAnsi="inherit"/>
          <w:color w:val="212121"/>
          <w:sz w:val="24"/>
          <w:szCs w:val="24"/>
        </w:rPr>
      </w:pPr>
      <w:r>
        <w:rPr>
          <w:rFonts w:ascii="Times New Roman" w:hAnsi="Times New Roman" w:cs="Times New Roman"/>
          <w:color w:val="212121"/>
          <w:sz w:val="24"/>
          <w:szCs w:val="24"/>
        </w:rPr>
        <w:t>To make the DMC</w:t>
      </w:r>
      <w:r>
        <w:rPr>
          <w:rFonts w:ascii="Times New Roman" w:hAnsi="Times New Roman" w:cs="Times New Roman"/>
          <w:color w:val="212121"/>
          <w:sz w:val="24"/>
          <w:szCs w:val="24"/>
          <w:lang w:bidi="fa-IR"/>
        </w:rPr>
        <w:t xml:space="preserve"> electrode we use DMC, Carbon black as filler and poly </w:t>
      </w:r>
      <w:r>
        <w:rPr>
          <w:rFonts w:ascii="inherit" w:hAnsi="inherit"/>
          <w:color w:val="212121"/>
          <w:sz w:val="24"/>
          <w:szCs w:val="24"/>
          <w:lang/>
        </w:rPr>
        <w:t>Tetra-fluoro</w:t>
      </w:r>
      <w:r>
        <w:rPr>
          <w:rFonts w:ascii="Times New Roman" w:hAnsi="Times New Roman" w:cs="Times New Roman"/>
          <w:color w:val="212121"/>
          <w:sz w:val="24"/>
          <w:szCs w:val="24"/>
          <w:lang w:bidi="fa-IR"/>
        </w:rPr>
        <w:t xml:space="preserve"> Ethylene as binder of DMC to nickel foam. the calculated capacitance for DMC is 290 F/g that shows good value as super capacitor.</w:t>
      </w:r>
    </w:p>
    <w:p w:rsidR="00907731" w:rsidRDefault="00907731" w:rsidP="0090773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color w:val="212121"/>
        </w:rPr>
      </w:pPr>
    </w:p>
    <w:p w:rsidR="00907731" w:rsidRDefault="00907731" w:rsidP="00907731">
      <w:pPr>
        <w:jc w:val="center"/>
        <w:rPr>
          <w:rStyle w:val="Authorsname"/>
          <w:sz w:val="16"/>
          <w:szCs w:val="16"/>
          <w:lang w:val="en-US"/>
        </w:rPr>
      </w:pPr>
    </w:p>
    <w:p w:rsidR="00907731" w:rsidRDefault="00907731" w:rsidP="00907731">
      <w:pPr>
        <w:rPr>
          <w:rStyle w:val="Abstract"/>
          <w:b/>
          <w:i w:val="0"/>
        </w:rPr>
      </w:pPr>
      <w:r>
        <w:rPr>
          <w:rStyle w:val="Abstract"/>
          <w:b/>
          <w:lang w:val="en-US"/>
        </w:rPr>
        <w:t>Keywords: Super capacitor, Defective meso porous carbon(DMC), metal oxide, conductive polymer</w:t>
      </w:r>
    </w:p>
    <w:p w:rsidR="00907731" w:rsidRDefault="00907731" w:rsidP="00907731">
      <w:pPr>
        <w:rPr>
          <w:rStyle w:val="Abstract"/>
          <w:bCs/>
          <w:i w:val="0"/>
          <w:lang w:val="en-US"/>
        </w:rPr>
      </w:pPr>
    </w:p>
    <w:p w:rsidR="00907731" w:rsidRDefault="00907731" w:rsidP="00907731">
      <w:pPr>
        <w:rPr>
          <w:rStyle w:val="Abstract"/>
          <w:b/>
          <w:bCs/>
          <w:i w:val="0"/>
          <w:lang w:val="en-US"/>
        </w:rPr>
      </w:pPr>
      <w:r>
        <w:rPr>
          <w:rStyle w:val="Abstract"/>
          <w:b/>
          <w:bCs/>
          <w:lang w:val="en-US"/>
        </w:rPr>
        <w:t xml:space="preserve">REFERENCES </w:t>
      </w:r>
    </w:p>
    <w:p w:rsidR="00907731" w:rsidRDefault="00907731" w:rsidP="00907731">
      <w:pPr>
        <w:rPr>
          <w:rStyle w:val="Abstract"/>
          <w:b/>
          <w:bCs/>
          <w:i w:val="0"/>
          <w:lang w:val="en-US"/>
        </w:rPr>
      </w:pPr>
    </w:p>
    <w:p w:rsidR="00DF04E3" w:rsidRPr="00907731" w:rsidRDefault="00907731" w:rsidP="00907731">
      <w:pPr>
        <w:spacing w:line="360" w:lineRule="auto"/>
        <w:rPr>
          <w:rFonts w:ascii="Times New Roman" w:hAnsi="Times New Roman" w:cs="Times New Roman"/>
          <w:sz w:val="20"/>
        </w:rPr>
      </w:pPr>
      <w:r>
        <w:rPr>
          <w:sz w:val="20"/>
          <w:szCs w:val="20"/>
        </w:rPr>
        <w:t xml:space="preserve">[1]. </w:t>
      </w:r>
      <w:hyperlink r:id="rId9" w:history="1">
        <w:r>
          <w:rPr>
            <w:rStyle w:val="Hyperlink"/>
            <w:color w:val="000000"/>
            <w:sz w:val="20"/>
            <w:szCs w:val="20"/>
            <w:shd w:val="clear" w:color="auto" w:fill="FFFFFF"/>
          </w:rPr>
          <w:t>N, Mohammadi</w:t>
        </w:r>
      </w:hyperlink>
      <w:r>
        <w:rPr>
          <w:rStyle w:val="authorlink"/>
          <w:sz w:val="20"/>
          <w:szCs w:val="20"/>
          <w:shd w:val="clear" w:color="auto" w:fill="FFFFFF"/>
        </w:rPr>
        <w:t xml:space="preserve">: </w:t>
      </w:r>
      <w:hyperlink r:id="rId10" w:history="1">
        <w:r>
          <w:rPr>
            <w:rStyle w:val="Hyperlink"/>
            <w:color w:val="000000"/>
            <w:sz w:val="20"/>
            <w:szCs w:val="20"/>
            <w:shd w:val="clear" w:color="auto" w:fill="FFFFFF"/>
          </w:rPr>
          <w:t>N, Bahrami Adeh</w:t>
        </w:r>
      </w:hyperlink>
      <w:r>
        <w:rPr>
          <w:rStyle w:val="authorlink"/>
          <w:sz w:val="20"/>
          <w:szCs w:val="20"/>
          <w:shd w:val="clear" w:color="auto" w:fill="FFFFFF"/>
        </w:rPr>
        <w:t xml:space="preserve">: </w:t>
      </w:r>
      <w:hyperlink r:id="rId11" w:history="1">
        <w:r>
          <w:rPr>
            <w:rStyle w:val="Hyperlink"/>
            <w:color w:val="000000"/>
            <w:sz w:val="20"/>
            <w:szCs w:val="20"/>
            <w:shd w:val="clear" w:color="auto" w:fill="FFFFFF"/>
          </w:rPr>
          <w:t>M, Najafi</w:t>
        </w:r>
      </w:hyperlink>
      <w:r>
        <w:rPr>
          <w:rStyle w:val="authorlink"/>
          <w:sz w:val="20"/>
          <w:szCs w:val="20"/>
          <w:shd w:val="clear" w:color="auto" w:fill="FFFFFF"/>
        </w:rPr>
        <w:t>. RCS Advances2016,</w:t>
      </w:r>
      <w:r>
        <w:rPr>
          <w:rStyle w:val="Strong"/>
          <w:i/>
          <w:iCs/>
          <w:color w:val="000000"/>
          <w:sz w:val="20"/>
          <w:szCs w:val="20"/>
          <w:shd w:val="clear" w:color="auto" w:fill="FFFFFF"/>
        </w:rPr>
        <w:t>RSC Adv.</w:t>
      </w:r>
      <w:r>
        <w:rPr>
          <w:b/>
          <w:bCs/>
          <w:color w:val="000000"/>
          <w:sz w:val="20"/>
          <w:szCs w:val="20"/>
          <w:shd w:val="clear" w:color="auto" w:fill="FFFFFF"/>
        </w:rPr>
        <w:t>, 2016,</w:t>
      </w:r>
      <w:r>
        <w:rPr>
          <w:rStyle w:val="Strong"/>
          <w:color w:val="000000"/>
          <w:sz w:val="20"/>
          <w:szCs w:val="20"/>
          <w:shd w:val="clear" w:color="auto" w:fill="FFFFFF"/>
        </w:rPr>
        <w:t>6</w:t>
      </w:r>
      <w:r>
        <w:rPr>
          <w:b/>
          <w:bCs/>
          <w:color w:val="000000"/>
          <w:sz w:val="20"/>
          <w:szCs w:val="20"/>
          <w:shd w:val="clear" w:color="auto" w:fill="FFFFFF"/>
        </w:rPr>
        <w:t>, 33419-33425</w:t>
      </w: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DF04E3" w:rsidRPr="00907731" w:rsidRDefault="00907731" w:rsidP="00907731">
      <w:pPr>
        <w:numPr>
          <w:ilvl w:val="0"/>
          <w:numId w:val="4"/>
        </w:num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iCs/>
          <w:sz w:val="20"/>
          <w:lang w:val="en-US" w:bidi="fa-IR"/>
        </w:rPr>
      </w:pPr>
      <w:r>
        <w:rPr>
          <w:rFonts w:ascii="Times New Roman" w:hAnsi="Times New Roman" w:cs="Times New Roman"/>
          <w:iCs/>
          <w:sz w:val="24"/>
        </w:rPr>
        <w:t xml:space="preserve">Keivan pourreza study 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his PhD at the age of </w:t>
      </w:r>
      <w:r>
        <w:rPr>
          <w:rFonts w:ascii="Times New Roman" w:hAnsi="Times New Roman" w:cs="Times New Roman"/>
          <w:iCs/>
          <w:sz w:val="24"/>
        </w:rPr>
        <w:t>32</w:t>
      </w:r>
      <w:r w:rsidR="00DF04E3" w:rsidRPr="00DF04E3">
        <w:rPr>
          <w:rFonts w:ascii="Times New Roman" w:hAnsi="Times New Roman" w:cs="Times New Roman"/>
          <w:iCs/>
          <w:sz w:val="24"/>
        </w:rPr>
        <w:t xml:space="preserve"> years from </w:t>
      </w:r>
      <w:r>
        <w:rPr>
          <w:i/>
          <w:iCs/>
          <w:lang w:val="en-US"/>
        </w:rPr>
        <w:t>Academic Center of Education Culture and Research- Tehran Branch (ACECR) and my MSc course from IASBS university.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907731" w:rsidP="00907731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val="en-US"/>
        </w:rPr>
        <w:drawing>
          <wp:inline distT="0" distB="0" distL="0" distR="0">
            <wp:extent cx="2843258" cy="2883877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530" cy="2884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907731">
      <w:pPr>
        <w:pStyle w:val="HTMLPreformatted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 w:rsidR="00907731">
        <w:rPr>
          <w:rFonts w:ascii="Times New Roman" w:hAnsi="Times New Roman" w:cs="Times New Roman"/>
          <w:iCs/>
          <w:sz w:val="24"/>
        </w:rPr>
        <w:t>k1ekar6194649@gmail.com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 w:rsidSect="00CE4953">
      <w:headerReference w:type="defaul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36B1F" w:rsidRDefault="00836B1F" w:rsidP="00495C76">
      <w:pPr>
        <w:spacing w:after="0" w:line="240" w:lineRule="auto"/>
      </w:pPr>
      <w:r>
        <w:separator/>
      </w:r>
    </w:p>
  </w:endnote>
  <w:endnote w:type="continuationSeparator" w:id="1">
    <w:p w:rsidR="00836B1F" w:rsidRDefault="00836B1F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36B1F" w:rsidRDefault="00836B1F" w:rsidP="00495C76">
      <w:pPr>
        <w:spacing w:after="0" w:line="240" w:lineRule="auto"/>
      </w:pPr>
      <w:r>
        <w:separator/>
      </w:r>
    </w:p>
  </w:footnote>
  <w:footnote w:type="continuationSeparator" w:id="1">
    <w:p w:rsidR="00836B1F" w:rsidRDefault="00836B1F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5C76" w:rsidRDefault="00495C76" w:rsidP="00495C76">
    <w:pPr>
      <w:pStyle w:val="Header"/>
      <w:jc w:val="center"/>
    </w:pPr>
    <w:r>
      <w:rPr>
        <w:noProof/>
        <w:lang w:val="en-US"/>
      </w:rPr>
      <w:drawing>
        <wp:inline distT="0" distB="0" distL="0" distR="0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81631"/>
    <w:multiLevelType w:val="hybridMultilevel"/>
    <w:tmpl w:val="03867CD8"/>
    <w:lvl w:ilvl="0" w:tplc="C03C30F8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9F416F"/>
    <w:multiLevelType w:val="hybridMultilevel"/>
    <w:tmpl w:val="03867CD8"/>
    <w:lvl w:ilvl="0" w:tplc="C03C30F8">
      <w:start w:val="1"/>
      <w:numFmt w:val="decimal"/>
      <w:lvlText w:val="%1-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09B31E0"/>
    <w:multiLevelType w:val="hybridMultilevel"/>
    <w:tmpl w:val="E4EE2F9E"/>
    <w:lvl w:ilvl="0" w:tplc="04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20"/>
  <w:characterSpacingControl w:val="doNotCompress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/>
  <w:rsids>
    <w:rsidRoot w:val="00495C76"/>
    <w:rsid w:val="000A4C22"/>
    <w:rsid w:val="002350BC"/>
    <w:rsid w:val="0028059F"/>
    <w:rsid w:val="002F4DF0"/>
    <w:rsid w:val="00333E31"/>
    <w:rsid w:val="0038483D"/>
    <w:rsid w:val="00435234"/>
    <w:rsid w:val="00495C76"/>
    <w:rsid w:val="00627419"/>
    <w:rsid w:val="00836B1F"/>
    <w:rsid w:val="00907731"/>
    <w:rsid w:val="00B3082B"/>
    <w:rsid w:val="00B6703B"/>
    <w:rsid w:val="00BA654F"/>
    <w:rsid w:val="00CE4953"/>
    <w:rsid w:val="00CE511D"/>
    <w:rsid w:val="00DF04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95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uiPriority w:val="99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PaperTitle">
    <w:name w:val="Paper Title"/>
    <w:rsid w:val="00907731"/>
    <w:rPr>
      <w:rFonts w:ascii="Times New Roman" w:hAnsi="Times New Roman" w:cs="Times New Roman" w:hint="default"/>
      <w:b/>
      <w:bCs w:val="0"/>
      <w:sz w:val="32"/>
    </w:rPr>
  </w:style>
  <w:style w:type="character" w:styleId="Hyperlink">
    <w:name w:val="Hyperlink"/>
    <w:uiPriority w:val="99"/>
    <w:semiHidden/>
    <w:unhideWhenUsed/>
    <w:rsid w:val="00907731"/>
    <w:rPr>
      <w:color w:val="0000FF"/>
      <w:u w:val="single"/>
    </w:rPr>
  </w:style>
  <w:style w:type="character" w:customStyle="1" w:styleId="Authorsname">
    <w:name w:val="Authors name"/>
    <w:rsid w:val="00907731"/>
    <w:rPr>
      <w:rFonts w:ascii="Times New Roman" w:hAnsi="Times New Roman" w:cs="Times New Roman" w:hint="default"/>
      <w:sz w:val="20"/>
    </w:rPr>
  </w:style>
  <w:style w:type="character" w:customStyle="1" w:styleId="Abstract">
    <w:name w:val="Abstract"/>
    <w:rsid w:val="00907731"/>
    <w:rPr>
      <w:rFonts w:ascii="Times New Roman" w:hAnsi="Times New Roman" w:cs="Times New Roman" w:hint="default"/>
      <w:i/>
      <w:iCs w:val="0"/>
      <w:sz w:val="20"/>
    </w:rPr>
  </w:style>
  <w:style w:type="character" w:customStyle="1" w:styleId="authorlink">
    <w:name w:val="author_link"/>
    <w:rsid w:val="00907731"/>
  </w:style>
  <w:style w:type="character" w:styleId="Strong">
    <w:name w:val="Strong"/>
    <w:basedOn w:val="DefaultParagraphFont"/>
    <w:uiPriority w:val="22"/>
    <w:qFormat/>
    <w:rsid w:val="0090773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s.rsc.org/en/results?searchtext=Author%3ANourali%20Mohammadi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ubs.rsc.org/en/results?searchtext=Author%3ANarmin%20Bahrami%20Adeh" TargetMode="External"/><Relationship Id="rId12" Type="http://schemas.openxmlformats.org/officeDocument/2006/relationships/image" Target="media/image1.emf"/><Relationship Id="rId2" Type="http://schemas.openxmlformats.org/officeDocument/2006/relationships/styles" Target="styles.xml"/><Relationship Id="rId16" Type="http://schemas.microsoft.com/office/2007/relationships/stylesWithEffects" Target="stylesWithEffect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pubs.rsc.org/en/results?searchtext=Author%3AMostafa%20Najafi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pubs.rsc.org/en/results?searchtext=Author%3ANarmin%20Bahrami%20Ad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ubs.rsc.org/en/results?searchtext=Author%3ANourali%20Mohammadi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k1</cp:lastModifiedBy>
  <cp:revision>10</cp:revision>
  <dcterms:created xsi:type="dcterms:W3CDTF">2017-03-28T12:12:00Z</dcterms:created>
  <dcterms:modified xsi:type="dcterms:W3CDTF">2018-06-18T10:53:00Z</dcterms:modified>
</cp:coreProperties>
</file>