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8DEA8" w14:textId="5A710A9B" w:rsidR="00AE3E37" w:rsidRDefault="000622AE" w:rsidP="00090ACC">
      <w:pPr>
        <w:pStyle w:val="Titolo1"/>
        <w:spacing w:before="170"/>
        <w:ind w:left="0"/>
        <w:jc w:val="both"/>
      </w:pPr>
      <w:r w:rsidRPr="000622AE">
        <w:rPr>
          <w:color w:val="337AB7"/>
        </w:rPr>
        <w:t xml:space="preserve">Chemical and sensory </w:t>
      </w:r>
      <w:r>
        <w:rPr>
          <w:color w:val="337AB7"/>
        </w:rPr>
        <w:t xml:space="preserve">quality </w:t>
      </w:r>
      <w:r w:rsidR="00E965D7">
        <w:rPr>
          <w:color w:val="337AB7"/>
        </w:rPr>
        <w:t>of</w:t>
      </w:r>
      <w:r w:rsidR="00E965D7" w:rsidRPr="000622AE">
        <w:rPr>
          <w:color w:val="337AB7"/>
        </w:rPr>
        <w:t xml:space="preserve"> </w:t>
      </w:r>
      <w:r w:rsidRPr="000622AE">
        <w:rPr>
          <w:color w:val="337AB7"/>
        </w:rPr>
        <w:t>extra</w:t>
      </w:r>
      <w:r>
        <w:rPr>
          <w:color w:val="337AB7"/>
        </w:rPr>
        <w:t xml:space="preserve"> </w:t>
      </w:r>
      <w:r w:rsidRPr="000622AE">
        <w:rPr>
          <w:color w:val="337AB7"/>
        </w:rPr>
        <w:t>virgin olive oils</w:t>
      </w:r>
      <w:r>
        <w:rPr>
          <w:color w:val="337AB7"/>
        </w:rPr>
        <w:t xml:space="preserve"> </w:t>
      </w:r>
      <w:r w:rsidR="00E965D7">
        <w:rPr>
          <w:color w:val="337AB7"/>
        </w:rPr>
        <w:t xml:space="preserve">sold </w:t>
      </w:r>
      <w:r>
        <w:rPr>
          <w:color w:val="337AB7"/>
        </w:rPr>
        <w:t>in American and Japanese market</w:t>
      </w:r>
      <w:r w:rsidR="00E965D7">
        <w:rPr>
          <w:color w:val="337AB7"/>
        </w:rPr>
        <w:t>s</w:t>
      </w:r>
      <w:r>
        <w:rPr>
          <w:color w:val="337AB7"/>
        </w:rPr>
        <w:t xml:space="preserve"> </w:t>
      </w:r>
    </w:p>
    <w:p w14:paraId="45B28768" w14:textId="77777777" w:rsidR="005973B9" w:rsidRPr="008264EF" w:rsidRDefault="0078738A" w:rsidP="00FB199F">
      <w:pPr>
        <w:pStyle w:val="Corpotesto"/>
        <w:spacing w:before="73" w:line="198" w:lineRule="exact"/>
        <w:ind w:left="100" w:right="5870"/>
        <w:rPr>
          <w:rFonts w:ascii="Arial"/>
          <w:lang w:val="it-IT"/>
        </w:rPr>
      </w:pPr>
      <w:r w:rsidRPr="008264EF">
        <w:rPr>
          <w:rFonts w:ascii="Arial"/>
          <w:lang w:val="it-IT"/>
        </w:rPr>
        <w:t xml:space="preserve">Dr </w:t>
      </w:r>
      <w:r w:rsidR="000622AE" w:rsidRPr="008264EF">
        <w:rPr>
          <w:rFonts w:ascii="Arial"/>
          <w:lang w:val="it-IT"/>
        </w:rPr>
        <w:t>Giuseppe Di Lecce, PhD, Oleificio Zucchi S.p.A., ITALY</w:t>
      </w:r>
    </w:p>
    <w:p w14:paraId="6D017958" w14:textId="77777777" w:rsidR="00AE3E37" w:rsidRPr="008264EF" w:rsidRDefault="00AE3E37">
      <w:pPr>
        <w:pStyle w:val="Corpotesto"/>
        <w:rPr>
          <w:rFonts w:ascii="Arial"/>
          <w:sz w:val="20"/>
          <w:lang w:val="it-IT"/>
        </w:rPr>
      </w:pPr>
    </w:p>
    <w:p w14:paraId="6C9919A1" w14:textId="77777777" w:rsidR="00AE3E37" w:rsidRPr="008264EF" w:rsidRDefault="00AE3E37">
      <w:pPr>
        <w:pStyle w:val="Corpotesto"/>
        <w:spacing w:before="3"/>
        <w:rPr>
          <w:rFonts w:ascii="Arial"/>
          <w:sz w:val="21"/>
          <w:lang w:val="it-IT"/>
        </w:rPr>
      </w:pPr>
    </w:p>
    <w:p w14:paraId="48792EA6" w14:textId="77777777" w:rsidR="00AE3E37" w:rsidRPr="008264EF" w:rsidRDefault="00AE3E37">
      <w:pPr>
        <w:rPr>
          <w:rFonts w:ascii="Arial"/>
          <w:sz w:val="21"/>
          <w:lang w:val="it-IT"/>
        </w:rPr>
        <w:sectPr w:rsidR="00AE3E37" w:rsidRPr="008264E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BFF6534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3FDA5FFF" w14:textId="3BABC71A" w:rsidR="000622AE" w:rsidRPr="00472A2F" w:rsidRDefault="00305F65" w:rsidP="00D62894">
      <w:pPr>
        <w:pStyle w:val="Corpotesto"/>
        <w:spacing w:before="90" w:line="280" w:lineRule="auto"/>
        <w:ind w:left="100"/>
        <w:jc w:val="both"/>
      </w:pPr>
      <w:r>
        <w:t>Olive oil markets, both traditional and new ones, are changing rapidly</w:t>
      </w:r>
      <w:r w:rsidR="00D56AFF">
        <w:t>, p</w:t>
      </w:r>
      <w:r>
        <w:t>articular</w:t>
      </w:r>
      <w:r w:rsidR="00005FDA">
        <w:t>ly</w:t>
      </w:r>
      <w:r>
        <w:t xml:space="preserve"> in countr</w:t>
      </w:r>
      <w:r w:rsidR="009C3695">
        <w:t>ies</w:t>
      </w:r>
      <w:r>
        <w:t xml:space="preserve"> new </w:t>
      </w:r>
      <w:r w:rsidR="001B7109">
        <w:t xml:space="preserve">to this product </w:t>
      </w:r>
      <w:r>
        <w:t xml:space="preserve">like </w:t>
      </w:r>
      <w:r w:rsidR="001B7109">
        <w:t xml:space="preserve">USA </w:t>
      </w:r>
      <w:r>
        <w:t>and Japan</w:t>
      </w:r>
      <w:r w:rsidR="001B7109">
        <w:t xml:space="preserve">. </w:t>
      </w:r>
      <w:r w:rsidR="00005FDA">
        <w:t>Th</w:t>
      </w:r>
      <w:r w:rsidR="00D56AFF">
        <w:t>e</w:t>
      </w:r>
      <w:r w:rsidR="00005FDA">
        <w:t xml:space="preserve"> i</w:t>
      </w:r>
      <w:r w:rsidR="001B7109">
        <w:t>ncreasing</w:t>
      </w:r>
      <w:r>
        <w:t xml:space="preserve"> interest </w:t>
      </w:r>
      <w:r w:rsidR="001B7109">
        <w:t xml:space="preserve">is </w:t>
      </w:r>
      <w:r w:rsidR="00005FDA">
        <w:t xml:space="preserve">mainly </w:t>
      </w:r>
      <w:r w:rsidR="001B7109">
        <w:t>linked</w:t>
      </w:r>
      <w:r>
        <w:t xml:space="preserve"> to the health benefits and sensory </w:t>
      </w:r>
      <w:r w:rsidR="003935A6">
        <w:t>properties</w:t>
      </w:r>
      <w:r w:rsidR="005D5AEA">
        <w:t xml:space="preserve"> of</w:t>
      </w:r>
      <w:r>
        <w:t xml:space="preserve"> extra virgin olive oil</w:t>
      </w:r>
      <w:r w:rsidR="005D5AEA">
        <w:t>s (EVOOs)</w:t>
      </w:r>
      <w:r>
        <w:t>.</w:t>
      </w:r>
      <w:r w:rsidR="00D62894">
        <w:t xml:space="preserve"> According to the European regulations</w:t>
      </w:r>
      <w:r w:rsidR="00ED5F64">
        <w:t xml:space="preserve"> </w:t>
      </w:r>
      <w:r w:rsidR="00D62894">
        <w:t>(European Commission Regulation - EC Reg. - n. 2568/91 and</w:t>
      </w:r>
      <w:r w:rsidR="00ED5F64">
        <w:t xml:space="preserve"> </w:t>
      </w:r>
      <w:r w:rsidR="00D62894">
        <w:t xml:space="preserve">subsequent modifications) </w:t>
      </w:r>
      <w:r w:rsidR="00ED5F64">
        <w:t>olive oil</w:t>
      </w:r>
      <w:r w:rsidR="00D62894">
        <w:t xml:space="preserve"> must comply with strict chemical and</w:t>
      </w:r>
      <w:r w:rsidR="00ED5F64">
        <w:t xml:space="preserve"> sensory </w:t>
      </w:r>
      <w:r w:rsidR="00D968C6">
        <w:t xml:space="preserve">quality </w:t>
      </w:r>
      <w:r w:rsidR="00ED5F64">
        <w:t>p</w:t>
      </w:r>
      <w:r w:rsidR="00D62894">
        <w:t>arameters</w:t>
      </w:r>
      <w:r w:rsidR="00090ACC">
        <w:t>.</w:t>
      </w:r>
      <w:r w:rsidR="00ED5F64">
        <w:t xml:space="preserve"> </w:t>
      </w:r>
      <w:r w:rsidR="0071451D">
        <w:t>Variability in EVOOs</w:t>
      </w:r>
      <w:r w:rsidR="00ED5F64">
        <w:t xml:space="preserve"> </w:t>
      </w:r>
      <w:r>
        <w:t xml:space="preserve">characteristics </w:t>
      </w:r>
      <w:r w:rsidR="0071451D">
        <w:t xml:space="preserve">is linked to </w:t>
      </w:r>
      <w:r>
        <w:t xml:space="preserve">three main </w:t>
      </w:r>
      <w:r w:rsidR="004A4863">
        <w:t>domains</w:t>
      </w:r>
      <w:r>
        <w:t xml:space="preserve">: agronomy/environment (state of olive grove and olive cultivars, </w:t>
      </w:r>
      <w:r w:rsidR="001A0CE1">
        <w:t>pedoclimatic factors</w:t>
      </w:r>
      <w:r>
        <w:t>, fruit ripening, cultivation techniques, water resources), technology (e.g. extraction system and malaxation conditions), and storage conditions (e.g. temperature</w:t>
      </w:r>
      <w:r w:rsidR="00C50025">
        <w:t xml:space="preserve">, </w:t>
      </w:r>
      <w:r w:rsidR="002B0D9A">
        <w:t>air</w:t>
      </w:r>
      <w:r>
        <w:t xml:space="preserve"> and light exposure). Oil price represents one of the most determinant variables </w:t>
      </w:r>
      <w:r w:rsidR="00F35077">
        <w:t>for</w:t>
      </w:r>
      <w:r>
        <w:t xml:space="preserve"> </w:t>
      </w:r>
      <w:r w:rsidR="00327105">
        <w:t xml:space="preserve">purchase </w:t>
      </w:r>
      <w:r>
        <w:t>decision</w:t>
      </w:r>
      <w:r w:rsidRPr="00D968C6">
        <w:t xml:space="preserve">. </w:t>
      </w:r>
      <w:r w:rsidR="002B0D9A" w:rsidRPr="00090ACC">
        <w:rPr>
          <w:rStyle w:val="Rimandocommento"/>
          <w:sz w:val="18"/>
          <w:szCs w:val="18"/>
        </w:rPr>
        <w:t xml:space="preserve">Often </w:t>
      </w:r>
      <w:r w:rsidR="002B0D9A" w:rsidRPr="00D968C6">
        <w:t>a</w:t>
      </w:r>
      <w:r w:rsidR="00F23613" w:rsidRPr="00D968C6">
        <w:t xml:space="preserve"> positive</w:t>
      </w:r>
      <w:r w:rsidRPr="00D968C6">
        <w:t xml:space="preserve"> relation between </w:t>
      </w:r>
      <w:r w:rsidR="002B0D9A" w:rsidRPr="00D968C6">
        <w:t xml:space="preserve">olive oil </w:t>
      </w:r>
      <w:r w:rsidRPr="00D968C6">
        <w:t xml:space="preserve">quality and price </w:t>
      </w:r>
      <w:r w:rsidR="00D968C6">
        <w:t>is</w:t>
      </w:r>
      <w:r w:rsidRPr="00D968C6">
        <w:t xml:space="preserve"> expecte</w:t>
      </w:r>
      <w:r>
        <w:t>d</w:t>
      </w:r>
      <w:r w:rsidR="00F740D2">
        <w:t xml:space="preserve">, despite </w:t>
      </w:r>
      <w:r w:rsidR="001411DA">
        <w:t xml:space="preserve">the fact that </w:t>
      </w:r>
      <w:r w:rsidR="00F740D2">
        <w:t xml:space="preserve">a </w:t>
      </w:r>
      <w:r w:rsidR="00F35077">
        <w:t xml:space="preserve">few studies </w:t>
      </w:r>
      <w:r w:rsidR="00F740D2">
        <w:t xml:space="preserve">have been </w:t>
      </w:r>
      <w:r w:rsidR="002B0D9A">
        <w:t xml:space="preserve">conducted to </w:t>
      </w:r>
      <w:r w:rsidR="00F35077">
        <w:t xml:space="preserve">document this </w:t>
      </w:r>
      <w:r w:rsidR="004A7A20">
        <w:t>relationship</w:t>
      </w:r>
      <w:r w:rsidR="001411DA">
        <w:t xml:space="preserve"> yet</w:t>
      </w:r>
      <w:r w:rsidR="004A7A20">
        <w:t>.</w:t>
      </w:r>
      <w:r w:rsidRPr="00BC0D3B">
        <w:t xml:space="preserve"> </w:t>
      </w:r>
      <w:r w:rsidR="00370EE9" w:rsidRPr="008264EF">
        <w:t>T</w:t>
      </w:r>
      <w:r w:rsidRPr="00BC0D3B">
        <w:t xml:space="preserve">he present study aimed to </w:t>
      </w:r>
      <w:r w:rsidR="00D544F5" w:rsidRPr="008264EF">
        <w:t>analyse</w:t>
      </w:r>
      <w:r w:rsidR="008C69E3" w:rsidRPr="00BC0D3B">
        <w:t xml:space="preserve"> </w:t>
      </w:r>
      <w:r w:rsidRPr="00BC0D3B">
        <w:t xml:space="preserve">the chemical and sensory </w:t>
      </w:r>
      <w:r w:rsidR="005F54C5" w:rsidRPr="008264EF">
        <w:t>quality of</w:t>
      </w:r>
      <w:r w:rsidR="002B0D9A">
        <w:t xml:space="preserve"> twenty -two</w:t>
      </w:r>
      <w:r w:rsidR="002B0D9A" w:rsidRPr="008264EF">
        <w:t xml:space="preserve"> </w:t>
      </w:r>
      <w:r w:rsidR="002B0D9A">
        <w:t xml:space="preserve">olive </w:t>
      </w:r>
      <w:r w:rsidR="005F54C5" w:rsidRPr="008264EF">
        <w:t xml:space="preserve">oils sold as </w:t>
      </w:r>
      <w:r w:rsidR="00370EE9" w:rsidRPr="008264EF">
        <w:t>“extra virgin” in</w:t>
      </w:r>
      <w:r w:rsidRPr="00BC0D3B">
        <w:t xml:space="preserve"> </w:t>
      </w:r>
      <w:r w:rsidR="00370EE9" w:rsidRPr="008264EF">
        <w:t>American</w:t>
      </w:r>
      <w:r w:rsidRPr="00BC0D3B">
        <w:t xml:space="preserve"> and </w:t>
      </w:r>
      <w:r w:rsidR="00370EE9" w:rsidRPr="008264EF">
        <w:t>J</w:t>
      </w:r>
      <w:r w:rsidRPr="00BC0D3B">
        <w:t>apanese market</w:t>
      </w:r>
      <w:r w:rsidR="00370EE9" w:rsidRPr="008264EF">
        <w:t>s</w:t>
      </w:r>
      <w:r w:rsidRPr="00BC0D3B">
        <w:t xml:space="preserve"> at different price</w:t>
      </w:r>
      <w:r w:rsidR="00370EE9" w:rsidRPr="008264EF">
        <w:t xml:space="preserve"> (</w:t>
      </w:r>
      <w:r w:rsidR="00F35077">
        <w:t xml:space="preserve">ranging </w:t>
      </w:r>
      <w:r w:rsidR="00370EE9" w:rsidRPr="008264EF">
        <w:t>from 5</w:t>
      </w:r>
      <w:r w:rsidR="001D08CE" w:rsidRPr="008264EF">
        <w:t>.0</w:t>
      </w:r>
      <w:r w:rsidR="00370EE9" w:rsidRPr="008264EF">
        <w:t xml:space="preserve"> to 21</w:t>
      </w:r>
      <w:r w:rsidR="001D08CE" w:rsidRPr="00BC0D3B">
        <w:t xml:space="preserve">.0 </w:t>
      </w:r>
      <w:r w:rsidR="00370EE9" w:rsidRPr="00BC0D3B">
        <w:t>$/l)</w:t>
      </w:r>
      <w:r w:rsidRPr="00BC0D3B">
        <w:t>.</w:t>
      </w:r>
      <w:r w:rsidRPr="007F5E6F">
        <w:t xml:space="preserve"> </w:t>
      </w:r>
      <w:r w:rsidR="00D03E29" w:rsidRPr="007F5E6F">
        <w:t>A</w:t>
      </w:r>
      <w:r w:rsidRPr="002F3060">
        <w:t xml:space="preserve"> </w:t>
      </w:r>
      <w:r w:rsidR="00C44E88" w:rsidRPr="00BC0D3B">
        <w:t>multi-method</w:t>
      </w:r>
      <w:r w:rsidR="000622AE" w:rsidRPr="00BC0D3B">
        <w:t xml:space="preserve"> approach</w:t>
      </w:r>
      <w:r w:rsidRPr="00BC0D3B">
        <w:t xml:space="preserve"> was applied</w:t>
      </w:r>
      <w:r w:rsidR="002B0D9A">
        <w:t xml:space="preserve"> and the </w:t>
      </w:r>
      <w:r w:rsidR="00346029">
        <w:t xml:space="preserve">EVOOs </w:t>
      </w:r>
      <w:r w:rsidR="002B0D9A">
        <w:t xml:space="preserve">were </w:t>
      </w:r>
      <w:r w:rsidR="00C44E88" w:rsidRPr="00BC0D3B">
        <w:t>investigat</w:t>
      </w:r>
      <w:r w:rsidR="002B0D9A">
        <w:t>ed for s</w:t>
      </w:r>
      <w:r w:rsidR="000622AE">
        <w:t xml:space="preserve">ensory and chemical parameters strictly related to olive oil quality </w:t>
      </w:r>
      <w:r w:rsidR="00D62894">
        <w:t>and authenticity (quality parameters,</w:t>
      </w:r>
      <w:r w:rsidR="000622AE">
        <w:t xml:space="preserve"> phenolic </w:t>
      </w:r>
      <w:r w:rsidR="00D62894">
        <w:t>compounds</w:t>
      </w:r>
      <w:r w:rsidR="000622AE">
        <w:t>, fatty acid</w:t>
      </w:r>
      <w:r>
        <w:t xml:space="preserve"> and sterols composition</w:t>
      </w:r>
      <w:r w:rsidR="000622AE">
        <w:t xml:space="preserve"> and </w:t>
      </w:r>
      <w:r w:rsidR="00D62894">
        <w:t xml:space="preserve">some </w:t>
      </w:r>
      <w:r w:rsidR="00D62894" w:rsidRPr="00892C5C">
        <w:t>contaminant like glycidol ester and mineral oils).</w:t>
      </w:r>
      <w:r w:rsidR="007F5E6F" w:rsidRPr="00892C5C">
        <w:t xml:space="preserve"> </w:t>
      </w:r>
      <w:r w:rsidR="00333F45" w:rsidRPr="00892C5C">
        <w:t xml:space="preserve">Three out of twenty-two oils </w:t>
      </w:r>
      <w:r w:rsidR="00E5273D" w:rsidRPr="00892C5C">
        <w:t xml:space="preserve">did not </w:t>
      </w:r>
      <w:r w:rsidR="002B0D9A" w:rsidRPr="00892C5C">
        <w:t>comply</w:t>
      </w:r>
      <w:r w:rsidR="00333F45" w:rsidRPr="00892C5C">
        <w:t xml:space="preserve"> </w:t>
      </w:r>
      <w:r w:rsidR="00E5273D" w:rsidRPr="00892C5C">
        <w:t xml:space="preserve">the </w:t>
      </w:r>
      <w:r w:rsidR="00333F45" w:rsidRPr="00892C5C">
        <w:t>chemical parameters</w:t>
      </w:r>
      <w:r w:rsidR="00E5273D" w:rsidRPr="00892C5C">
        <w:t xml:space="preserve"> for the category of </w:t>
      </w:r>
      <w:r w:rsidR="00346029">
        <w:t xml:space="preserve">the </w:t>
      </w:r>
      <w:r w:rsidR="00E5273D" w:rsidRPr="00892C5C">
        <w:t>extra virgin</w:t>
      </w:r>
      <w:r w:rsidR="00333F45" w:rsidRPr="00892C5C">
        <w:t xml:space="preserve">. When including the sensory </w:t>
      </w:r>
      <w:r w:rsidR="006560CE" w:rsidRPr="00892C5C">
        <w:t xml:space="preserve">analysis, </w:t>
      </w:r>
      <w:r w:rsidR="006A782C" w:rsidRPr="00892C5C">
        <w:t xml:space="preserve">six </w:t>
      </w:r>
      <w:r w:rsidR="006560CE" w:rsidRPr="00892C5C">
        <w:t xml:space="preserve">samples </w:t>
      </w:r>
      <w:r w:rsidR="006A782C" w:rsidRPr="00892C5C">
        <w:t>were found irregular</w:t>
      </w:r>
      <w:r w:rsidR="006560CE" w:rsidRPr="00892C5C">
        <w:t>.</w:t>
      </w:r>
      <w:r w:rsidR="002F3060" w:rsidRPr="00892C5C">
        <w:t xml:space="preserve"> </w:t>
      </w:r>
      <w:r w:rsidR="00892C5C" w:rsidRPr="00892C5C">
        <w:t>A</w:t>
      </w:r>
      <w:r w:rsidR="00F23613" w:rsidRPr="00892C5C">
        <w:t xml:space="preserve"> positive relationship between overall quality and price was confirmed for most samples</w:t>
      </w:r>
      <w:r w:rsidR="00346029">
        <w:t>,</w:t>
      </w:r>
      <w:r w:rsidR="00F23613" w:rsidRPr="00892C5C">
        <w:t xml:space="preserve"> </w:t>
      </w:r>
      <w:r w:rsidR="00892C5C" w:rsidRPr="00892C5C">
        <w:t>in particular in the US</w:t>
      </w:r>
      <w:r w:rsidR="00524E7E">
        <w:t>A</w:t>
      </w:r>
      <w:r w:rsidR="00892C5C" w:rsidRPr="00892C5C">
        <w:t xml:space="preserve"> market. </w:t>
      </w:r>
    </w:p>
    <w:p w14:paraId="37A186E3" w14:textId="77777777" w:rsidR="000622AE" w:rsidRPr="00F23613" w:rsidRDefault="000622AE" w:rsidP="000622AE">
      <w:pPr>
        <w:pStyle w:val="Corpotesto"/>
        <w:spacing w:line="281" w:lineRule="auto"/>
        <w:ind w:left="102"/>
        <w:jc w:val="both"/>
      </w:pPr>
    </w:p>
    <w:p w14:paraId="4AC096B8" w14:textId="77777777" w:rsidR="000622AE" w:rsidRPr="00F23613" w:rsidRDefault="000622AE" w:rsidP="000622AE">
      <w:pPr>
        <w:pStyle w:val="Corpotesto"/>
        <w:spacing w:line="281" w:lineRule="auto"/>
        <w:ind w:left="102"/>
        <w:jc w:val="both"/>
      </w:pPr>
    </w:p>
    <w:p w14:paraId="5962EC08" w14:textId="77777777" w:rsidR="00AE3E37" w:rsidRDefault="00A9710C">
      <w:pPr>
        <w:pStyle w:val="Titolo3"/>
        <w:spacing w:before="74"/>
      </w:pPr>
      <w:r w:rsidRPr="00F23613">
        <w:rPr>
          <w:b w:val="0"/>
        </w:rPr>
        <w:br w:type="column"/>
      </w:r>
      <w:r>
        <w:rPr>
          <w:color w:val="BF5A14"/>
        </w:rPr>
        <w:t>Image</w:t>
      </w:r>
    </w:p>
    <w:p w14:paraId="4305CAEB" w14:textId="50986FB9" w:rsidR="00AE3E37" w:rsidRDefault="00090ACC">
      <w:pPr>
        <w:pStyle w:val="Corpotes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0302FBEE" wp14:editId="432CD86E">
            <wp:extent cx="3405935" cy="1798320"/>
            <wp:effectExtent l="0" t="0" r="444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 congresso Roma 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31"/>
                    <a:stretch/>
                  </pic:blipFill>
                  <pic:spPr bwMode="auto">
                    <a:xfrm>
                      <a:off x="0" y="0"/>
                      <a:ext cx="3422769" cy="1807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46754F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A0F2CAB" w14:textId="77777777" w:rsidR="0086773E" w:rsidRDefault="0086773E" w:rsidP="0086773E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934027">
        <w:rPr>
          <w:sz w:val="18"/>
        </w:rPr>
        <w:t>European Commission (1991). Commission regulation (EEC) no 2568/91 of 11 July 1991 on the characteristics of olive oil and olive-residue oil and on the relevant methods of</w:t>
      </w:r>
      <w:r>
        <w:rPr>
          <w:sz w:val="18"/>
        </w:rPr>
        <w:t xml:space="preserve"> a</w:t>
      </w:r>
      <w:r w:rsidRPr="00934027">
        <w:rPr>
          <w:sz w:val="18"/>
        </w:rPr>
        <w:t>nalysis. Official Journal of the European Communities, 248, 0001–0083.</w:t>
      </w:r>
    </w:p>
    <w:p w14:paraId="73317535" w14:textId="77777777" w:rsidR="0086773E" w:rsidRPr="00853965" w:rsidRDefault="00853965" w:rsidP="00853965">
      <w:pPr>
        <w:pStyle w:val="Paragrafoelenco"/>
        <w:numPr>
          <w:ilvl w:val="0"/>
          <w:numId w:val="3"/>
        </w:numPr>
        <w:rPr>
          <w:sz w:val="18"/>
        </w:rPr>
      </w:pPr>
      <w:r w:rsidRPr="008264EF">
        <w:rPr>
          <w:sz w:val="18"/>
          <w:lang w:val="it-IT"/>
        </w:rPr>
        <w:t xml:space="preserve">Boselli E, Di Lecce G, </w:t>
      </w:r>
      <w:proofErr w:type="spellStart"/>
      <w:r w:rsidRPr="008264EF">
        <w:rPr>
          <w:sz w:val="18"/>
          <w:lang w:val="it-IT"/>
        </w:rPr>
        <w:t>Strabbioli</w:t>
      </w:r>
      <w:proofErr w:type="spellEnd"/>
      <w:r w:rsidRPr="008264EF">
        <w:rPr>
          <w:sz w:val="18"/>
          <w:lang w:val="it-IT"/>
        </w:rPr>
        <w:t xml:space="preserve"> S, </w:t>
      </w:r>
      <w:proofErr w:type="spellStart"/>
      <w:r w:rsidRPr="008264EF">
        <w:rPr>
          <w:sz w:val="18"/>
          <w:lang w:val="it-IT"/>
        </w:rPr>
        <w:t>Pieralisi</w:t>
      </w:r>
      <w:proofErr w:type="spellEnd"/>
      <w:r w:rsidRPr="008264EF">
        <w:rPr>
          <w:sz w:val="18"/>
          <w:lang w:val="it-IT"/>
        </w:rPr>
        <w:t xml:space="preserve"> G, Frega NG, (2009). </w:t>
      </w:r>
      <w:r w:rsidRPr="00853965">
        <w:rPr>
          <w:sz w:val="18"/>
        </w:rPr>
        <w:t>Are virgin olive oils obtained below 27 °C better than those produced at higher temperatures? F</w:t>
      </w:r>
      <w:r>
        <w:rPr>
          <w:sz w:val="18"/>
        </w:rPr>
        <w:t xml:space="preserve">ood Science and Technology </w:t>
      </w:r>
      <w:r w:rsidRPr="00853965">
        <w:rPr>
          <w:sz w:val="18"/>
        </w:rPr>
        <w:t>42</w:t>
      </w:r>
      <w:r>
        <w:rPr>
          <w:sz w:val="18"/>
        </w:rPr>
        <w:t>,</w:t>
      </w:r>
      <w:r w:rsidRPr="00853965">
        <w:rPr>
          <w:sz w:val="18"/>
        </w:rPr>
        <w:t xml:space="preserve"> 748-757.</w:t>
      </w:r>
    </w:p>
    <w:p w14:paraId="4B6A7155" w14:textId="43818250" w:rsidR="005973B9" w:rsidRPr="00934027" w:rsidRDefault="00D62894" w:rsidP="00934027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8264EF">
        <w:rPr>
          <w:sz w:val="18"/>
          <w:lang w:val="it-IT"/>
        </w:rPr>
        <w:t>Carbone</w:t>
      </w:r>
      <w:r w:rsidR="00934027" w:rsidRPr="008264EF">
        <w:rPr>
          <w:sz w:val="18"/>
          <w:lang w:val="it-IT"/>
        </w:rPr>
        <w:t xml:space="preserve"> A</w:t>
      </w:r>
      <w:r w:rsidRPr="008264EF">
        <w:rPr>
          <w:sz w:val="18"/>
          <w:lang w:val="it-IT"/>
        </w:rPr>
        <w:t>, Cacchiarelli</w:t>
      </w:r>
      <w:r w:rsidR="00934027" w:rsidRPr="008264EF">
        <w:rPr>
          <w:sz w:val="18"/>
          <w:lang w:val="it-IT"/>
        </w:rPr>
        <w:t xml:space="preserve"> L</w:t>
      </w:r>
      <w:r w:rsidRPr="008264EF">
        <w:rPr>
          <w:sz w:val="18"/>
          <w:lang w:val="it-IT"/>
        </w:rPr>
        <w:t>, Sabbatini</w:t>
      </w:r>
      <w:r w:rsidR="00934027" w:rsidRPr="008264EF">
        <w:rPr>
          <w:sz w:val="18"/>
          <w:lang w:val="it-IT"/>
        </w:rPr>
        <w:t xml:space="preserve"> V</w:t>
      </w:r>
      <w:r w:rsidRPr="008264EF">
        <w:rPr>
          <w:sz w:val="18"/>
          <w:lang w:val="it-IT"/>
        </w:rPr>
        <w:t xml:space="preserve"> </w:t>
      </w:r>
      <w:r w:rsidR="00934027" w:rsidRPr="008264EF">
        <w:rPr>
          <w:sz w:val="18"/>
          <w:lang w:val="it-IT"/>
        </w:rPr>
        <w:t>(</w:t>
      </w:r>
      <w:r w:rsidRPr="008264EF">
        <w:rPr>
          <w:sz w:val="18"/>
          <w:lang w:val="it-IT"/>
        </w:rPr>
        <w:t>2018)</w:t>
      </w:r>
      <w:r w:rsidR="00934027" w:rsidRPr="008264EF">
        <w:rPr>
          <w:sz w:val="18"/>
          <w:lang w:val="it-IT"/>
        </w:rPr>
        <w:t xml:space="preserve">. </w:t>
      </w:r>
      <w:r w:rsidR="00934027" w:rsidRPr="00934027">
        <w:rPr>
          <w:sz w:val="18"/>
        </w:rPr>
        <w:t>Exploring quality and its value in the Italian olive oil market: a panel data analysis</w:t>
      </w:r>
      <w:r w:rsidR="00934027">
        <w:rPr>
          <w:sz w:val="18"/>
        </w:rPr>
        <w:t xml:space="preserve"> </w:t>
      </w:r>
      <w:r w:rsidR="00934027" w:rsidRPr="00934027">
        <w:rPr>
          <w:sz w:val="18"/>
        </w:rPr>
        <w:t>Agricultural and Food Economics 6</w:t>
      </w:r>
      <w:r w:rsidR="00090ACC">
        <w:rPr>
          <w:sz w:val="18"/>
        </w:rPr>
        <w:t>, 3-15</w:t>
      </w:r>
      <w:r w:rsidR="0086773E">
        <w:rPr>
          <w:sz w:val="18"/>
        </w:rPr>
        <w:t>.</w:t>
      </w:r>
    </w:p>
    <w:p w14:paraId="26DB8054" w14:textId="117ED7D5" w:rsidR="00892C5C" w:rsidRDefault="00892C5C" w:rsidP="00892C5C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86773E">
        <w:rPr>
          <w:sz w:val="18"/>
        </w:rPr>
        <w:t xml:space="preserve">Cabrera ER, </w:t>
      </w:r>
      <w:proofErr w:type="spellStart"/>
      <w:r w:rsidRPr="0086773E">
        <w:rPr>
          <w:sz w:val="18"/>
        </w:rPr>
        <w:t>Arriaza</w:t>
      </w:r>
      <w:proofErr w:type="spellEnd"/>
      <w:r w:rsidRPr="0086773E">
        <w:rPr>
          <w:sz w:val="18"/>
        </w:rPr>
        <w:t xml:space="preserve"> M, Rodríguez-</w:t>
      </w:r>
      <w:proofErr w:type="spellStart"/>
      <w:r w:rsidRPr="0086773E">
        <w:rPr>
          <w:sz w:val="18"/>
        </w:rPr>
        <w:t>Entrena</w:t>
      </w:r>
      <w:proofErr w:type="spellEnd"/>
      <w:r w:rsidRPr="0086773E">
        <w:rPr>
          <w:sz w:val="18"/>
        </w:rPr>
        <w:t xml:space="preserve"> M (2015) Is the extra virgin olive oil market facing a process of differentiation? A hedonic approach to disentangle the effect of quality attributes. </w:t>
      </w:r>
      <w:proofErr w:type="spellStart"/>
      <w:r w:rsidRPr="0086773E">
        <w:rPr>
          <w:sz w:val="18"/>
        </w:rPr>
        <w:t>Grasas</w:t>
      </w:r>
      <w:proofErr w:type="spellEnd"/>
      <w:r w:rsidRPr="0086773E">
        <w:rPr>
          <w:sz w:val="18"/>
        </w:rPr>
        <w:t xml:space="preserve"> y </w:t>
      </w:r>
      <w:proofErr w:type="spellStart"/>
      <w:r w:rsidRPr="0086773E">
        <w:rPr>
          <w:sz w:val="18"/>
        </w:rPr>
        <w:t>Aceites</w:t>
      </w:r>
      <w:proofErr w:type="spellEnd"/>
      <w:r w:rsidRPr="0086773E">
        <w:rPr>
          <w:sz w:val="18"/>
        </w:rPr>
        <w:t xml:space="preserve">, 66, </w:t>
      </w:r>
      <w:r w:rsidR="00090ACC">
        <w:rPr>
          <w:sz w:val="18"/>
        </w:rPr>
        <w:t>66</w:t>
      </w:r>
      <w:r w:rsidRPr="0086773E">
        <w:rPr>
          <w:sz w:val="18"/>
        </w:rPr>
        <w:t>4</w:t>
      </w:r>
      <w:r>
        <w:rPr>
          <w:sz w:val="18"/>
        </w:rPr>
        <w:t>.</w:t>
      </w:r>
    </w:p>
    <w:p w14:paraId="29A03988" w14:textId="2BBD6249" w:rsidR="00892C5C" w:rsidRPr="00892C5C" w:rsidRDefault="00892C5C" w:rsidP="00F55717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041A38">
        <w:rPr>
          <w:sz w:val="18"/>
          <w:lang w:val="it-IT"/>
        </w:rPr>
        <w:t xml:space="preserve">Fiorini D, </w:t>
      </w:r>
      <w:proofErr w:type="spellStart"/>
      <w:r w:rsidRPr="00041A38">
        <w:rPr>
          <w:sz w:val="18"/>
          <w:lang w:val="it-IT"/>
        </w:rPr>
        <w:t>Boarelli</w:t>
      </w:r>
      <w:proofErr w:type="spellEnd"/>
      <w:r w:rsidRPr="00041A38">
        <w:rPr>
          <w:sz w:val="18"/>
          <w:lang w:val="it-IT"/>
        </w:rPr>
        <w:t xml:space="preserve"> MC, Conti P, </w:t>
      </w:r>
      <w:proofErr w:type="spellStart"/>
      <w:r w:rsidRPr="00041A38">
        <w:rPr>
          <w:sz w:val="18"/>
          <w:lang w:val="it-IT"/>
        </w:rPr>
        <w:t>Alfei</w:t>
      </w:r>
      <w:proofErr w:type="spellEnd"/>
      <w:r w:rsidRPr="00041A38">
        <w:rPr>
          <w:sz w:val="18"/>
          <w:lang w:val="it-IT"/>
        </w:rPr>
        <w:t xml:space="preserve"> B, Caprioli G, Ricciutelli </w:t>
      </w:r>
      <w:proofErr w:type="gramStart"/>
      <w:r w:rsidRPr="00041A38">
        <w:rPr>
          <w:sz w:val="18"/>
          <w:lang w:val="it-IT"/>
        </w:rPr>
        <w:t xml:space="preserve">M,  </w:t>
      </w:r>
      <w:proofErr w:type="spellStart"/>
      <w:r w:rsidRPr="00041A38">
        <w:rPr>
          <w:sz w:val="18"/>
          <w:lang w:val="it-IT"/>
        </w:rPr>
        <w:t>Sagratini</w:t>
      </w:r>
      <w:proofErr w:type="spellEnd"/>
      <w:proofErr w:type="gramEnd"/>
      <w:r w:rsidRPr="00041A38">
        <w:rPr>
          <w:sz w:val="18"/>
          <w:lang w:val="it-IT"/>
        </w:rPr>
        <w:t xml:space="preserve"> G, Fedeli D, Gabbianelli R, </w:t>
      </w:r>
      <w:proofErr w:type="spellStart"/>
      <w:r w:rsidRPr="00041A38">
        <w:rPr>
          <w:sz w:val="18"/>
          <w:lang w:val="it-IT"/>
        </w:rPr>
        <w:t>Pacetti</w:t>
      </w:r>
      <w:proofErr w:type="spellEnd"/>
      <w:r w:rsidRPr="00041A38">
        <w:rPr>
          <w:sz w:val="18"/>
          <w:lang w:val="it-IT"/>
        </w:rPr>
        <w:t xml:space="preserve"> D (2018). </w:t>
      </w:r>
      <w:r w:rsidRPr="00892C5C">
        <w:rPr>
          <w:sz w:val="18"/>
        </w:rPr>
        <w:t xml:space="preserve">Chemical and sensory differences between high price and </w:t>
      </w:r>
      <w:proofErr w:type="gramStart"/>
      <w:r w:rsidRPr="00892C5C">
        <w:rPr>
          <w:sz w:val="18"/>
        </w:rPr>
        <w:t>low price</w:t>
      </w:r>
      <w:proofErr w:type="gramEnd"/>
      <w:r w:rsidRPr="00892C5C">
        <w:rPr>
          <w:sz w:val="18"/>
        </w:rPr>
        <w:t xml:space="preserve"> extra virgin olive oils</w:t>
      </w:r>
      <w:r>
        <w:rPr>
          <w:sz w:val="18"/>
        </w:rPr>
        <w:t xml:space="preserve">. </w:t>
      </w:r>
      <w:r w:rsidRPr="00892C5C">
        <w:rPr>
          <w:sz w:val="18"/>
        </w:rPr>
        <w:t>Food Research International 105</w:t>
      </w:r>
      <w:r>
        <w:rPr>
          <w:sz w:val="18"/>
        </w:rPr>
        <w:t>,</w:t>
      </w:r>
      <w:r w:rsidRPr="00892C5C">
        <w:rPr>
          <w:sz w:val="18"/>
        </w:rPr>
        <w:t xml:space="preserve"> 65</w:t>
      </w:r>
      <w:r w:rsidR="00090ACC">
        <w:rPr>
          <w:sz w:val="18"/>
        </w:rPr>
        <w:t>-</w:t>
      </w:r>
      <w:r w:rsidRPr="00892C5C">
        <w:rPr>
          <w:sz w:val="18"/>
        </w:rPr>
        <w:t>75</w:t>
      </w:r>
      <w:r w:rsidR="00090ACC">
        <w:rPr>
          <w:sz w:val="18"/>
        </w:rPr>
        <w:t>.</w:t>
      </w:r>
    </w:p>
    <w:p w14:paraId="23FC34AF" w14:textId="58887735" w:rsidR="000622AE" w:rsidRDefault="000622AE" w:rsidP="008756E6">
      <w:pPr>
        <w:tabs>
          <w:tab w:val="left" w:pos="384"/>
        </w:tabs>
        <w:ind w:right="117"/>
      </w:pPr>
    </w:p>
    <w:p w14:paraId="065209EB" w14:textId="145331CC" w:rsidR="00892C5C" w:rsidRDefault="00892C5C" w:rsidP="008756E6">
      <w:pPr>
        <w:tabs>
          <w:tab w:val="left" w:pos="384"/>
        </w:tabs>
        <w:ind w:right="117"/>
      </w:pPr>
    </w:p>
    <w:p w14:paraId="1D7DEBBA" w14:textId="4BD88420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bookmarkEnd w:id="0"/>
    </w:p>
    <w:p w14:paraId="02C9035C" w14:textId="77777777" w:rsidR="00AE3E37" w:rsidRPr="00D62425" w:rsidRDefault="00D62425">
      <w:pPr>
        <w:pStyle w:val="Corpotesto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4928A27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D6B9477" wp14:editId="632B7C0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AB397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4CB010B" w14:textId="38BDE055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D7858">
        <w:rPr>
          <w:noProof/>
          <w:lang w:val="it-IT" w:eastAsia="it-IT"/>
        </w:rPr>
        <w:drawing>
          <wp:inline distT="0" distB="0" distL="0" distR="0" wp14:anchorId="1664E32A" wp14:editId="47A86F08">
            <wp:extent cx="553048" cy="678014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to Di Lecce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2"/>
                    <a:stretch/>
                  </pic:blipFill>
                  <pic:spPr bwMode="auto">
                    <a:xfrm>
                      <a:off x="0" y="0"/>
                      <a:ext cx="577580" cy="708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</w:t>
      </w:r>
      <w:r w:rsidR="00892C5C">
        <w:rPr>
          <w:rFonts w:ascii="Arial"/>
          <w:color w:val="BF5A14"/>
        </w:rPr>
        <w:t xml:space="preserve"> </w:t>
      </w:r>
      <w:r w:rsidR="00404E5B">
        <w:rPr>
          <w:rFonts w:ascii="Arial"/>
          <w:color w:val="BF5A14"/>
        </w:rPr>
        <w:t>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7C5539E4" w14:textId="243692EC" w:rsidR="008264EF" w:rsidRDefault="00FD7858" w:rsidP="00090ACC">
      <w:pPr>
        <w:spacing w:before="62"/>
        <w:ind w:right="342"/>
        <w:jc w:val="both"/>
        <w:rPr>
          <w:rFonts w:ascii="Arial"/>
          <w:sz w:val="14"/>
        </w:rPr>
      </w:pPr>
      <w:r w:rsidRPr="007040F9">
        <w:rPr>
          <w:rFonts w:ascii="Arial"/>
          <w:sz w:val="14"/>
        </w:rPr>
        <w:t xml:space="preserve">Dr. </w:t>
      </w:r>
      <w:r>
        <w:rPr>
          <w:rFonts w:ascii="Arial"/>
          <w:sz w:val="14"/>
        </w:rPr>
        <w:t>D</w:t>
      </w:r>
      <w:r w:rsidRPr="007040F9">
        <w:rPr>
          <w:rFonts w:ascii="Arial"/>
          <w:sz w:val="14"/>
        </w:rPr>
        <w:t>i Lecce</w:t>
      </w:r>
      <w:r>
        <w:rPr>
          <w:rFonts w:ascii="Arial"/>
          <w:sz w:val="14"/>
        </w:rPr>
        <w:t xml:space="preserve"> </w:t>
      </w:r>
      <w:r w:rsidRPr="007040F9">
        <w:rPr>
          <w:rFonts w:ascii="Arial"/>
          <w:sz w:val="14"/>
        </w:rPr>
        <w:t xml:space="preserve">is a food technologist with a </w:t>
      </w:r>
      <w:r w:rsidR="00DF5279">
        <w:rPr>
          <w:rFonts w:ascii="Arial"/>
          <w:sz w:val="14"/>
        </w:rPr>
        <w:t>pronounced</w:t>
      </w:r>
      <w:r w:rsidR="003E19E9" w:rsidRPr="007040F9">
        <w:rPr>
          <w:rFonts w:ascii="Arial"/>
          <w:sz w:val="14"/>
        </w:rPr>
        <w:t xml:space="preserve"> </w:t>
      </w:r>
      <w:r w:rsidR="003E19E9">
        <w:rPr>
          <w:rFonts w:ascii="Arial"/>
          <w:sz w:val="14"/>
        </w:rPr>
        <w:t>aptitude and expertise</w:t>
      </w:r>
      <w:r w:rsidR="003E19E9" w:rsidRPr="007040F9">
        <w:rPr>
          <w:rFonts w:ascii="Arial"/>
          <w:sz w:val="14"/>
        </w:rPr>
        <w:t xml:space="preserve"> </w:t>
      </w:r>
      <w:r w:rsidR="00356506">
        <w:rPr>
          <w:rFonts w:ascii="Arial"/>
          <w:sz w:val="14"/>
        </w:rPr>
        <w:t>in</w:t>
      </w:r>
      <w:r w:rsidR="00356506" w:rsidRPr="007040F9">
        <w:rPr>
          <w:rFonts w:ascii="Arial"/>
          <w:sz w:val="14"/>
        </w:rPr>
        <w:t xml:space="preserve"> </w:t>
      </w:r>
      <w:r w:rsidRPr="007040F9">
        <w:rPr>
          <w:rFonts w:ascii="Arial"/>
          <w:sz w:val="14"/>
        </w:rPr>
        <w:t xml:space="preserve">analytical chemistry and sensory </w:t>
      </w:r>
      <w:r>
        <w:rPr>
          <w:rFonts w:ascii="Arial"/>
          <w:sz w:val="14"/>
        </w:rPr>
        <w:t>s</w:t>
      </w:r>
      <w:r w:rsidRPr="007040F9">
        <w:rPr>
          <w:rFonts w:ascii="Arial"/>
          <w:sz w:val="14"/>
        </w:rPr>
        <w:t xml:space="preserve">ciences. In 2009 he obtained a </w:t>
      </w:r>
      <w:r w:rsidR="00090ACC">
        <w:rPr>
          <w:rFonts w:ascii="Arial"/>
          <w:sz w:val="14"/>
        </w:rPr>
        <w:t>PhD</w:t>
      </w:r>
      <w:r>
        <w:rPr>
          <w:rFonts w:ascii="Arial"/>
          <w:sz w:val="14"/>
        </w:rPr>
        <w:t xml:space="preserve"> </w:t>
      </w:r>
      <w:r w:rsidRPr="007040F9">
        <w:rPr>
          <w:rFonts w:ascii="Arial"/>
          <w:sz w:val="14"/>
        </w:rPr>
        <w:t xml:space="preserve">in food and health. </w:t>
      </w:r>
      <w:r w:rsidR="00E8142D">
        <w:rPr>
          <w:rFonts w:ascii="Arial"/>
          <w:sz w:val="14"/>
        </w:rPr>
        <w:t>His main</w:t>
      </w:r>
      <w:r w:rsidR="00E8142D" w:rsidRPr="008264EF">
        <w:rPr>
          <w:rFonts w:ascii="Arial"/>
          <w:sz w:val="14"/>
        </w:rPr>
        <w:t xml:space="preserve"> </w:t>
      </w:r>
      <w:r w:rsidR="008264EF" w:rsidRPr="008264EF">
        <w:rPr>
          <w:rFonts w:ascii="Arial"/>
          <w:sz w:val="14"/>
        </w:rPr>
        <w:t xml:space="preserve">research </w:t>
      </w:r>
      <w:r w:rsidR="00E8142D">
        <w:rPr>
          <w:rFonts w:ascii="Arial"/>
          <w:sz w:val="14"/>
        </w:rPr>
        <w:t>topics</w:t>
      </w:r>
      <w:r w:rsidR="00E8142D" w:rsidRPr="008264EF">
        <w:rPr>
          <w:rFonts w:ascii="Arial"/>
          <w:sz w:val="14"/>
        </w:rPr>
        <w:t xml:space="preserve"> </w:t>
      </w:r>
      <w:r w:rsidR="008264EF" w:rsidRPr="008264EF">
        <w:rPr>
          <w:rFonts w:ascii="Arial"/>
          <w:sz w:val="14"/>
        </w:rPr>
        <w:t>are: food lipids</w:t>
      </w:r>
      <w:r w:rsidR="00C12CCB">
        <w:rPr>
          <w:rFonts w:ascii="Arial"/>
          <w:sz w:val="14"/>
        </w:rPr>
        <w:t xml:space="preserve"> (</w:t>
      </w:r>
      <w:r w:rsidR="008264EF" w:rsidRPr="008264EF">
        <w:rPr>
          <w:rFonts w:ascii="Arial"/>
          <w:sz w:val="14"/>
        </w:rPr>
        <w:t>especially their composition</w:t>
      </w:r>
      <w:r w:rsidR="00C12CCB">
        <w:rPr>
          <w:rFonts w:ascii="Arial"/>
          <w:sz w:val="14"/>
        </w:rPr>
        <w:t>)</w:t>
      </w:r>
      <w:r w:rsidR="008264EF" w:rsidRPr="008264EF">
        <w:rPr>
          <w:rFonts w:ascii="Arial"/>
          <w:sz w:val="14"/>
        </w:rPr>
        <w:t xml:space="preserve">; </w:t>
      </w:r>
      <w:r w:rsidR="00E8142D" w:rsidRPr="008264EF">
        <w:rPr>
          <w:rFonts w:ascii="Arial"/>
          <w:sz w:val="14"/>
        </w:rPr>
        <w:t>lipid analysis of food related to human health</w:t>
      </w:r>
      <w:r w:rsidR="00E8142D">
        <w:rPr>
          <w:rFonts w:ascii="Arial"/>
          <w:sz w:val="14"/>
        </w:rPr>
        <w:t xml:space="preserve">; </w:t>
      </w:r>
      <w:r w:rsidR="00E8142D" w:rsidRPr="008264EF">
        <w:rPr>
          <w:rFonts w:ascii="Arial"/>
          <w:sz w:val="14"/>
        </w:rPr>
        <w:t>lipidomic and lipid oxidation in model and in vi</w:t>
      </w:r>
      <w:r w:rsidR="00E8142D">
        <w:rPr>
          <w:rFonts w:ascii="Arial"/>
          <w:sz w:val="14"/>
        </w:rPr>
        <w:t>tro</w:t>
      </w:r>
      <w:r w:rsidR="00E8142D" w:rsidRPr="008264EF">
        <w:rPr>
          <w:rFonts w:ascii="Arial"/>
          <w:sz w:val="14"/>
        </w:rPr>
        <w:t xml:space="preserve"> system</w:t>
      </w:r>
      <w:r w:rsidR="00E8142D">
        <w:rPr>
          <w:rFonts w:ascii="Arial"/>
          <w:sz w:val="14"/>
        </w:rPr>
        <w:t>;</w:t>
      </w:r>
      <w:r w:rsidR="00E8142D" w:rsidRPr="008264EF">
        <w:rPr>
          <w:rFonts w:ascii="Arial"/>
          <w:sz w:val="14"/>
        </w:rPr>
        <w:t xml:space="preserve"> </w:t>
      </w:r>
      <w:r w:rsidR="008264EF" w:rsidRPr="008264EF">
        <w:rPr>
          <w:rFonts w:ascii="Arial"/>
          <w:sz w:val="14"/>
        </w:rPr>
        <w:t xml:space="preserve">degradations caused by processing and preservation; chemical analysis of food and food-stuffs; qualitative and quantitative determinations of bioactive compounds in </w:t>
      </w:r>
      <w:r w:rsidR="00DF5279" w:rsidRPr="008264EF">
        <w:rPr>
          <w:rFonts w:ascii="Arial"/>
          <w:sz w:val="14"/>
        </w:rPr>
        <w:t>agri-food</w:t>
      </w:r>
      <w:r w:rsidR="008264EF" w:rsidRPr="008264EF">
        <w:rPr>
          <w:rFonts w:ascii="Arial"/>
          <w:sz w:val="14"/>
        </w:rPr>
        <w:t xml:space="preserve"> by-products and waste.</w:t>
      </w:r>
      <w:r w:rsidR="008264EF">
        <w:rPr>
          <w:rFonts w:ascii="Arial"/>
          <w:sz w:val="14"/>
        </w:rPr>
        <w:t xml:space="preserve"> </w:t>
      </w:r>
      <w:r w:rsidRPr="007040F9">
        <w:rPr>
          <w:rFonts w:ascii="Arial"/>
          <w:sz w:val="14"/>
        </w:rPr>
        <w:t xml:space="preserve">He </w:t>
      </w:r>
      <w:r w:rsidR="00E26B6D">
        <w:rPr>
          <w:rFonts w:ascii="Arial"/>
          <w:sz w:val="14"/>
        </w:rPr>
        <w:t xml:space="preserve">is </w:t>
      </w:r>
      <w:r w:rsidRPr="007040F9">
        <w:rPr>
          <w:rFonts w:ascii="Arial"/>
          <w:sz w:val="14"/>
        </w:rPr>
        <w:t xml:space="preserve">currently </w:t>
      </w:r>
      <w:r w:rsidR="00090ACC">
        <w:rPr>
          <w:rFonts w:ascii="Arial"/>
          <w:sz w:val="14"/>
        </w:rPr>
        <w:t>Head</w:t>
      </w:r>
      <w:r w:rsidRPr="007040F9">
        <w:rPr>
          <w:rFonts w:ascii="Arial"/>
          <w:sz w:val="14"/>
        </w:rPr>
        <w:t xml:space="preserve"> </w:t>
      </w:r>
      <w:r w:rsidR="00E26B6D">
        <w:rPr>
          <w:rFonts w:ascii="Arial"/>
          <w:sz w:val="14"/>
        </w:rPr>
        <w:t xml:space="preserve">of the </w:t>
      </w:r>
      <w:r w:rsidRPr="007040F9">
        <w:rPr>
          <w:rFonts w:ascii="Arial"/>
          <w:sz w:val="14"/>
        </w:rPr>
        <w:t>chemical and sensorial laboratory at the Oleificio Zucchi</w:t>
      </w:r>
      <w:r w:rsidR="00673938">
        <w:rPr>
          <w:rFonts w:ascii="Arial"/>
          <w:sz w:val="14"/>
        </w:rPr>
        <w:t>,</w:t>
      </w:r>
      <w:r w:rsidRPr="007040F9">
        <w:rPr>
          <w:rFonts w:ascii="Arial"/>
          <w:sz w:val="14"/>
        </w:rPr>
        <w:t xml:space="preserve"> where more than 50,000 analy</w:t>
      </w:r>
      <w:r w:rsidR="008264EF">
        <w:rPr>
          <w:rFonts w:ascii="Arial"/>
          <w:sz w:val="14"/>
        </w:rPr>
        <w:t>sis</w:t>
      </w:r>
      <w:r w:rsidRPr="007040F9">
        <w:rPr>
          <w:rFonts w:ascii="Arial"/>
          <w:sz w:val="14"/>
        </w:rPr>
        <w:t xml:space="preserve"> are carried out every year to check the quality of the raw materials and blends </w:t>
      </w:r>
      <w:r w:rsidR="002270D8">
        <w:rPr>
          <w:rFonts w:ascii="Arial"/>
          <w:sz w:val="14"/>
        </w:rPr>
        <w:t xml:space="preserve">then </w:t>
      </w:r>
      <w:r w:rsidRPr="007040F9">
        <w:rPr>
          <w:rFonts w:ascii="Arial"/>
          <w:sz w:val="14"/>
        </w:rPr>
        <w:t>placed on the market.</w:t>
      </w:r>
      <w:r>
        <w:rPr>
          <w:rFonts w:ascii="Arial"/>
          <w:sz w:val="14"/>
        </w:rPr>
        <w:t xml:space="preserve"> </w:t>
      </w:r>
      <w:r w:rsidR="00673938">
        <w:rPr>
          <w:rFonts w:ascii="Arial"/>
          <w:sz w:val="14"/>
        </w:rPr>
        <w:t>A</w:t>
      </w:r>
      <w:r w:rsidRPr="007040F9">
        <w:rPr>
          <w:rFonts w:ascii="Arial"/>
          <w:sz w:val="14"/>
        </w:rPr>
        <w:t xml:space="preserve">uthor and co-author of more than </w:t>
      </w:r>
      <w:r>
        <w:rPr>
          <w:rFonts w:ascii="Arial"/>
          <w:sz w:val="14"/>
        </w:rPr>
        <w:t>forty</w:t>
      </w:r>
      <w:r w:rsidRPr="007040F9">
        <w:rPr>
          <w:rFonts w:ascii="Arial"/>
          <w:sz w:val="14"/>
        </w:rPr>
        <w:t xml:space="preserve"> articles published in</w:t>
      </w:r>
      <w:r w:rsidR="003B412B">
        <w:rPr>
          <w:rFonts w:ascii="Arial"/>
          <w:sz w:val="14"/>
        </w:rPr>
        <w:t xml:space="preserve"> national and international</w:t>
      </w:r>
      <w:r w:rsidR="004F3B3C">
        <w:rPr>
          <w:rFonts w:ascii="Arial"/>
          <w:sz w:val="14"/>
        </w:rPr>
        <w:t xml:space="preserve"> scientific </w:t>
      </w:r>
      <w:r w:rsidRPr="007040F9">
        <w:rPr>
          <w:rFonts w:ascii="Arial"/>
          <w:sz w:val="14"/>
        </w:rPr>
        <w:t>journals</w:t>
      </w:r>
      <w:r w:rsidR="008264EF">
        <w:rPr>
          <w:rFonts w:ascii="Arial"/>
          <w:sz w:val="14"/>
        </w:rPr>
        <w:t xml:space="preserve">. </w:t>
      </w:r>
    </w:p>
    <w:p w14:paraId="0DE80D4B" w14:textId="4BF123FD" w:rsidR="00AE3E37" w:rsidRDefault="00A9710C" w:rsidP="00892C5C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8264EF">
        <w:rPr>
          <w:rFonts w:ascii="Arial"/>
          <w:sz w:val="14"/>
        </w:rPr>
        <w:t>leccegius1980@gmail.com</w:t>
      </w:r>
      <w:r w:rsidR="008264EF" w:rsidDel="008264EF">
        <w:t xml:space="preserve"> </w:t>
      </w:r>
      <w:hyperlink r:id="rId13" w:history="1"/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3882348" wp14:editId="48BE72A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7764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A52B710" w14:textId="77777777" w:rsidR="00AE3E37" w:rsidRDefault="00AE3E37">
      <w:pPr>
        <w:pStyle w:val="Corpotesto"/>
        <w:rPr>
          <w:rFonts w:ascii="Arial"/>
          <w:sz w:val="20"/>
        </w:rPr>
      </w:pPr>
    </w:p>
    <w:p w14:paraId="724598DB" w14:textId="77777777" w:rsidR="00AE3E37" w:rsidRDefault="00AE3E37">
      <w:pPr>
        <w:pStyle w:val="Corpotesto"/>
        <w:spacing w:before="7"/>
        <w:rPr>
          <w:rFonts w:ascii="Arial"/>
          <w:sz w:val="29"/>
        </w:rPr>
      </w:pPr>
    </w:p>
    <w:p w14:paraId="730604AA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8EDD86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792ED5C" w14:textId="384175CD" w:rsidR="00AE3E37" w:rsidRDefault="00AE3E37">
      <w:pPr>
        <w:pStyle w:val="Corpotesto"/>
        <w:spacing w:before="3"/>
        <w:rPr>
          <w:rFonts w:ascii="Minion Pro"/>
          <w:sz w:val="26"/>
        </w:rPr>
      </w:pPr>
    </w:p>
    <w:p w14:paraId="425105C0" w14:textId="4ED46776" w:rsidR="00305919" w:rsidRDefault="00305919">
      <w:pPr>
        <w:pStyle w:val="Corpotesto"/>
        <w:spacing w:before="3"/>
        <w:rPr>
          <w:rFonts w:ascii="Minion Pro"/>
          <w:sz w:val="26"/>
        </w:rPr>
      </w:pPr>
    </w:p>
    <w:sectPr w:rsidR="0030591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77588" w14:textId="77777777" w:rsidR="00EE70E6" w:rsidRDefault="00EE70E6">
      <w:r>
        <w:separator/>
      </w:r>
    </w:p>
  </w:endnote>
  <w:endnote w:type="continuationSeparator" w:id="0">
    <w:p w14:paraId="09F3AA71" w14:textId="77777777" w:rsidR="00EE70E6" w:rsidRDefault="00EE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F364A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DE0715F" wp14:editId="166A07B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3BADA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B81343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E0715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1B3BADA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B81343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CB65516" wp14:editId="79EB1EE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50527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78126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B6551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1350527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78126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C0CA189" wp14:editId="1B9DF21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6937C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98E732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0CA189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526937C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98E732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C15C0" w14:textId="77777777" w:rsidR="00EE70E6" w:rsidRDefault="00EE70E6">
      <w:r>
        <w:separator/>
      </w:r>
    </w:p>
  </w:footnote>
  <w:footnote w:type="continuationSeparator" w:id="0">
    <w:p w14:paraId="19D4A528" w14:textId="77777777" w:rsidR="00EE70E6" w:rsidRDefault="00EE7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6FC01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7BCA1EF" wp14:editId="7A9D335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D36B9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BCA1E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155D36B9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BC7E240" wp14:editId="3E3FBA7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41E95D" w14:textId="77777777"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DA28BF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C7E240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5A41E95D" w14:textId="77777777"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DA28BF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54E2"/>
    <w:rsid w:val="00005FDA"/>
    <w:rsid w:val="00041A38"/>
    <w:rsid w:val="000474CB"/>
    <w:rsid w:val="000622AE"/>
    <w:rsid w:val="00090ACC"/>
    <w:rsid w:val="000E2911"/>
    <w:rsid w:val="00116CD5"/>
    <w:rsid w:val="001263DF"/>
    <w:rsid w:val="001411DA"/>
    <w:rsid w:val="001A0CE1"/>
    <w:rsid w:val="001B7109"/>
    <w:rsid w:val="001D08CE"/>
    <w:rsid w:val="001D1DA7"/>
    <w:rsid w:val="001E763C"/>
    <w:rsid w:val="002270D8"/>
    <w:rsid w:val="00292ED9"/>
    <w:rsid w:val="002B0D9A"/>
    <w:rsid w:val="002F3060"/>
    <w:rsid w:val="00305919"/>
    <w:rsid w:val="00305F65"/>
    <w:rsid w:val="00314AFB"/>
    <w:rsid w:val="00327105"/>
    <w:rsid w:val="00333F45"/>
    <w:rsid w:val="00346029"/>
    <w:rsid w:val="00356506"/>
    <w:rsid w:val="00370EE9"/>
    <w:rsid w:val="003935A6"/>
    <w:rsid w:val="003B412B"/>
    <w:rsid w:val="003B76D9"/>
    <w:rsid w:val="003E19E9"/>
    <w:rsid w:val="003F129C"/>
    <w:rsid w:val="00404E5B"/>
    <w:rsid w:val="00414F7B"/>
    <w:rsid w:val="004355DC"/>
    <w:rsid w:val="00472A2F"/>
    <w:rsid w:val="004749B4"/>
    <w:rsid w:val="00494130"/>
    <w:rsid w:val="004A4863"/>
    <w:rsid w:val="004A7A20"/>
    <w:rsid w:val="004F3523"/>
    <w:rsid w:val="004F3B3C"/>
    <w:rsid w:val="00524E7E"/>
    <w:rsid w:val="005332EF"/>
    <w:rsid w:val="005973B9"/>
    <w:rsid w:val="005B3A56"/>
    <w:rsid w:val="005B3FB7"/>
    <w:rsid w:val="005D5AEA"/>
    <w:rsid w:val="005F3759"/>
    <w:rsid w:val="005F54C5"/>
    <w:rsid w:val="006060CE"/>
    <w:rsid w:val="0063497F"/>
    <w:rsid w:val="006560CE"/>
    <w:rsid w:val="00673938"/>
    <w:rsid w:val="006A782C"/>
    <w:rsid w:val="0071451D"/>
    <w:rsid w:val="0075252B"/>
    <w:rsid w:val="0078738A"/>
    <w:rsid w:val="007C30F0"/>
    <w:rsid w:val="007C45B8"/>
    <w:rsid w:val="007F5E6F"/>
    <w:rsid w:val="008264EF"/>
    <w:rsid w:val="00853965"/>
    <w:rsid w:val="0086773E"/>
    <w:rsid w:val="00873DF0"/>
    <w:rsid w:val="008756E6"/>
    <w:rsid w:val="00892C5C"/>
    <w:rsid w:val="008C69E3"/>
    <w:rsid w:val="008D3DAA"/>
    <w:rsid w:val="008F3319"/>
    <w:rsid w:val="0090254D"/>
    <w:rsid w:val="00924B6F"/>
    <w:rsid w:val="00934027"/>
    <w:rsid w:val="009428A0"/>
    <w:rsid w:val="00950157"/>
    <w:rsid w:val="009572FE"/>
    <w:rsid w:val="009B2D44"/>
    <w:rsid w:val="009C3695"/>
    <w:rsid w:val="009D1B74"/>
    <w:rsid w:val="009F05DC"/>
    <w:rsid w:val="00A04EB1"/>
    <w:rsid w:val="00A07E82"/>
    <w:rsid w:val="00A52DEB"/>
    <w:rsid w:val="00A9710C"/>
    <w:rsid w:val="00AE3E37"/>
    <w:rsid w:val="00B21A57"/>
    <w:rsid w:val="00B62C93"/>
    <w:rsid w:val="00BC0D3B"/>
    <w:rsid w:val="00BE22A6"/>
    <w:rsid w:val="00C12CCB"/>
    <w:rsid w:val="00C33602"/>
    <w:rsid w:val="00C44E88"/>
    <w:rsid w:val="00C47E88"/>
    <w:rsid w:val="00C50025"/>
    <w:rsid w:val="00CD6F55"/>
    <w:rsid w:val="00D03E29"/>
    <w:rsid w:val="00D544F5"/>
    <w:rsid w:val="00D56AFF"/>
    <w:rsid w:val="00D62425"/>
    <w:rsid w:val="00D62894"/>
    <w:rsid w:val="00D968C6"/>
    <w:rsid w:val="00DE3104"/>
    <w:rsid w:val="00DF5279"/>
    <w:rsid w:val="00DF6DC5"/>
    <w:rsid w:val="00E26B6D"/>
    <w:rsid w:val="00E42D22"/>
    <w:rsid w:val="00E5273D"/>
    <w:rsid w:val="00E8142D"/>
    <w:rsid w:val="00E965D7"/>
    <w:rsid w:val="00ED5F64"/>
    <w:rsid w:val="00EE70E6"/>
    <w:rsid w:val="00F23613"/>
    <w:rsid w:val="00F35077"/>
    <w:rsid w:val="00F72EEA"/>
    <w:rsid w:val="00F740D2"/>
    <w:rsid w:val="00F8136A"/>
    <w:rsid w:val="00F84CAE"/>
    <w:rsid w:val="00FA23D0"/>
    <w:rsid w:val="00FB199F"/>
    <w:rsid w:val="00FD78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B413B"/>
  <w15:docId w15:val="{F802B236-5799-44D0-AC54-126DA4FB8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9F05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F05D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F05DC"/>
    <w:rPr>
      <w:rFonts w:ascii="Tw Cen MT" w:eastAsia="Tw Cen MT" w:hAnsi="Tw Cen MT" w:cs="Tw Cen MT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F05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F05DC"/>
    <w:rPr>
      <w:rFonts w:ascii="Tw Cen MT" w:eastAsia="Tw Cen MT" w:hAnsi="Tw Cen MT" w:cs="Tw Cen MT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6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C4BD1-B7CE-41A2-8109-35CD96A44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Giuseppe Di Lecce</cp:lastModifiedBy>
  <cp:revision>3</cp:revision>
  <dcterms:created xsi:type="dcterms:W3CDTF">2019-03-28T08:23:00Z</dcterms:created>
  <dcterms:modified xsi:type="dcterms:W3CDTF">2019-03-28T08:23:00Z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