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1B4" w:rsidRPr="00C61521" w:rsidRDefault="00C61521" w:rsidP="00C61521">
      <w:pPr>
        <w:jc w:val="both"/>
        <w:rPr>
          <w:rFonts w:asciiTheme="majorBidi" w:eastAsia="Times New Roman" w:hAnsiTheme="majorBidi" w:cstheme="majorBidi"/>
          <w:sz w:val="28"/>
          <w:szCs w:val="28"/>
        </w:rPr>
      </w:pPr>
      <w:proofErr w:type="spellStart"/>
      <w:r>
        <w:rPr>
          <w:rFonts w:asciiTheme="majorBidi" w:eastAsiaTheme="minorHAnsi" w:hAnsiTheme="majorBidi" w:cstheme="majorBidi"/>
          <w:sz w:val="28"/>
          <w:szCs w:val="28"/>
        </w:rPr>
        <w:t>Physico</w:t>
      </w:r>
      <w:proofErr w:type="spellEnd"/>
      <w:r>
        <w:rPr>
          <w:rFonts w:asciiTheme="majorBidi" w:eastAsiaTheme="minorHAnsi" w:hAnsiTheme="majorBidi" w:cstheme="majorBidi"/>
          <w:sz w:val="28"/>
          <w:szCs w:val="28"/>
        </w:rPr>
        <w:t xml:space="preserve">-Chemical </w:t>
      </w:r>
      <w:r w:rsidR="001C3EB8" w:rsidRPr="00C61521">
        <w:rPr>
          <w:rFonts w:asciiTheme="majorBidi" w:eastAsiaTheme="minorHAnsi" w:hAnsiTheme="majorBidi" w:cstheme="majorBidi"/>
          <w:sz w:val="28"/>
          <w:szCs w:val="28"/>
        </w:rPr>
        <w:t>Determination</w:t>
      </w:r>
      <w:r>
        <w:rPr>
          <w:rFonts w:asciiTheme="majorBidi" w:eastAsiaTheme="minorHAnsi" w:hAnsiTheme="majorBidi" w:cstheme="majorBidi"/>
          <w:sz w:val="28"/>
          <w:szCs w:val="28"/>
        </w:rPr>
        <w:t xml:space="preserve"> of</w:t>
      </w:r>
      <w:r w:rsidR="001C3EB8" w:rsidRPr="00C61521">
        <w:rPr>
          <w:rFonts w:asciiTheme="majorBidi" w:eastAsiaTheme="minorHAns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eastAsiaTheme="minorHAnsi" w:hAnsiTheme="majorBidi" w:cstheme="majorBidi"/>
          <w:sz w:val="28"/>
          <w:szCs w:val="28"/>
        </w:rPr>
        <w:t>Pozzolanic</w:t>
      </w:r>
      <w:proofErr w:type="spellEnd"/>
      <w:r>
        <w:rPr>
          <w:rFonts w:asciiTheme="majorBidi" w:eastAsiaTheme="minorHAnsi" w:hAnsiTheme="majorBidi" w:cstheme="majorBidi"/>
          <w:sz w:val="28"/>
          <w:szCs w:val="28"/>
        </w:rPr>
        <w:t xml:space="preserve"> Properties of</w:t>
      </w:r>
      <w:r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proofErr w:type="spellStart"/>
      <w:r w:rsidR="0021085E" w:rsidRPr="00C61521">
        <w:rPr>
          <w:rFonts w:asciiTheme="majorBidi" w:eastAsia="Times New Roman" w:hAnsiTheme="majorBidi" w:cstheme="majorBidi"/>
          <w:i/>
          <w:sz w:val="28"/>
          <w:szCs w:val="28"/>
        </w:rPr>
        <w:t>Arachis</w:t>
      </w:r>
      <w:proofErr w:type="spellEnd"/>
      <w:r w:rsidR="0021085E" w:rsidRPr="00C61521">
        <w:rPr>
          <w:rFonts w:asciiTheme="majorBidi" w:eastAsia="Times New Roman" w:hAnsiTheme="majorBidi" w:cstheme="majorBidi"/>
          <w:i/>
          <w:sz w:val="28"/>
          <w:szCs w:val="28"/>
        </w:rPr>
        <w:t xml:space="preserve"> </w:t>
      </w:r>
      <w:proofErr w:type="spellStart"/>
      <w:r w:rsidR="0021085E" w:rsidRPr="00C61521">
        <w:rPr>
          <w:rFonts w:asciiTheme="majorBidi" w:eastAsia="Times New Roman" w:hAnsiTheme="majorBidi" w:cstheme="majorBidi"/>
          <w:i/>
          <w:sz w:val="28"/>
          <w:szCs w:val="28"/>
        </w:rPr>
        <w:t>hypogaea</w:t>
      </w:r>
      <w:proofErr w:type="spellEnd"/>
      <w:r w:rsidR="0021085E" w:rsidRPr="00C61521">
        <w:rPr>
          <w:rFonts w:asciiTheme="majorBidi" w:eastAsia="Times New Roman" w:hAnsiTheme="majorBidi" w:cstheme="majorBidi"/>
          <w:sz w:val="28"/>
          <w:szCs w:val="28"/>
        </w:rPr>
        <w:t xml:space="preserve"> l. shells (Groundnut)   </w:t>
      </w:r>
      <w:proofErr w:type="gramStart"/>
      <w:r w:rsidR="0021085E" w:rsidRPr="00C61521">
        <w:rPr>
          <w:rFonts w:asciiTheme="majorBidi" w:eastAsia="Times New Roman" w:hAnsiTheme="majorBidi" w:cstheme="majorBidi"/>
          <w:sz w:val="28"/>
          <w:szCs w:val="28"/>
        </w:rPr>
        <w:t>as</w:t>
      </w:r>
      <w:r w:rsidR="001C3EB8" w:rsidRPr="00C61521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21085E" w:rsidRPr="00C61521">
        <w:rPr>
          <w:rFonts w:asciiTheme="majorBidi" w:eastAsia="Times New Roman" w:hAnsiTheme="majorBidi" w:cstheme="majorBidi"/>
          <w:sz w:val="28"/>
          <w:szCs w:val="28"/>
        </w:rPr>
        <w:t xml:space="preserve"> cement</w:t>
      </w:r>
      <w:proofErr w:type="gramEnd"/>
      <w:r w:rsidR="0021085E" w:rsidRPr="00C61521">
        <w:rPr>
          <w:rFonts w:asciiTheme="majorBidi" w:eastAsia="Times New Roman" w:hAnsiTheme="majorBidi" w:cstheme="majorBidi"/>
          <w:sz w:val="28"/>
          <w:szCs w:val="28"/>
        </w:rPr>
        <w:t xml:space="preserve"> replacement  in concrete works.</w:t>
      </w:r>
    </w:p>
    <w:p w:rsidR="005521B4" w:rsidRPr="00D27A9C" w:rsidRDefault="005521B4" w:rsidP="00D27A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7A9C">
        <w:rPr>
          <w:rFonts w:ascii="Times New Roman" w:eastAsia="Times New Roman" w:hAnsi="Times New Roman" w:cs="Times New Roman"/>
          <w:sz w:val="24"/>
          <w:szCs w:val="24"/>
        </w:rPr>
        <w:t>G</w:t>
      </w:r>
      <w:r w:rsidR="00C61521" w:rsidRPr="00D27A9C">
        <w:rPr>
          <w:rFonts w:ascii="Times New Roman" w:eastAsia="Times New Roman" w:hAnsi="Times New Roman" w:cs="Times New Roman"/>
          <w:sz w:val="24"/>
          <w:szCs w:val="24"/>
        </w:rPr>
        <w:t>randawa</w:t>
      </w:r>
      <w:r w:rsidRPr="00D27A9C">
        <w:rPr>
          <w:rFonts w:ascii="Times New Roman" w:eastAsia="Times New Roman" w:hAnsi="Times New Roman" w:cs="Times New Roman"/>
          <w:sz w:val="24"/>
          <w:szCs w:val="24"/>
        </w:rPr>
        <w:t>, M.</w:t>
      </w:r>
      <w:r w:rsidR="000C7EF1">
        <w:rPr>
          <w:rFonts w:ascii="Times New Roman" w:eastAsia="Times New Roman" w:hAnsi="Times New Roman" w:cs="Times New Roman"/>
          <w:sz w:val="24"/>
          <w:szCs w:val="24"/>
        </w:rPr>
        <w:t xml:space="preserve">M., School of science Mai </w:t>
      </w:r>
      <w:proofErr w:type="spellStart"/>
      <w:r w:rsidR="000C7EF1">
        <w:rPr>
          <w:rFonts w:ascii="Times New Roman" w:eastAsia="Times New Roman" w:hAnsi="Times New Roman" w:cs="Times New Roman"/>
          <w:sz w:val="24"/>
          <w:szCs w:val="24"/>
        </w:rPr>
        <w:t>Idris</w:t>
      </w:r>
      <w:proofErr w:type="spellEnd"/>
      <w:r w:rsidRPr="00D27A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A9C">
        <w:rPr>
          <w:rFonts w:ascii="Times New Roman" w:eastAsia="Times New Roman" w:hAnsi="Times New Roman" w:cs="Times New Roman"/>
          <w:sz w:val="24"/>
          <w:szCs w:val="24"/>
        </w:rPr>
        <w:t>Alooma</w:t>
      </w:r>
      <w:proofErr w:type="spellEnd"/>
      <w:r w:rsidRPr="00D27A9C">
        <w:rPr>
          <w:rFonts w:ascii="Times New Roman" w:eastAsia="Times New Roman" w:hAnsi="Times New Roman" w:cs="Times New Roman"/>
          <w:sz w:val="24"/>
          <w:szCs w:val="24"/>
        </w:rPr>
        <w:t xml:space="preserve"> Polytechnic, </w:t>
      </w:r>
      <w:proofErr w:type="spellStart"/>
      <w:r w:rsidRPr="00D27A9C">
        <w:rPr>
          <w:rFonts w:ascii="Times New Roman" w:eastAsia="Times New Roman" w:hAnsi="Times New Roman" w:cs="Times New Roman"/>
          <w:sz w:val="24"/>
          <w:szCs w:val="24"/>
        </w:rPr>
        <w:t>Geidam</w:t>
      </w:r>
      <w:proofErr w:type="spellEnd"/>
      <w:r w:rsidRPr="00D27A9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27A9C">
        <w:rPr>
          <w:rFonts w:ascii="Times New Roman" w:eastAsia="Times New Roman" w:hAnsi="Times New Roman" w:cs="Times New Roman"/>
          <w:sz w:val="24"/>
          <w:szCs w:val="24"/>
        </w:rPr>
        <w:t>Yobe</w:t>
      </w:r>
      <w:proofErr w:type="spellEnd"/>
      <w:r w:rsidRPr="00D27A9C">
        <w:rPr>
          <w:rFonts w:ascii="Times New Roman" w:eastAsia="Times New Roman" w:hAnsi="Times New Roman" w:cs="Times New Roman"/>
          <w:sz w:val="24"/>
          <w:szCs w:val="24"/>
        </w:rPr>
        <w:t xml:space="preserve"> state Nigeria. Email:sirmusamohammed@yahoo.com</w:t>
      </w:r>
    </w:p>
    <w:p w:rsidR="00C61521" w:rsidRDefault="00C61521" w:rsidP="00D27A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21B4" w:rsidRPr="00C61521" w:rsidRDefault="005521B4" w:rsidP="00D27A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61521"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:rsidR="005521B4" w:rsidRPr="00D27A9C" w:rsidRDefault="005521B4" w:rsidP="00D27A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27A9C">
        <w:rPr>
          <w:rFonts w:ascii="Times New Roman" w:eastAsiaTheme="minorHAnsi" w:hAnsi="Times New Roman" w:cs="Times New Roman"/>
          <w:sz w:val="24"/>
          <w:szCs w:val="24"/>
        </w:rPr>
        <w:t>As biomass power production becomes more main stream, problems with waste</w:t>
      </w:r>
    </w:p>
    <w:p w:rsidR="005521B4" w:rsidRPr="00D27A9C" w:rsidRDefault="005521B4" w:rsidP="00C61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D27A9C">
        <w:rPr>
          <w:rFonts w:ascii="Times New Roman" w:eastAsiaTheme="minorHAnsi" w:hAnsi="Times New Roman" w:cs="Times New Roman"/>
          <w:sz w:val="24"/>
          <w:szCs w:val="24"/>
        </w:rPr>
        <w:t>disposal</w:t>
      </w:r>
      <w:proofErr w:type="gramEnd"/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 arise.</w:t>
      </w:r>
      <w:r w:rsidR="00D27A9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27A9C"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="00D27A9C" w:rsidRPr="00D27A9C">
        <w:rPr>
          <w:rFonts w:ascii="Times New Roman" w:eastAsia="Times New Roman" w:hAnsi="Times New Roman" w:cs="Times New Roman"/>
          <w:i/>
          <w:sz w:val="24"/>
          <w:szCs w:val="24"/>
        </w:rPr>
        <w:t>rachis</w:t>
      </w:r>
      <w:proofErr w:type="spellEnd"/>
      <w:r w:rsidR="00D27A9C" w:rsidRPr="00D27A9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27A9C" w:rsidRPr="00D27A9C">
        <w:rPr>
          <w:rFonts w:ascii="Times New Roman" w:eastAsia="Times New Roman" w:hAnsi="Times New Roman" w:cs="Times New Roman"/>
          <w:i/>
          <w:sz w:val="24"/>
          <w:szCs w:val="24"/>
        </w:rPr>
        <w:t>hypogaea</w:t>
      </w:r>
      <w:proofErr w:type="spellEnd"/>
      <w:r w:rsidR="00D27A9C" w:rsidRPr="00D27A9C">
        <w:rPr>
          <w:rFonts w:ascii="Times New Roman" w:eastAsia="Times New Roman" w:hAnsi="Times New Roman" w:cs="Times New Roman"/>
          <w:sz w:val="24"/>
          <w:szCs w:val="24"/>
        </w:rPr>
        <w:t xml:space="preserve"> l. shells (groundnut</w:t>
      </w:r>
      <w:r w:rsidRPr="00D27A9C">
        <w:rPr>
          <w:rFonts w:ascii="Times New Roman" w:eastAsia="Times New Roman" w:hAnsi="Times New Roman" w:cs="Times New Roman"/>
          <w:sz w:val="24"/>
          <w:szCs w:val="24"/>
        </w:rPr>
        <w:t xml:space="preserve">)  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  ash, a by-product of Groundnuts production, has beneficial strength and durability properties when used as a cement replacement material. This study examined strength and durability characteristics of mortar and concrete samples </w:t>
      </w:r>
      <w:r w:rsidR="004B41DD" w:rsidRPr="00D27A9C">
        <w:rPr>
          <w:rFonts w:ascii="Times New Roman" w:eastAsiaTheme="minorHAnsi" w:hAnsi="Times New Roman" w:cs="Times New Roman"/>
          <w:sz w:val="24"/>
          <w:szCs w:val="24"/>
        </w:rPr>
        <w:t xml:space="preserve">containing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C61521">
        <w:rPr>
          <w:rFonts w:ascii="Times New Roman" w:eastAsiaTheme="minorHAnsi" w:hAnsi="Times New Roman" w:cs="Times New Roman"/>
          <w:sz w:val="24"/>
          <w:szCs w:val="24"/>
        </w:rPr>
        <w:t>A</w:t>
      </w:r>
      <w:r w:rsidR="00C61521" w:rsidRPr="00D27A9C">
        <w:rPr>
          <w:rFonts w:ascii="Times New Roman" w:eastAsia="Times New Roman" w:hAnsi="Times New Roman" w:cs="Times New Roman"/>
          <w:i/>
          <w:sz w:val="24"/>
          <w:szCs w:val="24"/>
        </w:rPr>
        <w:t>rachis</w:t>
      </w:r>
      <w:proofErr w:type="spellEnd"/>
      <w:r w:rsidR="00C61521" w:rsidRPr="00D27A9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61521" w:rsidRPr="00D27A9C">
        <w:rPr>
          <w:rFonts w:ascii="Times New Roman" w:eastAsia="Times New Roman" w:hAnsi="Times New Roman" w:cs="Times New Roman"/>
          <w:i/>
          <w:sz w:val="24"/>
          <w:szCs w:val="24"/>
        </w:rPr>
        <w:t>hypogaea</w:t>
      </w:r>
      <w:proofErr w:type="spellEnd"/>
      <w:r w:rsidR="00C61521" w:rsidRPr="00D27A9C">
        <w:rPr>
          <w:rFonts w:ascii="Times New Roman" w:eastAsia="Times New Roman" w:hAnsi="Times New Roman" w:cs="Times New Roman"/>
          <w:sz w:val="24"/>
          <w:szCs w:val="24"/>
        </w:rPr>
        <w:t xml:space="preserve"> l. shells (groundnut</w:t>
      </w:r>
      <w:r w:rsidR="004B41DD" w:rsidRPr="00D27A9C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ash obtained from </w:t>
      </w:r>
      <w:r w:rsidR="004B41DD" w:rsidRPr="00D27A9C">
        <w:rPr>
          <w:rFonts w:ascii="Times New Roman" w:eastAsiaTheme="minorHAnsi" w:hAnsi="Times New Roman" w:cs="Times New Roman"/>
          <w:sz w:val="24"/>
          <w:szCs w:val="24"/>
        </w:rPr>
        <w:t xml:space="preserve"> by hand selling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 and examined methods of processing the material to enhance its </w:t>
      </w:r>
      <w:proofErr w:type="spellStart"/>
      <w:r w:rsidRPr="00D27A9C">
        <w:rPr>
          <w:rFonts w:ascii="Times New Roman" w:eastAsiaTheme="minorHAnsi" w:hAnsi="Times New Roman" w:cs="Times New Roman"/>
          <w:sz w:val="24"/>
          <w:szCs w:val="24"/>
        </w:rPr>
        <w:t>pozzolanic</w:t>
      </w:r>
      <w:proofErr w:type="spellEnd"/>
      <w:r w:rsidR="004B41DD" w:rsidRPr="00D27A9C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D27A9C">
        <w:rPr>
          <w:rFonts w:ascii="Times New Roman" w:eastAsiaTheme="minorHAnsi" w:hAnsi="Times New Roman" w:cs="Times New Roman"/>
          <w:sz w:val="24"/>
          <w:szCs w:val="24"/>
        </w:rPr>
        <w:t>characteristics.The</w:t>
      </w:r>
      <w:proofErr w:type="spellEnd"/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 chemical and mineralogical compositions of the ash were determined using</w:t>
      </w:r>
      <w:r w:rsidR="001C3EB8" w:rsidRPr="00D27A9C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>X-ray fluorescence (XRF), X-ray diffraction (XRD), and energy dispersive X-ray</w:t>
      </w:r>
      <w:r w:rsidR="001C3EB8" w:rsidRPr="00D27A9C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>spectroscopy (EDS). The compositions met the requirements outlined by the ASTM</w:t>
      </w:r>
      <w:r w:rsidR="001C3EB8" w:rsidRPr="00D27A9C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>C618 specification, the Sta</w:t>
      </w:r>
      <w:r w:rsidR="004B41DD" w:rsidRPr="00D27A9C">
        <w:rPr>
          <w:rFonts w:ascii="Times New Roman" w:eastAsiaTheme="minorHAnsi" w:hAnsi="Times New Roman" w:cs="Times New Roman"/>
          <w:sz w:val="24"/>
          <w:szCs w:val="24"/>
        </w:rPr>
        <w:t xml:space="preserve">ndard Specification </w:t>
      </w:r>
      <w:proofErr w:type="gramStart"/>
      <w:r w:rsidR="004B41DD" w:rsidRPr="00D27A9C">
        <w:rPr>
          <w:rFonts w:ascii="Times New Roman" w:eastAsiaTheme="minorHAnsi" w:hAnsi="Times New Roman" w:cs="Times New Roman"/>
          <w:sz w:val="24"/>
          <w:szCs w:val="24"/>
        </w:rPr>
        <w:t xml:space="preserve">for  </w:t>
      </w:r>
      <w:proofErr w:type="spellStart"/>
      <w:r w:rsidR="004B41DD" w:rsidRPr="00D27A9C">
        <w:rPr>
          <w:rFonts w:ascii="Times New Roman" w:eastAsiaTheme="minorHAnsi" w:hAnsi="Times New Roman" w:cs="Times New Roman"/>
          <w:sz w:val="24"/>
          <w:szCs w:val="24"/>
        </w:rPr>
        <w:t>Arachis</w:t>
      </w:r>
      <w:proofErr w:type="spellEnd"/>
      <w:proofErr w:type="gramEnd"/>
      <w:r w:rsidR="004B41DD" w:rsidRPr="00D27A9C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4B41DD" w:rsidRPr="00D27A9C">
        <w:rPr>
          <w:rFonts w:ascii="Times New Roman" w:eastAsiaTheme="minorHAnsi" w:hAnsi="Times New Roman" w:cs="Times New Roman"/>
          <w:sz w:val="24"/>
          <w:szCs w:val="24"/>
        </w:rPr>
        <w:t>hypogea</w:t>
      </w:r>
      <w:proofErr w:type="spellEnd"/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 Ash and Raw of </w:t>
      </w:r>
      <w:proofErr w:type="spellStart"/>
      <w:r w:rsidRPr="00D27A9C">
        <w:rPr>
          <w:rFonts w:ascii="Times New Roman" w:eastAsiaTheme="minorHAnsi" w:hAnsi="Times New Roman" w:cs="Times New Roman"/>
          <w:sz w:val="24"/>
          <w:szCs w:val="24"/>
        </w:rPr>
        <w:t>Calcined</w:t>
      </w:r>
      <w:proofErr w:type="spellEnd"/>
      <w:r w:rsidR="004B41DD" w:rsidRPr="00D27A9C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1C3EB8" w:rsidRPr="00D27A9C">
        <w:rPr>
          <w:rFonts w:ascii="Times New Roman" w:eastAsiaTheme="minorHAnsi" w:hAnsi="Times New Roman" w:cs="Times New Roman"/>
          <w:sz w:val="24"/>
          <w:szCs w:val="24"/>
        </w:rPr>
        <w:t xml:space="preserve">Natural </w:t>
      </w:r>
      <w:proofErr w:type="spellStart"/>
      <w:r w:rsidR="001C3EB8" w:rsidRPr="00D27A9C">
        <w:rPr>
          <w:rFonts w:ascii="Times New Roman" w:eastAsiaTheme="minorHAnsi" w:hAnsi="Times New Roman" w:cs="Times New Roman"/>
          <w:sz w:val="24"/>
          <w:szCs w:val="24"/>
        </w:rPr>
        <w:t>Pozzolana</w:t>
      </w:r>
      <w:proofErr w:type="spellEnd"/>
      <w:r w:rsidR="001C3EB8" w:rsidRPr="00D27A9C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Use in Concrete, with the silica being the most abundant </w:t>
      </w:r>
      <w:proofErr w:type="spellStart"/>
      <w:r w:rsidRPr="00D27A9C">
        <w:rPr>
          <w:rFonts w:ascii="Times New Roman" w:eastAsiaTheme="minorHAnsi" w:hAnsi="Times New Roman" w:cs="Times New Roman"/>
          <w:sz w:val="24"/>
          <w:szCs w:val="24"/>
        </w:rPr>
        <w:t>compound.The</w:t>
      </w:r>
      <w:proofErr w:type="spellEnd"/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 measured loss on ignition was greater than that allowed by the ASTM C618</w:t>
      </w:r>
      <w:r w:rsidR="00C6152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>specifications. The microstructure of the ash was observed using a scanning electron</w:t>
      </w:r>
      <w:r w:rsidR="00C6152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>microscope (SE</w:t>
      </w:r>
      <w:r w:rsidR="001C3EB8" w:rsidRPr="00D27A9C">
        <w:rPr>
          <w:rFonts w:ascii="Times New Roman" w:eastAsiaTheme="minorHAnsi" w:hAnsi="Times New Roman" w:cs="Times New Roman"/>
          <w:sz w:val="24"/>
          <w:szCs w:val="24"/>
        </w:rPr>
        <w:t xml:space="preserve">M). As-received, </w:t>
      </w:r>
      <w:proofErr w:type="gramStart"/>
      <w:r w:rsidR="001C3EB8" w:rsidRPr="00D27A9C">
        <w:rPr>
          <w:rFonts w:ascii="Times New Roman" w:eastAsiaTheme="minorHAnsi" w:hAnsi="Times New Roman" w:cs="Times New Roman"/>
          <w:sz w:val="24"/>
          <w:szCs w:val="24"/>
        </w:rPr>
        <w:t>the  AHS</w:t>
      </w:r>
      <w:proofErr w:type="gramEnd"/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 ash had a high carbon content and</w:t>
      </w:r>
      <w:r w:rsidR="00C6152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>required further processing. To determine the optimal method of processing the ash,</w:t>
      </w:r>
      <w:r w:rsidR="00C6152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>mortars were created using different ash replacement levels, varying the temperatures at</w:t>
      </w:r>
      <w:r w:rsidR="00C6152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>which the ash was fired, and varying the grinding regime. Compressive strength tests and</w:t>
      </w:r>
      <w:r w:rsidR="00C6152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D27A9C">
        <w:rPr>
          <w:rFonts w:ascii="Times New Roman" w:eastAsiaTheme="minorHAnsi" w:hAnsi="Times New Roman" w:cs="Times New Roman"/>
          <w:sz w:val="24"/>
          <w:szCs w:val="24"/>
        </w:rPr>
        <w:t>thermogravimetric</w:t>
      </w:r>
      <w:proofErr w:type="spellEnd"/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 analyses (TGA) were used to compare the samples. It was found that</w:t>
      </w:r>
      <w:r w:rsidR="00C6152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>a 20 percent replacement level and a 30 minute grinding time produced the most</w:t>
      </w:r>
      <w:r w:rsidR="00C6152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>favorable results. Further studies are required to determine the optimal firing</w:t>
      </w:r>
      <w:r w:rsidR="004B41DD" w:rsidRPr="00D27A9C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temperature. The TGA showed only a slight reduction in </w:t>
      </w:r>
      <w:proofErr w:type="gramStart"/>
      <w:r w:rsidRPr="00D27A9C">
        <w:rPr>
          <w:rFonts w:ascii="Times New Roman" w:eastAsiaTheme="minorHAnsi" w:hAnsi="Times New Roman" w:cs="Times New Roman"/>
          <w:sz w:val="24"/>
          <w:szCs w:val="24"/>
        </w:rPr>
        <w:t>Ca(</w:t>
      </w:r>
      <w:proofErr w:type="gramEnd"/>
      <w:r w:rsidRPr="00D27A9C">
        <w:rPr>
          <w:rFonts w:ascii="Times New Roman" w:eastAsiaTheme="minorHAnsi" w:hAnsi="Times New Roman" w:cs="Times New Roman"/>
          <w:sz w:val="24"/>
          <w:szCs w:val="24"/>
        </w:rPr>
        <w:t>OH)2 indicating minimal</w:t>
      </w:r>
      <w:r w:rsidR="00C6152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D27A9C">
        <w:rPr>
          <w:rFonts w:ascii="Times New Roman" w:eastAsiaTheme="minorHAnsi" w:hAnsi="Times New Roman" w:cs="Times New Roman"/>
          <w:sz w:val="24"/>
          <w:szCs w:val="24"/>
        </w:rPr>
        <w:t>pozzolanic</w:t>
      </w:r>
      <w:proofErr w:type="spellEnd"/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 reactivity. This means the compressive strength results could be the result of</w:t>
      </w:r>
      <w:r w:rsidR="00C6152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the filler effect rather than </w:t>
      </w:r>
      <w:proofErr w:type="spellStart"/>
      <w:r w:rsidRPr="00D27A9C">
        <w:rPr>
          <w:rFonts w:ascii="Times New Roman" w:eastAsiaTheme="minorHAnsi" w:hAnsi="Times New Roman" w:cs="Times New Roman"/>
          <w:sz w:val="24"/>
          <w:szCs w:val="24"/>
        </w:rPr>
        <w:t>pozzolanic</w:t>
      </w:r>
      <w:proofErr w:type="spellEnd"/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 reactivity. Reducing the firing time may improve</w:t>
      </w:r>
      <w:r w:rsidR="00C6152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the </w:t>
      </w:r>
      <w:proofErr w:type="spellStart"/>
      <w:r w:rsidRPr="00D27A9C">
        <w:rPr>
          <w:rFonts w:ascii="Times New Roman" w:eastAsiaTheme="minorHAnsi" w:hAnsi="Times New Roman" w:cs="Times New Roman"/>
          <w:sz w:val="24"/>
          <w:szCs w:val="24"/>
        </w:rPr>
        <w:t>pozzolan</w:t>
      </w:r>
      <w:r w:rsidR="0021085E" w:rsidRPr="00D27A9C">
        <w:rPr>
          <w:rFonts w:ascii="Times New Roman" w:eastAsiaTheme="minorHAnsi" w:hAnsi="Times New Roman" w:cs="Times New Roman"/>
          <w:sz w:val="24"/>
          <w:szCs w:val="24"/>
        </w:rPr>
        <w:t>ic</w:t>
      </w:r>
      <w:proofErr w:type="spellEnd"/>
      <w:r w:rsidR="0021085E" w:rsidRPr="00D27A9C">
        <w:rPr>
          <w:rFonts w:ascii="Times New Roman" w:eastAsiaTheme="minorHAnsi" w:hAnsi="Times New Roman" w:cs="Times New Roman"/>
          <w:sz w:val="24"/>
          <w:szCs w:val="24"/>
        </w:rPr>
        <w:t xml:space="preserve"> reactivity of the </w:t>
      </w:r>
      <w:proofErr w:type="spellStart"/>
      <w:r w:rsidR="0021085E" w:rsidRPr="00D27A9C">
        <w:rPr>
          <w:rFonts w:ascii="Times New Roman" w:eastAsiaTheme="minorHAnsi" w:hAnsi="Times New Roman" w:cs="Times New Roman"/>
          <w:sz w:val="24"/>
          <w:szCs w:val="24"/>
        </w:rPr>
        <w:t>Arachis</w:t>
      </w:r>
      <w:proofErr w:type="spellEnd"/>
      <w:r w:rsidR="0021085E" w:rsidRPr="00D27A9C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21085E" w:rsidRPr="00D27A9C">
        <w:rPr>
          <w:rFonts w:ascii="Times New Roman" w:eastAsiaTheme="minorHAnsi" w:hAnsi="Times New Roman" w:cs="Times New Roman"/>
          <w:sz w:val="24"/>
          <w:szCs w:val="24"/>
        </w:rPr>
        <w:t>hypogea</w:t>
      </w:r>
      <w:proofErr w:type="spellEnd"/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 ash</w:t>
      </w:r>
      <w:r w:rsidR="0021085E" w:rsidRPr="00D27A9C">
        <w:rPr>
          <w:rFonts w:ascii="Times New Roman" w:eastAsiaTheme="minorHAnsi" w:hAnsi="Times New Roman" w:cs="Times New Roman"/>
          <w:sz w:val="24"/>
          <w:szCs w:val="24"/>
        </w:rPr>
        <w:t>.</w:t>
      </w:r>
      <w:r w:rsidR="00C6152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>Concrete properties were measured using compressive strength tests and rapid</w:t>
      </w:r>
      <w:r w:rsidR="00C6152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>chloride permeability tests. Concrete cylinders were</w:t>
      </w:r>
      <w:r w:rsidR="0021085E" w:rsidRPr="00D27A9C">
        <w:rPr>
          <w:rFonts w:ascii="Times New Roman" w:eastAsiaTheme="minorHAnsi" w:hAnsi="Times New Roman" w:cs="Times New Roman"/>
          <w:sz w:val="24"/>
          <w:szCs w:val="24"/>
        </w:rPr>
        <w:t xml:space="preserve"> cast using </w:t>
      </w:r>
      <w:proofErr w:type="gramStart"/>
      <w:r w:rsidR="0021085E" w:rsidRPr="00D27A9C">
        <w:rPr>
          <w:rFonts w:ascii="Times New Roman" w:eastAsiaTheme="minorHAnsi" w:hAnsi="Times New Roman" w:cs="Times New Roman"/>
          <w:sz w:val="24"/>
          <w:szCs w:val="24"/>
        </w:rPr>
        <w:t>a</w:t>
      </w:r>
      <w:proofErr w:type="gramEnd"/>
      <w:r w:rsidR="0021085E" w:rsidRPr="00D27A9C">
        <w:rPr>
          <w:rFonts w:ascii="Times New Roman" w:eastAsiaTheme="minorHAnsi" w:hAnsi="Times New Roman" w:cs="Times New Roman"/>
          <w:sz w:val="24"/>
          <w:szCs w:val="24"/>
        </w:rPr>
        <w:t xml:space="preserve"> AHS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 ash</w:t>
      </w:r>
      <w:r w:rsidR="00C6152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21085E" w:rsidRPr="00D27A9C">
        <w:rPr>
          <w:rFonts w:ascii="Times New Roman" w:eastAsiaTheme="minorHAnsi" w:hAnsi="Times New Roman" w:cs="Times New Roman"/>
          <w:sz w:val="24"/>
          <w:szCs w:val="24"/>
        </w:rPr>
        <w:t>replacement level of 1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>0 percent, g</w:t>
      </w:r>
      <w:r w:rsidR="0021085E" w:rsidRPr="00D27A9C">
        <w:rPr>
          <w:rFonts w:ascii="Times New Roman" w:eastAsiaTheme="minorHAnsi" w:hAnsi="Times New Roman" w:cs="Times New Roman"/>
          <w:sz w:val="24"/>
          <w:szCs w:val="24"/>
        </w:rPr>
        <w:t>rinding the ash at 250 rpm for 2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>0 minutes and firing the</w:t>
      </w:r>
      <w:r w:rsidR="00C6152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ash at 950 </w:t>
      </w:r>
      <w:proofErr w:type="spellStart"/>
      <w:r w:rsidRPr="00D27A9C">
        <w:rPr>
          <w:rFonts w:ascii="Times New Roman" w:eastAsiaTheme="minorHAnsi" w:hAnsi="Times New Roman" w:cs="Times New Roman"/>
          <w:sz w:val="24"/>
          <w:szCs w:val="24"/>
        </w:rPr>
        <w:t>oC</w:t>
      </w:r>
      <w:proofErr w:type="spellEnd"/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 for one hour. Th</w:t>
      </w:r>
      <w:r w:rsidR="0021085E" w:rsidRPr="00D27A9C">
        <w:rPr>
          <w:rFonts w:ascii="Times New Roman" w:eastAsiaTheme="minorHAnsi" w:hAnsi="Times New Roman" w:cs="Times New Roman"/>
          <w:sz w:val="24"/>
          <w:szCs w:val="24"/>
        </w:rPr>
        <w:t>e samples containing AHS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 ash produced a</w:t>
      </w:r>
      <w:r w:rsidR="0021085E" w:rsidRPr="00D27A9C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>compressive strength</w:t>
      </w:r>
      <w:r w:rsidR="0021085E" w:rsidRPr="00D27A9C">
        <w:rPr>
          <w:rFonts w:ascii="Times New Roman" w:eastAsiaTheme="minorHAnsi" w:hAnsi="Times New Roman" w:cs="Times New Roman"/>
          <w:sz w:val="24"/>
          <w:szCs w:val="24"/>
        </w:rPr>
        <w:t xml:space="preserve"> of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 77 percent</w:t>
      </w:r>
      <w:r w:rsidR="00D27A9C" w:rsidRPr="00D27A9C">
        <w:rPr>
          <w:rFonts w:ascii="Times New Roman" w:eastAsiaTheme="minorHAnsi" w:hAnsi="Times New Roman" w:cs="Times New Roman"/>
          <w:sz w:val="24"/>
          <w:szCs w:val="24"/>
        </w:rPr>
        <w:t xml:space="preserve"> than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 xml:space="preserve"> that of the control</w:t>
      </w:r>
      <w:r w:rsidR="00D27A9C" w:rsidRPr="00D27A9C">
        <w:rPr>
          <w:rFonts w:ascii="Times New Roman" w:eastAsiaTheme="minorHAnsi" w:hAnsi="Times New Roman" w:cs="Times New Roman"/>
          <w:sz w:val="24"/>
          <w:szCs w:val="24"/>
        </w:rPr>
        <w:t>.</w:t>
      </w:r>
    </w:p>
    <w:p w:rsidR="005521B4" w:rsidRDefault="000C7EF1" w:rsidP="00D27A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0C7EF1" w:rsidRPr="00D27A9C" w:rsidRDefault="000C7EF1" w:rsidP="00D27A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Key words.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 </w:t>
      </w:r>
      <w:proofErr w:type="spellStart"/>
      <w:proofErr w:type="gramStart"/>
      <w:r>
        <w:rPr>
          <w:rFonts w:asciiTheme="majorBidi" w:eastAsiaTheme="minorHAnsi" w:hAnsiTheme="majorBidi" w:cstheme="majorBidi"/>
          <w:sz w:val="28"/>
          <w:szCs w:val="28"/>
        </w:rPr>
        <w:t>Pozzolans</w:t>
      </w:r>
      <w:proofErr w:type="spellEnd"/>
      <w:r>
        <w:rPr>
          <w:rFonts w:asciiTheme="majorBidi" w:eastAsiaTheme="minorHAnsi" w:hAnsiTheme="majorBidi" w:cstheme="majorBidi"/>
          <w:sz w:val="28"/>
          <w:szCs w:val="28"/>
        </w:rPr>
        <w:t>.</w:t>
      </w:r>
      <w:proofErr w:type="gramEnd"/>
      <w:r>
        <w:rPr>
          <w:rFonts w:asciiTheme="majorBidi" w:eastAsiaTheme="minorHAnsi" w:hAnsiTheme="majorBidi" w:cstheme="majorBidi"/>
          <w:sz w:val="28"/>
          <w:szCs w:val="28"/>
        </w:rPr>
        <w:t xml:space="preserve"> </w:t>
      </w:r>
      <w:proofErr w:type="spellStart"/>
      <w:r w:rsidRPr="00C61521">
        <w:rPr>
          <w:rFonts w:asciiTheme="majorBidi" w:eastAsia="Times New Roman" w:hAnsiTheme="majorBidi" w:cstheme="majorBidi"/>
          <w:i/>
          <w:sz w:val="28"/>
          <w:szCs w:val="28"/>
        </w:rPr>
        <w:t>Arachis</w:t>
      </w:r>
      <w:proofErr w:type="spellEnd"/>
      <w:r w:rsidRPr="00C61521">
        <w:rPr>
          <w:rFonts w:asciiTheme="majorBidi" w:eastAsia="Times New Roman" w:hAnsiTheme="majorBidi" w:cstheme="majorBidi"/>
          <w:i/>
          <w:sz w:val="28"/>
          <w:szCs w:val="28"/>
        </w:rPr>
        <w:t xml:space="preserve"> </w:t>
      </w:r>
      <w:proofErr w:type="spellStart"/>
      <w:r w:rsidRPr="00C61521">
        <w:rPr>
          <w:rFonts w:asciiTheme="majorBidi" w:eastAsia="Times New Roman" w:hAnsiTheme="majorBidi" w:cstheme="majorBidi"/>
          <w:i/>
          <w:sz w:val="28"/>
          <w:szCs w:val="28"/>
        </w:rPr>
        <w:t>hypogaea</w:t>
      </w:r>
      <w:proofErr w:type="spellEnd"/>
      <w:r w:rsidRPr="00C61521">
        <w:rPr>
          <w:rFonts w:asciiTheme="majorBidi" w:eastAsia="Times New Roman" w:hAnsiTheme="majorBidi" w:cstheme="majorBidi"/>
          <w:sz w:val="28"/>
          <w:szCs w:val="28"/>
        </w:rPr>
        <w:t xml:space="preserve"> l. shells</w:t>
      </w:r>
      <w:r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Pr="00D27A9C">
        <w:rPr>
          <w:rFonts w:ascii="Times New Roman" w:eastAsiaTheme="minorHAnsi" w:hAnsi="Times New Roman" w:cs="Times New Roman"/>
          <w:sz w:val="24"/>
          <w:szCs w:val="24"/>
        </w:rPr>
        <w:t>X-ray fluorescence (XRF), X-ray diffraction (XRD), and energy dispersive X-ray spectroscopy (EDS).</w:t>
      </w:r>
    </w:p>
    <w:p w:rsidR="00E71803" w:rsidRPr="00D27A9C" w:rsidRDefault="00E71803" w:rsidP="00D27A9C">
      <w:pPr>
        <w:jc w:val="both"/>
        <w:rPr>
          <w:sz w:val="24"/>
          <w:szCs w:val="24"/>
        </w:rPr>
      </w:pPr>
    </w:p>
    <w:sectPr w:rsidR="00E71803" w:rsidRPr="00D27A9C" w:rsidSect="00E718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5521B4"/>
    <w:rsid w:val="000C7EF1"/>
    <w:rsid w:val="001C3EB8"/>
    <w:rsid w:val="0021085E"/>
    <w:rsid w:val="004B41DD"/>
    <w:rsid w:val="005521B4"/>
    <w:rsid w:val="00A41B65"/>
    <w:rsid w:val="00C61521"/>
    <w:rsid w:val="00D27A9C"/>
    <w:rsid w:val="00E71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1B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80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MUSA</dc:creator>
  <cp:lastModifiedBy>MUSA</cp:lastModifiedBy>
  <cp:revision>2</cp:revision>
  <dcterms:created xsi:type="dcterms:W3CDTF">2017-09-15T13:46:00Z</dcterms:created>
  <dcterms:modified xsi:type="dcterms:W3CDTF">2017-09-15T15:20:00Z</dcterms:modified>
</cp:coreProperties>
</file>