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6008" w:rsidRDefault="009B067E" w:rsidP="009B067E">
      <w:pPr>
        <w:autoSpaceDE w:val="0"/>
        <w:autoSpaceDN w:val="0"/>
        <w:adjustRightInd w:val="0"/>
        <w:spacing w:after="0" w:line="240" w:lineRule="auto"/>
        <w:rPr>
          <w:rFonts w:ascii="WarnockPro-Semibold" w:cs="WarnockPro-Semibold"/>
        </w:rPr>
      </w:pPr>
      <w:bookmarkStart w:id="0" w:name="_GoBack"/>
      <w:bookmarkEnd w:id="0"/>
      <w:r>
        <w:rPr>
          <w:rFonts w:ascii="WarnockPro-Semibold" w:cs="WarnockPro-Semibold"/>
        </w:rPr>
        <w:t xml:space="preserve">Do </w:t>
      </w:r>
      <w:r w:rsidR="00B76008">
        <w:rPr>
          <w:rFonts w:ascii="WarnockPro-Semibold" w:cs="WarnockPro-Semibold"/>
        </w:rPr>
        <w:t xml:space="preserve">Climate Changes Affect the </w:t>
      </w:r>
      <w:r>
        <w:rPr>
          <w:rFonts w:ascii="WarnockPro-Semibold" w:cs="WarnockPro-Semibold"/>
        </w:rPr>
        <w:t xml:space="preserve">Fruiting </w:t>
      </w:r>
      <w:r w:rsidR="00B76008">
        <w:rPr>
          <w:rFonts w:ascii="WarnockPro-Semibold" w:cs="WarnockPro-Semibold"/>
        </w:rPr>
        <w:t>Tim</w:t>
      </w:r>
      <w:r>
        <w:rPr>
          <w:rFonts w:ascii="WarnockPro-Semibold" w:cs="WarnockPro-Semibold"/>
        </w:rPr>
        <w:t>ing of</w:t>
      </w:r>
      <w:r w:rsidR="00B76008">
        <w:rPr>
          <w:rFonts w:ascii="WarnockPro-Semibold" w:cs="WarnockPro-Semibold"/>
        </w:rPr>
        <w:t xml:space="preserve"> Wild Mushroom Populations in Israel?</w:t>
      </w:r>
    </w:p>
    <w:p w:rsidR="00B76008" w:rsidRDefault="00B76008" w:rsidP="00B76008">
      <w:pPr>
        <w:autoSpaceDE w:val="0"/>
        <w:autoSpaceDN w:val="0"/>
        <w:adjustRightInd w:val="0"/>
        <w:spacing w:after="0" w:line="240" w:lineRule="auto"/>
        <w:rPr>
          <w:rFonts w:ascii="WarnockPro-Light" w:cs="WarnockPro-Light"/>
          <w:sz w:val="18"/>
          <w:szCs w:val="18"/>
        </w:rPr>
      </w:pPr>
      <w:r>
        <w:rPr>
          <w:rFonts w:ascii="WarnockPro-Light" w:cs="WarnockPro-Light"/>
          <w:sz w:val="18"/>
          <w:szCs w:val="18"/>
        </w:rPr>
        <w:t>Dalia Lewinsohn, Dalpitriot, Timrat,  Israel</w:t>
      </w:r>
    </w:p>
    <w:p w:rsidR="00B76008" w:rsidRDefault="00373EE4" w:rsidP="00B76008">
      <w:pPr>
        <w:autoSpaceDE w:val="0"/>
        <w:autoSpaceDN w:val="0"/>
        <w:adjustRightInd w:val="0"/>
        <w:spacing w:after="0" w:line="240" w:lineRule="auto"/>
        <w:rPr>
          <w:rFonts w:ascii="WarnockPro-Light" w:cs="WarnockPro-Light"/>
          <w:sz w:val="18"/>
          <w:szCs w:val="18"/>
        </w:rPr>
      </w:pPr>
      <w:hyperlink r:id="rId5" w:history="1">
        <w:r w:rsidR="00B76008" w:rsidRPr="000505E4">
          <w:rPr>
            <w:rStyle w:val="Hyperlink"/>
            <w:rFonts w:ascii="WarnockPro-Light" w:cs="WarnockPro-Light"/>
            <w:sz w:val="18"/>
            <w:szCs w:val="18"/>
          </w:rPr>
          <w:t>dalpitriot@gmail.com</w:t>
        </w:r>
      </w:hyperlink>
    </w:p>
    <w:p w:rsidR="00B76008" w:rsidRDefault="00B76008" w:rsidP="00B76008">
      <w:pPr>
        <w:autoSpaceDE w:val="0"/>
        <w:autoSpaceDN w:val="0"/>
        <w:adjustRightInd w:val="0"/>
        <w:spacing w:after="0" w:line="240" w:lineRule="auto"/>
        <w:rPr>
          <w:rFonts w:ascii="WarnockPro-Light" w:cs="WarnockPro-Light"/>
          <w:sz w:val="18"/>
          <w:szCs w:val="18"/>
        </w:rPr>
      </w:pPr>
    </w:p>
    <w:p w:rsidR="002C0EB7" w:rsidRDefault="00B76008" w:rsidP="009B067E">
      <w:pPr>
        <w:autoSpaceDE w:val="0"/>
        <w:autoSpaceDN w:val="0"/>
        <w:adjustRightInd w:val="0"/>
        <w:spacing w:after="0" w:line="240" w:lineRule="auto"/>
      </w:pPr>
      <w:r>
        <w:rPr>
          <w:rFonts w:ascii="WarnockPro-Light" w:cs="WarnockPro-Light"/>
          <w:sz w:val="18"/>
          <w:szCs w:val="18"/>
        </w:rPr>
        <w:t>Despite the semi-arid climate of Israel the mushrooms mycobiota is</w:t>
      </w:r>
      <w:r w:rsidR="009B067E">
        <w:rPr>
          <w:rFonts w:ascii="WarnockPro-Light" w:cs="WarnockPro-Light"/>
          <w:sz w:val="18"/>
          <w:szCs w:val="18"/>
        </w:rPr>
        <w:t xml:space="preserve"> quite</w:t>
      </w:r>
      <w:r>
        <w:rPr>
          <w:rFonts w:ascii="WarnockPro-Light" w:cs="WarnockPro-Light"/>
          <w:sz w:val="18"/>
          <w:szCs w:val="18"/>
        </w:rPr>
        <w:t xml:space="preserve"> varied and has been studied over the years</w:t>
      </w:r>
      <w:r w:rsidR="009B067E">
        <w:rPr>
          <w:rFonts w:ascii="WarnockPro-Light" w:cs="WarnockPro-Light"/>
          <w:sz w:val="18"/>
          <w:szCs w:val="18"/>
        </w:rPr>
        <w:t>. W</w:t>
      </w:r>
      <w:r>
        <w:rPr>
          <w:rFonts w:ascii="WarnockPro-Light" w:cs="WarnockPro-Light"/>
          <w:sz w:val="18"/>
          <w:szCs w:val="18"/>
        </w:rPr>
        <w:t>e found both early and late fruiting in</w:t>
      </w:r>
      <w:r w:rsidR="009B067E">
        <w:rPr>
          <w:rFonts w:ascii="WarnockPro-Light" w:cs="WarnockPro-Light"/>
          <w:sz w:val="18"/>
          <w:szCs w:val="18"/>
        </w:rPr>
        <w:t xml:space="preserve"> many wild</w:t>
      </w:r>
      <w:r>
        <w:rPr>
          <w:rFonts w:ascii="WarnockPro-Light" w:cs="WarnockPro-Light"/>
          <w:sz w:val="18"/>
          <w:szCs w:val="18"/>
        </w:rPr>
        <w:t xml:space="preserve"> mushroom</w:t>
      </w:r>
      <w:r w:rsidR="009B067E">
        <w:rPr>
          <w:rFonts w:ascii="WarnockPro-Light" w:cs="WarnockPro-Light"/>
          <w:sz w:val="18"/>
          <w:szCs w:val="18"/>
        </w:rPr>
        <w:t xml:space="preserve"> </w:t>
      </w:r>
      <w:r>
        <w:rPr>
          <w:rFonts w:ascii="WarnockPro-Light" w:cs="WarnockPro-Light"/>
          <w:sz w:val="18"/>
          <w:szCs w:val="18"/>
        </w:rPr>
        <w:t xml:space="preserve">species </w:t>
      </w:r>
      <w:r w:rsidR="009B067E">
        <w:rPr>
          <w:rFonts w:ascii="WarnockPro-Light" w:cs="WarnockPro-Light"/>
          <w:sz w:val="18"/>
          <w:szCs w:val="18"/>
        </w:rPr>
        <w:t>in the 2015 mushroom season, that displayed unusual temperatures and rain. Distribution. In some cases, several</w:t>
      </w:r>
      <w:r>
        <w:rPr>
          <w:rFonts w:ascii="WarnockPro-Light" w:cs="WarnockPro-Light"/>
          <w:sz w:val="18"/>
          <w:szCs w:val="18"/>
        </w:rPr>
        <w:t xml:space="preserve"> species fruited twice </w:t>
      </w:r>
      <w:r w:rsidR="009B067E">
        <w:rPr>
          <w:rFonts w:ascii="WarnockPro-Light" w:cs="WarnockPro-Light"/>
          <w:sz w:val="18"/>
          <w:szCs w:val="18"/>
        </w:rPr>
        <w:t>on that year</w:t>
      </w:r>
      <w:r>
        <w:rPr>
          <w:rFonts w:ascii="WarnockPro-Light" w:cs="WarnockPro-Light"/>
          <w:sz w:val="18"/>
          <w:szCs w:val="18"/>
        </w:rPr>
        <w:t>. Similar findings were</w:t>
      </w:r>
      <w:r w:rsidR="009B067E">
        <w:rPr>
          <w:rFonts w:ascii="WarnockPro-Light" w:cs="WarnockPro-Light"/>
          <w:sz w:val="18"/>
          <w:szCs w:val="18"/>
        </w:rPr>
        <w:t xml:space="preserve"> </w:t>
      </w:r>
      <w:r>
        <w:rPr>
          <w:rFonts w:ascii="WarnockPro-Light" w:cs="WarnockPro-Light"/>
          <w:sz w:val="18"/>
          <w:szCs w:val="18"/>
        </w:rPr>
        <w:t xml:space="preserve">also </w:t>
      </w:r>
      <w:r w:rsidR="009B067E">
        <w:rPr>
          <w:rFonts w:ascii="WarnockPro-Light" w:cs="WarnockPro-Light"/>
          <w:sz w:val="18"/>
          <w:szCs w:val="18"/>
        </w:rPr>
        <w:t>reported</w:t>
      </w:r>
      <w:r>
        <w:rPr>
          <w:rFonts w:ascii="WarnockPro-Light" w:cs="WarnockPro-Light"/>
          <w:sz w:val="18"/>
          <w:szCs w:val="18"/>
        </w:rPr>
        <w:t xml:space="preserve"> by researchers from Norway, England, France, Germany</w:t>
      </w:r>
      <w:r w:rsidR="009B067E">
        <w:rPr>
          <w:rFonts w:ascii="WarnockPro-Light" w:cs="WarnockPro-Light"/>
          <w:sz w:val="18"/>
          <w:szCs w:val="18"/>
        </w:rPr>
        <w:t xml:space="preserve"> </w:t>
      </w:r>
      <w:r>
        <w:rPr>
          <w:rFonts w:ascii="WarnockPro-Light" w:cs="WarnockPro-Light"/>
          <w:sz w:val="18"/>
          <w:szCs w:val="18"/>
        </w:rPr>
        <w:t>and other countries. Is this phenomenon related to global warming changes? Our findings cannot answer this question.We conclude that due to the abnormal weather we could detect</w:t>
      </w:r>
      <w:r w:rsidR="009B067E">
        <w:rPr>
          <w:rFonts w:ascii="WarnockPro-Light" w:cs="WarnockPro-Light"/>
          <w:sz w:val="18"/>
          <w:szCs w:val="18"/>
        </w:rPr>
        <w:t xml:space="preserve"> </w:t>
      </w:r>
      <w:r>
        <w:rPr>
          <w:rFonts w:ascii="WarnockPro-Light" w:cs="WarnockPro-Light"/>
          <w:sz w:val="18"/>
          <w:szCs w:val="18"/>
        </w:rPr>
        <w:t>a fluctuation in the timing of mushroom appearance, which could be</w:t>
      </w:r>
      <w:r w:rsidR="009B067E">
        <w:rPr>
          <w:rFonts w:ascii="WarnockPro-Light" w:cs="WarnockPro-Light"/>
          <w:sz w:val="18"/>
          <w:szCs w:val="18"/>
        </w:rPr>
        <w:t xml:space="preserve"> </w:t>
      </w:r>
      <w:r>
        <w:rPr>
          <w:rFonts w:ascii="WarnockPro-Light" w:cs="WarnockPro-Light"/>
          <w:sz w:val="18"/>
          <w:szCs w:val="18"/>
        </w:rPr>
        <w:t>the result of global changes. In order to investigate the causes of these</w:t>
      </w:r>
      <w:r w:rsidR="009B067E">
        <w:rPr>
          <w:rFonts w:ascii="WarnockPro-Light" w:cs="WarnockPro-Light"/>
          <w:sz w:val="18"/>
          <w:szCs w:val="18"/>
        </w:rPr>
        <w:t xml:space="preserve"> </w:t>
      </w:r>
      <w:r>
        <w:rPr>
          <w:rFonts w:ascii="WarnockPro-Light" w:cs="WarnockPro-Light"/>
          <w:sz w:val="18"/>
          <w:szCs w:val="18"/>
        </w:rPr>
        <w:t>observations, we suggest examining and combining previous herbarium</w:t>
      </w:r>
      <w:r w:rsidR="009B067E">
        <w:rPr>
          <w:rFonts w:ascii="WarnockPro-Light" w:cs="WarnockPro-Light"/>
          <w:sz w:val="18"/>
          <w:szCs w:val="18"/>
        </w:rPr>
        <w:t xml:space="preserve"> </w:t>
      </w:r>
      <w:r>
        <w:rPr>
          <w:rFonts w:ascii="WarnockPro-Light" w:cs="WarnockPro-Light"/>
          <w:sz w:val="18"/>
          <w:szCs w:val="18"/>
        </w:rPr>
        <w:t>mushroom fruiting records and meteorological information.</w:t>
      </w:r>
    </w:p>
    <w:sectPr w:rsidR="002C0EB7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arnockPro-Semibold">
    <w:panose1 w:val="00000000000000000000"/>
    <w:charset w:val="B1"/>
    <w:family w:val="roman"/>
    <w:notTrueType/>
    <w:pitch w:val="default"/>
    <w:sig w:usb0="00000801" w:usb1="00000000" w:usb2="00000000" w:usb3="00000000" w:csb0="00000020" w:csb1="00000000"/>
  </w:font>
  <w:font w:name="WarnockPro-Light">
    <w:panose1 w:val="00000000000000000000"/>
    <w:charset w:val="B1"/>
    <w:family w:val="roman"/>
    <w:notTrueType/>
    <w:pitch w:val="default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6008"/>
    <w:rsid w:val="002C0EB7"/>
    <w:rsid w:val="00373EE4"/>
    <w:rsid w:val="009B067E"/>
    <w:rsid w:val="00B76008"/>
    <w:rsid w:val="00F864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7600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7600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dalpitriot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177</Words>
  <Characters>886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efraim</dc:creator>
  <cp:lastModifiedBy>twefraim</cp:lastModifiedBy>
  <cp:revision>2</cp:revision>
  <dcterms:created xsi:type="dcterms:W3CDTF">2017-08-03T07:38:00Z</dcterms:created>
  <dcterms:modified xsi:type="dcterms:W3CDTF">2017-08-03T07:38:00Z</dcterms:modified>
</cp:coreProperties>
</file>