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7B57" w:rsidRPr="00217B57" w:rsidRDefault="00217B57" w:rsidP="00217B57">
      <w:pPr>
        <w:spacing w:after="0" w:line="240" w:lineRule="auto"/>
        <w:rPr>
          <w:rFonts w:ascii="Times New Roman" w:eastAsia="Times New Roman" w:hAnsi="Times New Roman" w:cs="Times New Roman"/>
          <w:color w:val="000000"/>
          <w:sz w:val="24"/>
          <w:szCs w:val="24"/>
        </w:rPr>
      </w:pPr>
      <w:r w:rsidRPr="00217B57">
        <w:rPr>
          <w:rFonts w:ascii="Times New Roman" w:eastAsia="Times New Roman" w:hAnsi="Times New Roman" w:cs="Times New Roman"/>
          <w:color w:val="000000"/>
          <w:sz w:val="28"/>
          <w:szCs w:val="28"/>
        </w:rPr>
        <w:t>The Unique Role of the Genitou</w:t>
      </w:r>
      <w:r w:rsidR="00693E31">
        <w:rPr>
          <w:rFonts w:ascii="Times New Roman" w:eastAsia="Times New Roman" w:hAnsi="Times New Roman" w:cs="Times New Roman"/>
          <w:color w:val="000000"/>
          <w:sz w:val="28"/>
          <w:szCs w:val="28"/>
        </w:rPr>
        <w:t xml:space="preserve">rinary Technician in Ambulatory </w:t>
      </w:r>
      <w:bookmarkStart w:id="0" w:name="_GoBack"/>
      <w:bookmarkEnd w:id="0"/>
      <w:r w:rsidRPr="00217B57">
        <w:rPr>
          <w:rFonts w:ascii="Times New Roman" w:eastAsia="Times New Roman" w:hAnsi="Times New Roman" w:cs="Times New Roman"/>
          <w:color w:val="000000"/>
          <w:sz w:val="28"/>
          <w:szCs w:val="28"/>
        </w:rPr>
        <w:t>Care</w:t>
      </w:r>
    </w:p>
    <w:p w:rsidR="00217B57" w:rsidRPr="00217B57" w:rsidRDefault="00217B57" w:rsidP="00217B57">
      <w:pPr>
        <w:spacing w:after="0" w:line="240" w:lineRule="auto"/>
        <w:rPr>
          <w:rFonts w:ascii="Times New Roman" w:eastAsia="Times New Roman" w:hAnsi="Times New Roman" w:cs="Times New Roman"/>
          <w:color w:val="000000"/>
          <w:sz w:val="24"/>
          <w:szCs w:val="24"/>
        </w:rPr>
      </w:pPr>
      <w:r w:rsidRPr="00217B57">
        <w:rPr>
          <w:rFonts w:ascii="Times New Roman" w:eastAsia="Times New Roman" w:hAnsi="Times New Roman" w:cs="Times New Roman"/>
          <w:color w:val="000000"/>
          <w:sz w:val="28"/>
          <w:szCs w:val="28"/>
        </w:rPr>
        <w:t> </w:t>
      </w:r>
    </w:p>
    <w:p w:rsidR="00217B57" w:rsidRPr="00217B57" w:rsidRDefault="00217B57" w:rsidP="00217B57">
      <w:pPr>
        <w:spacing w:after="0" w:line="240" w:lineRule="auto"/>
        <w:rPr>
          <w:rFonts w:ascii="Times New Roman" w:eastAsia="Times New Roman" w:hAnsi="Times New Roman" w:cs="Times New Roman"/>
          <w:color w:val="000000"/>
          <w:sz w:val="24"/>
          <w:szCs w:val="24"/>
        </w:rPr>
      </w:pPr>
      <w:r w:rsidRPr="00217B57">
        <w:rPr>
          <w:rFonts w:ascii="Times New Roman" w:eastAsia="Times New Roman" w:hAnsi="Times New Roman" w:cs="Times New Roman"/>
          <w:color w:val="000000"/>
          <w:sz w:val="28"/>
          <w:szCs w:val="28"/>
        </w:rPr>
        <w:t>Lotoya Lewis, RPN, Sunnybrook Health Sciences Centre</w:t>
      </w:r>
    </w:p>
    <w:p w:rsidR="00217B57" w:rsidRPr="00217B57" w:rsidRDefault="00217B57" w:rsidP="00217B57">
      <w:pPr>
        <w:spacing w:after="0" w:line="240" w:lineRule="auto"/>
        <w:rPr>
          <w:rFonts w:ascii="Times New Roman" w:eastAsia="Times New Roman" w:hAnsi="Times New Roman" w:cs="Times New Roman"/>
          <w:color w:val="000000"/>
          <w:sz w:val="24"/>
          <w:szCs w:val="24"/>
        </w:rPr>
      </w:pPr>
      <w:r w:rsidRPr="00217B57">
        <w:rPr>
          <w:rFonts w:ascii="Times New Roman" w:eastAsia="Times New Roman" w:hAnsi="Times New Roman" w:cs="Times New Roman"/>
          <w:color w:val="000000"/>
          <w:sz w:val="28"/>
          <w:szCs w:val="28"/>
        </w:rPr>
        <w:t>Laurann Edwards, RPN, Sunnybrook Health Sciences Centre</w:t>
      </w:r>
    </w:p>
    <w:p w:rsidR="00217B57" w:rsidRPr="00217B57" w:rsidRDefault="00217B57" w:rsidP="00217B57">
      <w:pPr>
        <w:spacing w:after="0" w:line="240" w:lineRule="auto"/>
        <w:rPr>
          <w:rFonts w:ascii="Times New Roman" w:eastAsia="Times New Roman" w:hAnsi="Times New Roman" w:cs="Times New Roman"/>
          <w:color w:val="000000"/>
          <w:sz w:val="24"/>
          <w:szCs w:val="24"/>
        </w:rPr>
      </w:pPr>
      <w:r w:rsidRPr="00217B57">
        <w:rPr>
          <w:rFonts w:ascii="Times New Roman" w:eastAsia="Times New Roman" w:hAnsi="Times New Roman" w:cs="Times New Roman"/>
          <w:color w:val="000000"/>
          <w:sz w:val="28"/>
          <w:szCs w:val="28"/>
        </w:rPr>
        <w:t>Denyse Henry, RN, BScN, CCN, Sunnybrook Health Sciences Centre</w:t>
      </w:r>
    </w:p>
    <w:p w:rsidR="00217B57" w:rsidRPr="00217B57" w:rsidRDefault="00217B57" w:rsidP="00217B57">
      <w:pPr>
        <w:spacing w:after="0" w:line="240" w:lineRule="auto"/>
        <w:rPr>
          <w:rFonts w:ascii="Times New Roman" w:eastAsia="Times New Roman" w:hAnsi="Times New Roman" w:cs="Times New Roman"/>
          <w:color w:val="000000"/>
          <w:sz w:val="24"/>
          <w:szCs w:val="24"/>
        </w:rPr>
      </w:pPr>
      <w:r w:rsidRPr="00217B57">
        <w:rPr>
          <w:rFonts w:ascii="Times New Roman" w:eastAsia="Times New Roman" w:hAnsi="Times New Roman" w:cs="Times New Roman"/>
          <w:color w:val="000000"/>
          <w:sz w:val="28"/>
          <w:szCs w:val="28"/>
        </w:rPr>
        <w:t> </w:t>
      </w:r>
    </w:p>
    <w:p w:rsidR="00217B57" w:rsidRPr="00217B57" w:rsidRDefault="00217B57" w:rsidP="00217B57">
      <w:pPr>
        <w:spacing w:after="0" w:line="240" w:lineRule="auto"/>
        <w:rPr>
          <w:rFonts w:ascii="Times New Roman" w:eastAsia="Times New Roman" w:hAnsi="Times New Roman" w:cs="Times New Roman"/>
          <w:color w:val="000000"/>
          <w:sz w:val="24"/>
          <w:szCs w:val="24"/>
        </w:rPr>
      </w:pPr>
      <w:r w:rsidRPr="00217B57">
        <w:rPr>
          <w:rFonts w:ascii="Times New Roman" w:eastAsia="Times New Roman" w:hAnsi="Times New Roman" w:cs="Times New Roman"/>
          <w:color w:val="000000"/>
          <w:sz w:val="28"/>
          <w:szCs w:val="28"/>
        </w:rPr>
        <w:t> </w:t>
      </w:r>
    </w:p>
    <w:p w:rsidR="00217B57" w:rsidRPr="00217B57" w:rsidRDefault="00217B57" w:rsidP="00217B57">
      <w:pPr>
        <w:spacing w:after="0" w:line="240" w:lineRule="auto"/>
        <w:jc w:val="both"/>
        <w:rPr>
          <w:rFonts w:ascii="Times New Roman" w:eastAsia="Times New Roman" w:hAnsi="Times New Roman" w:cs="Times New Roman"/>
          <w:color w:val="000000"/>
          <w:sz w:val="24"/>
          <w:szCs w:val="24"/>
        </w:rPr>
      </w:pPr>
      <w:r w:rsidRPr="00217B57">
        <w:rPr>
          <w:rFonts w:ascii="Times New Roman" w:eastAsia="Times New Roman" w:hAnsi="Times New Roman" w:cs="Times New Roman"/>
          <w:color w:val="000000"/>
          <w:sz w:val="28"/>
          <w:szCs w:val="28"/>
        </w:rPr>
        <w:t xml:space="preserve">Communication and collaboration play an integral part in the health care setting.  In this presentation, we will explain the unique role of the Genitourinary Technician (GU Tech) at Sunnybrook Health Sciences Centre within the Ambulatory Care setting which includes Cystoscopy and Urology Clinic.  GU Techs contributions to the Urology Team are broad and diverse and transcend the way care is delivered to patients. </w:t>
      </w:r>
    </w:p>
    <w:p w:rsidR="00217B57" w:rsidRPr="00217B57" w:rsidRDefault="00217B57" w:rsidP="00217B57">
      <w:pPr>
        <w:spacing w:after="0" w:line="240" w:lineRule="auto"/>
        <w:jc w:val="both"/>
        <w:rPr>
          <w:rFonts w:ascii="Times New Roman" w:eastAsia="Times New Roman" w:hAnsi="Times New Roman" w:cs="Times New Roman"/>
          <w:color w:val="000000"/>
          <w:sz w:val="24"/>
          <w:szCs w:val="24"/>
        </w:rPr>
      </w:pPr>
      <w:r w:rsidRPr="00217B57">
        <w:rPr>
          <w:rFonts w:ascii="Times New Roman" w:eastAsia="Times New Roman" w:hAnsi="Times New Roman" w:cs="Times New Roman"/>
          <w:color w:val="000000"/>
          <w:sz w:val="28"/>
          <w:szCs w:val="28"/>
        </w:rPr>
        <w:t> </w:t>
      </w:r>
    </w:p>
    <w:p w:rsidR="00217B57" w:rsidRPr="00217B57" w:rsidRDefault="00217B57" w:rsidP="00217B57">
      <w:pPr>
        <w:spacing w:after="0" w:line="240" w:lineRule="auto"/>
        <w:jc w:val="both"/>
        <w:rPr>
          <w:rFonts w:ascii="Times New Roman" w:eastAsia="Times New Roman" w:hAnsi="Times New Roman" w:cs="Times New Roman"/>
          <w:color w:val="000000"/>
          <w:sz w:val="24"/>
          <w:szCs w:val="24"/>
        </w:rPr>
      </w:pPr>
      <w:r w:rsidRPr="00217B57">
        <w:rPr>
          <w:rFonts w:ascii="Times New Roman" w:eastAsia="Times New Roman" w:hAnsi="Times New Roman" w:cs="Times New Roman"/>
          <w:color w:val="000000"/>
          <w:sz w:val="28"/>
          <w:szCs w:val="28"/>
        </w:rPr>
        <w:t> </w:t>
      </w:r>
    </w:p>
    <w:p w:rsidR="00217B57" w:rsidRPr="00217B57" w:rsidRDefault="00217B57" w:rsidP="00217B57">
      <w:pPr>
        <w:spacing w:after="0" w:line="240" w:lineRule="auto"/>
        <w:jc w:val="both"/>
        <w:rPr>
          <w:rFonts w:ascii="Times New Roman" w:eastAsia="Times New Roman" w:hAnsi="Times New Roman" w:cs="Times New Roman"/>
          <w:color w:val="000000"/>
          <w:sz w:val="24"/>
          <w:szCs w:val="24"/>
        </w:rPr>
      </w:pPr>
      <w:r w:rsidRPr="00217B57">
        <w:rPr>
          <w:rFonts w:ascii="Times New Roman" w:eastAsia="Times New Roman" w:hAnsi="Times New Roman" w:cs="Times New Roman"/>
          <w:color w:val="000000"/>
          <w:sz w:val="28"/>
          <w:szCs w:val="28"/>
        </w:rPr>
        <w:t xml:space="preserve">GU Techs started working at Sunnybrook since 1946 when it was discovered that Veterans had urethral strictures. As of May 2016, Registered Practical </w:t>
      </w:r>
      <w:r>
        <w:rPr>
          <w:rFonts w:ascii="Times New Roman" w:eastAsia="Times New Roman" w:hAnsi="Times New Roman" w:cs="Times New Roman"/>
          <w:color w:val="000000"/>
          <w:sz w:val="28"/>
          <w:szCs w:val="28"/>
        </w:rPr>
        <w:t>Nurses</w:t>
      </w:r>
      <w:r w:rsidRPr="00217B5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17B57">
        <w:rPr>
          <w:rFonts w:ascii="Times New Roman" w:eastAsia="Times New Roman" w:hAnsi="Times New Roman" w:cs="Times New Roman"/>
          <w:color w:val="000000"/>
          <w:sz w:val="28"/>
          <w:szCs w:val="28"/>
        </w:rPr>
        <w:t>RPNS), have been afforded the opportunity to function as GU Techs.  We will review the function of the paging process, nursing, technical, administrative roles and responsibilities and the impact they have in ambulatory care and beyond.</w:t>
      </w:r>
    </w:p>
    <w:p w:rsidR="00217B57" w:rsidRPr="00217B57" w:rsidRDefault="00217B57" w:rsidP="00217B57">
      <w:pPr>
        <w:spacing w:after="0" w:line="240" w:lineRule="auto"/>
        <w:jc w:val="both"/>
        <w:rPr>
          <w:rFonts w:ascii="Times New Roman" w:eastAsia="Times New Roman" w:hAnsi="Times New Roman" w:cs="Times New Roman"/>
          <w:color w:val="000000"/>
          <w:sz w:val="24"/>
          <w:szCs w:val="24"/>
        </w:rPr>
      </w:pPr>
      <w:r w:rsidRPr="00217B57">
        <w:rPr>
          <w:rFonts w:ascii="Times New Roman" w:eastAsia="Times New Roman" w:hAnsi="Times New Roman" w:cs="Times New Roman"/>
          <w:color w:val="000000"/>
          <w:sz w:val="28"/>
          <w:szCs w:val="28"/>
        </w:rPr>
        <w:t> </w:t>
      </w:r>
    </w:p>
    <w:p w:rsidR="00427BC8" w:rsidRDefault="00427BC8" w:rsidP="00217B57">
      <w:pPr>
        <w:jc w:val="both"/>
      </w:pPr>
    </w:p>
    <w:sectPr w:rsidR="00427B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B57"/>
    <w:rsid w:val="00217B57"/>
    <w:rsid w:val="00427BC8"/>
    <w:rsid w:val="00693E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334901">
      <w:bodyDiv w:val="1"/>
      <w:marLeft w:val="0"/>
      <w:marRight w:val="0"/>
      <w:marTop w:val="0"/>
      <w:marBottom w:val="0"/>
      <w:divBdr>
        <w:top w:val="none" w:sz="0" w:space="0" w:color="auto"/>
        <w:left w:val="none" w:sz="0" w:space="0" w:color="auto"/>
        <w:bottom w:val="none" w:sz="0" w:space="0" w:color="auto"/>
        <w:right w:val="none" w:sz="0" w:space="0" w:color="auto"/>
      </w:divBdr>
      <w:divsChild>
        <w:div w:id="10944022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158</Words>
  <Characters>905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Sunnybrook HSC</Company>
  <LinksUpToDate>false</LinksUpToDate>
  <CharactersWithSpaces>1061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Information Services</dc:creator>
  <cp:lastModifiedBy>Information Services</cp:lastModifiedBy>
  <cp:revision>3</cp:revision>
  <dcterms:created xsi:type="dcterms:W3CDTF">2017-06-09T16:30:00Z</dcterms:created>
  <dcterms:modified xsi:type="dcterms:W3CDTF">2017-06-09T16:32:00Z</dcterms:modified>
</cp:coreProperties>
</file>