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89C" w:rsidRPr="002F34BA" w:rsidRDefault="007A789C" w:rsidP="007A789C">
      <w:pPr>
        <w:tabs>
          <w:tab w:val="left" w:pos="9000"/>
        </w:tabs>
        <w:spacing w:line="360" w:lineRule="auto"/>
        <w:jc w:val="both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Title: </w:t>
      </w:r>
      <w:r w:rsidRPr="002F34BA">
        <w:rPr>
          <w:rFonts w:ascii="Times New Roman" w:hAnsi="Times New Roman" w:cs="Times New Roman"/>
          <w:caps/>
          <w:sz w:val="28"/>
          <w:szCs w:val="28"/>
        </w:rPr>
        <w:t>FATCORS AFFECTING treatment Outcome of Hospitalized Stroke Patients at Shashemene Ref</w:t>
      </w:r>
      <w:r>
        <w:rPr>
          <w:rFonts w:ascii="Times New Roman" w:hAnsi="Times New Roman" w:cs="Times New Roman"/>
          <w:caps/>
          <w:sz w:val="28"/>
          <w:szCs w:val="28"/>
        </w:rPr>
        <w:t>erral Hospital, WEST ARSI ZONE</w:t>
      </w:r>
      <w:r w:rsidRPr="002F34BA">
        <w:rPr>
          <w:rFonts w:ascii="Times New Roman" w:hAnsi="Times New Roman" w:cs="Times New Roman"/>
          <w:caps/>
          <w:sz w:val="28"/>
          <w:szCs w:val="28"/>
        </w:rPr>
        <w:t>, ETHIOPIA</w:t>
      </w:r>
    </w:p>
    <w:p w:rsidR="007A789C" w:rsidRPr="002F34BA" w:rsidRDefault="007A789C" w:rsidP="007A789C">
      <w:pPr>
        <w:jc w:val="lowKashida"/>
        <w:rPr>
          <w:rFonts w:ascii="Times New Roman" w:hAnsi="Times New Roman" w:cs="Times New Roman"/>
          <w:caps/>
          <w:sz w:val="28"/>
          <w:szCs w:val="28"/>
        </w:rPr>
      </w:pPr>
      <w:proofErr w:type="spellStart"/>
      <w:r w:rsidRPr="002F34BA">
        <w:rPr>
          <w:rFonts w:ascii="Times New Roman" w:hAnsi="Times New Roman" w:cs="Times New Roman"/>
          <w:sz w:val="28"/>
          <w:szCs w:val="28"/>
        </w:rPr>
        <w:t>Gobezie</w:t>
      </w:r>
      <w:proofErr w:type="spellEnd"/>
      <w:r w:rsidRPr="002F34BA">
        <w:rPr>
          <w:rFonts w:ascii="Times New Roman" w:hAnsi="Times New Roman" w:cs="Times New Roman"/>
          <w:sz w:val="28"/>
          <w:szCs w:val="28"/>
        </w:rPr>
        <w:t xml:space="preserve"> Temesgen</w:t>
      </w:r>
      <w:r w:rsidRPr="002F34BA">
        <w:rPr>
          <w:rFonts w:ascii="Times New Roman" w:hAnsi="Times New Roman" w:cs="Times New Roman"/>
          <w:sz w:val="28"/>
          <w:szCs w:val="28"/>
          <w:vertAlign w:val="superscript"/>
        </w:rPr>
        <w:t>1*</w:t>
      </w:r>
      <w:r w:rsidRPr="002F34B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F34BA">
        <w:rPr>
          <w:rFonts w:ascii="Times New Roman" w:hAnsi="Times New Roman" w:cs="Times New Roman"/>
          <w:sz w:val="28"/>
          <w:szCs w:val="28"/>
        </w:rPr>
        <w:t>BPharm</w:t>
      </w:r>
      <w:proofErr w:type="spellEnd"/>
      <w:r w:rsidRPr="002F34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F34BA">
        <w:rPr>
          <w:rFonts w:ascii="Times New Roman" w:hAnsi="Times New Roman" w:cs="Times New Roman"/>
          <w:sz w:val="28"/>
          <w:szCs w:val="28"/>
        </w:rPr>
        <w:t>Msc</w:t>
      </w:r>
      <w:proofErr w:type="spellEnd"/>
      <w:r w:rsidRPr="002F34BA">
        <w:rPr>
          <w:rFonts w:ascii="Times New Roman" w:hAnsi="Times New Roman" w:cs="Times New Roman"/>
          <w:sz w:val="28"/>
          <w:szCs w:val="28"/>
        </w:rPr>
        <w:t xml:space="preserve"> clinical pharmacy), </w:t>
      </w:r>
      <w:proofErr w:type="spellStart"/>
      <w:r w:rsidRPr="002F34BA">
        <w:rPr>
          <w:rFonts w:ascii="Times New Roman" w:hAnsi="Times New Roman" w:cs="Times New Roman"/>
          <w:sz w:val="28"/>
          <w:szCs w:val="28"/>
        </w:rPr>
        <w:t>Berhanu</w:t>
      </w:r>
      <w:proofErr w:type="spellEnd"/>
      <w:r w:rsidRPr="002F3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F34BA">
        <w:rPr>
          <w:rFonts w:ascii="Times New Roman" w:hAnsi="Times New Roman" w:cs="Times New Roman"/>
          <w:sz w:val="28"/>
          <w:szCs w:val="28"/>
        </w:rPr>
        <w:t>Teshome</w:t>
      </w:r>
      <w:proofErr w:type="spellEnd"/>
      <w:r w:rsidRPr="002F34BA">
        <w:rPr>
          <w:rFonts w:ascii="Times New Roman" w:hAnsi="Times New Roman" w:cs="Times New Roman"/>
          <w:sz w:val="28"/>
          <w:szCs w:val="28"/>
        </w:rPr>
        <w:t xml:space="preserve"> </w:t>
      </w:r>
      <w:r w:rsidRPr="002F34BA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2F34BA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F34BA">
        <w:rPr>
          <w:rFonts w:ascii="Times New Roman" w:hAnsi="Times New Roman" w:cs="Times New Roman"/>
          <w:sz w:val="28"/>
          <w:szCs w:val="28"/>
        </w:rPr>
        <w:t>BPharm</w:t>
      </w:r>
      <w:proofErr w:type="spellEnd"/>
      <w:r w:rsidRPr="002F34BA">
        <w:rPr>
          <w:rFonts w:ascii="Times New Roman" w:hAnsi="Times New Roman" w:cs="Times New Roman"/>
          <w:sz w:val="28"/>
          <w:szCs w:val="28"/>
        </w:rPr>
        <w:t>)</w:t>
      </w:r>
      <w:r w:rsidRPr="002F34B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A789C" w:rsidRDefault="007A789C" w:rsidP="007A789C">
      <w:pPr>
        <w:tabs>
          <w:tab w:val="left" w:pos="90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4BA">
        <w:rPr>
          <w:rFonts w:ascii="Times New Roman" w:hAnsi="Times New Roman" w:cs="Times New Roman"/>
          <w:sz w:val="28"/>
          <w:szCs w:val="28"/>
        </w:rPr>
        <w:t xml:space="preserve">   Ambo University College of medicine and health sciences, department of pharmacy</w:t>
      </w:r>
    </w:p>
    <w:p w:rsidR="007A789C" w:rsidRPr="00AC136C" w:rsidRDefault="007A789C" w:rsidP="007A78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36C">
        <w:rPr>
          <w:rFonts w:ascii="Times New Roman" w:hAnsi="Times New Roman" w:cs="Times New Roman"/>
          <w:b/>
          <w:bCs/>
          <w:sz w:val="28"/>
          <w:szCs w:val="28"/>
        </w:rPr>
        <w:t>Background:</w:t>
      </w:r>
      <w:r w:rsidRPr="00AC136C">
        <w:rPr>
          <w:rFonts w:ascii="Times New Roman" w:hAnsi="Times New Roman" w:cs="Times New Roman"/>
          <w:sz w:val="28"/>
          <w:szCs w:val="28"/>
        </w:rPr>
        <w:t xml:space="preserve"> The global burden of disease report indicates that 80% of stroke deaths occur in low- and middle-income regions. In Ethiopia, stroke has been consistently reported as one of the three leading causes of morbidity and mortality in the past years. </w:t>
      </w:r>
    </w:p>
    <w:p w:rsidR="007A789C" w:rsidRPr="00AC136C" w:rsidRDefault="007A789C" w:rsidP="007A789C">
      <w:pPr>
        <w:tabs>
          <w:tab w:val="left" w:pos="90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36C">
        <w:rPr>
          <w:rFonts w:ascii="Times New Roman" w:hAnsi="Times New Roman" w:cs="Times New Roman"/>
          <w:b/>
          <w:bCs/>
          <w:sz w:val="28"/>
          <w:szCs w:val="28"/>
        </w:rPr>
        <w:t xml:space="preserve">Objective: </w:t>
      </w:r>
      <w:r w:rsidRPr="00AC136C">
        <w:rPr>
          <w:rFonts w:ascii="Times New Roman" w:hAnsi="Times New Roman" w:cs="Times New Roman"/>
          <w:sz w:val="28"/>
          <w:szCs w:val="28"/>
        </w:rPr>
        <w:t xml:space="preserve">To assess outcomes pattern and associated factors among hospitalized stroke patients from March14/2012- March 8/2017G.C in </w:t>
      </w:r>
      <w:proofErr w:type="spellStart"/>
      <w:r w:rsidRPr="00AC136C">
        <w:rPr>
          <w:rFonts w:ascii="Times New Roman" w:hAnsi="Times New Roman" w:cs="Times New Roman"/>
          <w:sz w:val="28"/>
          <w:szCs w:val="28"/>
        </w:rPr>
        <w:t>Shashemene</w:t>
      </w:r>
      <w:proofErr w:type="spellEnd"/>
      <w:r w:rsidRPr="00AC136C">
        <w:rPr>
          <w:rFonts w:ascii="Times New Roman" w:hAnsi="Times New Roman" w:cs="Times New Roman"/>
          <w:sz w:val="28"/>
          <w:szCs w:val="28"/>
        </w:rPr>
        <w:t xml:space="preserve"> Referral Hospital, Ethiopia</w:t>
      </w:r>
    </w:p>
    <w:p w:rsidR="007A789C" w:rsidRPr="00AC136C" w:rsidRDefault="007A789C" w:rsidP="007A789C">
      <w:pPr>
        <w:tabs>
          <w:tab w:val="left" w:pos="90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36C">
        <w:rPr>
          <w:rFonts w:ascii="Times New Roman" w:hAnsi="Times New Roman" w:cs="Times New Roman"/>
          <w:sz w:val="28"/>
          <w:szCs w:val="28"/>
        </w:rPr>
        <w:t xml:space="preserve"> </w:t>
      </w:r>
      <w:r w:rsidRPr="00AC136C">
        <w:rPr>
          <w:rFonts w:ascii="Times New Roman" w:hAnsi="Times New Roman" w:cs="Times New Roman"/>
          <w:b/>
          <w:sz w:val="28"/>
          <w:szCs w:val="28"/>
        </w:rPr>
        <w:t xml:space="preserve">Method: </w:t>
      </w:r>
      <w:r w:rsidRPr="00AC136C">
        <w:rPr>
          <w:rFonts w:ascii="Times New Roman" w:hAnsi="Times New Roman" w:cs="Times New Roman"/>
          <w:sz w:val="28"/>
          <w:szCs w:val="28"/>
        </w:rPr>
        <w:t xml:space="preserve">A retrospective review of all stroke patients who full fill the inclusion criteria from 2012-2017 was conducted. Demographic characteristics, risk factors and stroke types and their hospital outcome were reviewed. </w:t>
      </w:r>
    </w:p>
    <w:p w:rsidR="007A789C" w:rsidRPr="00AC136C" w:rsidRDefault="007A789C" w:rsidP="007A789C">
      <w:pPr>
        <w:tabs>
          <w:tab w:val="left" w:pos="900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36C">
        <w:rPr>
          <w:rFonts w:ascii="Times New Roman" w:hAnsi="Times New Roman" w:cs="Times New Roman"/>
          <w:sz w:val="28"/>
          <w:szCs w:val="28"/>
        </w:rPr>
        <w:t xml:space="preserve">Data collectors were trained. Descriptive and logistic regressions were done. P&lt;0.05 is considered to be significant. </w:t>
      </w:r>
    </w:p>
    <w:p w:rsidR="007A789C" w:rsidRPr="00AC136C" w:rsidRDefault="007A789C" w:rsidP="007A789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C136C">
        <w:rPr>
          <w:rFonts w:ascii="Times New Roman" w:hAnsi="Times New Roman" w:cs="Times New Roman"/>
          <w:b/>
          <w:bCs/>
          <w:sz w:val="28"/>
          <w:szCs w:val="28"/>
        </w:rPr>
        <w:t>Result:</w:t>
      </w:r>
      <w:r w:rsidRPr="00AC13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During the study period, a total of </w:t>
      </w:r>
      <w:r w:rsidRPr="00AC136C">
        <w:rPr>
          <w:rFonts w:ascii="Times New Roman" w:hAnsi="Times New Roman" w:cs="Times New Roman"/>
          <w:bCs/>
          <w:sz w:val="28"/>
          <w:szCs w:val="28"/>
        </w:rPr>
        <w:t xml:space="preserve">73 stroke patients were recruited, of which 65.8% was ischemic stroke.  </w:t>
      </w:r>
      <w:r w:rsidRPr="00AC13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Hypertension (52.05%) was the common co-morbid disease. More than half (54.79%) of the patients were improved. </w:t>
      </w:r>
      <w:proofErr w:type="spellStart"/>
      <w:r w:rsidRPr="00AC136C">
        <w:rPr>
          <w:rFonts w:ascii="Times New Roman" w:eastAsia="Times New Roman" w:hAnsi="Times New Roman" w:cs="Times New Roman"/>
          <w:color w:val="000000"/>
          <w:sz w:val="28"/>
          <w:szCs w:val="28"/>
        </w:rPr>
        <w:t>Dyslipidimics</w:t>
      </w:r>
      <w:proofErr w:type="spellEnd"/>
      <w:r w:rsidRPr="00AC13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was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prescribed</w:t>
      </w:r>
      <w:r w:rsidRPr="00AC13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to 68.49% of patients and the most popular antiplatelet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C136C">
        <w:rPr>
          <w:rFonts w:ascii="Times New Roman" w:eastAsia="Times New Roman" w:hAnsi="Times New Roman" w:cs="Times New Roman"/>
          <w:color w:val="000000"/>
          <w:sz w:val="28"/>
          <w:szCs w:val="28"/>
        </w:rPr>
        <w:t>was Aspirin, which was prescribed to 61.64%. Age, sex, type of stroke and type of co-morbidity were not significant predictors of stroke treatment outcome.</w:t>
      </w:r>
    </w:p>
    <w:p w:rsidR="007A789C" w:rsidRPr="00AC136C" w:rsidRDefault="007A789C" w:rsidP="007A789C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36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lastRenderedPageBreak/>
        <w:t>Conclusion:</w:t>
      </w:r>
      <w:r w:rsidRPr="00AC13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AC13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Ischemic stroke is the most common type of stroke encountered. More than half of the patients were improved. All of </w:t>
      </w:r>
      <w:r w:rsidRPr="00AC136C">
        <w:rPr>
          <w:rFonts w:ascii="Times New Roman" w:eastAsia="Times New Roman" w:hAnsi="Times New Roman" w:cs="Times New Roman"/>
          <w:sz w:val="28"/>
          <w:szCs w:val="28"/>
        </w:rPr>
        <w:t>the independent variables considered in this study were not associated to treatment outcomes.</w:t>
      </w:r>
    </w:p>
    <w:p w:rsidR="007A789C" w:rsidRDefault="007A789C" w:rsidP="007A789C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136C">
        <w:rPr>
          <w:rFonts w:ascii="Times New Roman" w:hAnsi="Times New Roman" w:cs="Times New Roman"/>
          <w:b/>
          <w:bCs/>
          <w:sz w:val="28"/>
          <w:szCs w:val="28"/>
        </w:rPr>
        <w:t xml:space="preserve">Key words: </w:t>
      </w:r>
      <w:r w:rsidRPr="00AC136C">
        <w:rPr>
          <w:rFonts w:ascii="Times New Roman" w:hAnsi="Times New Roman" w:cs="Times New Roman"/>
          <w:bCs/>
          <w:sz w:val="28"/>
          <w:szCs w:val="28"/>
        </w:rPr>
        <w:t>pattern, outcome, trea</w:t>
      </w:r>
      <w:r>
        <w:rPr>
          <w:rFonts w:ascii="Times New Roman" w:hAnsi="Times New Roman" w:cs="Times New Roman"/>
          <w:bCs/>
          <w:sz w:val="28"/>
          <w:szCs w:val="28"/>
        </w:rPr>
        <w:t>tment, stroke</w:t>
      </w:r>
    </w:p>
    <w:p w:rsidR="007A789C" w:rsidRDefault="007A789C" w:rsidP="007A789C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435FD" w:rsidRDefault="007A789C" w:rsidP="00C435FD">
      <w:pPr>
        <w:pStyle w:val="Default"/>
      </w:pPr>
      <w:r w:rsidRPr="00DF04E3">
        <w:rPr>
          <w:b/>
          <w:iCs/>
        </w:rPr>
        <w:t>Biography</w:t>
      </w:r>
      <w:r>
        <w:rPr>
          <w:b/>
          <w:iCs/>
        </w:rPr>
        <w:t>:</w:t>
      </w:r>
      <w:r w:rsidR="00C435FD" w:rsidRPr="00C435FD">
        <w:t xml:space="preserve"> </w:t>
      </w:r>
    </w:p>
    <w:p w:rsidR="00C435FD" w:rsidRDefault="00C435FD" w:rsidP="00C435FD">
      <w:pPr>
        <w:pStyle w:val="Default"/>
      </w:pPr>
      <w:r>
        <w:t xml:space="preserve"> </w:t>
      </w:r>
    </w:p>
    <w:p w:rsidR="00C435FD" w:rsidRDefault="00C435FD" w:rsidP="00C435FD">
      <w:pPr>
        <w:pStyle w:val="Default"/>
      </w:pPr>
    </w:p>
    <w:p w:rsidR="00C435FD" w:rsidRDefault="00C435FD" w:rsidP="00C435F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Sept.2011-Nov.2013 </w:t>
      </w:r>
      <w:proofErr w:type="spellStart"/>
      <w:r>
        <w:rPr>
          <w:b/>
          <w:bCs/>
          <w:i/>
          <w:iCs/>
          <w:sz w:val="23"/>
          <w:szCs w:val="23"/>
        </w:rPr>
        <w:t>Master’s</w:t>
      </w:r>
      <w:proofErr w:type="spellEnd"/>
      <w:r>
        <w:rPr>
          <w:b/>
          <w:bCs/>
          <w:i/>
          <w:iCs/>
          <w:sz w:val="23"/>
          <w:szCs w:val="23"/>
        </w:rPr>
        <w:t xml:space="preserve"> of Science in Clinical Pharmacy </w:t>
      </w:r>
      <w:r>
        <w:rPr>
          <w:sz w:val="23"/>
          <w:szCs w:val="23"/>
        </w:rPr>
        <w:t xml:space="preserve">(MSc.) </w:t>
      </w:r>
      <w:proofErr w:type="spellStart"/>
      <w:r>
        <w:rPr>
          <w:sz w:val="23"/>
          <w:szCs w:val="23"/>
        </w:rPr>
        <w:t>Jimma</w:t>
      </w:r>
      <w:proofErr w:type="spellEnd"/>
      <w:r>
        <w:rPr>
          <w:sz w:val="23"/>
          <w:szCs w:val="23"/>
        </w:rPr>
        <w:t xml:space="preserve"> University, </w:t>
      </w:r>
      <w:proofErr w:type="spellStart"/>
      <w:r>
        <w:rPr>
          <w:sz w:val="23"/>
          <w:szCs w:val="23"/>
        </w:rPr>
        <w:t>Jimma</w:t>
      </w:r>
      <w:proofErr w:type="spellEnd"/>
      <w:r>
        <w:rPr>
          <w:sz w:val="23"/>
          <w:szCs w:val="23"/>
        </w:rPr>
        <w:t xml:space="preserve">, Ethiopia </w:t>
      </w:r>
    </w:p>
    <w:p w:rsidR="00C435FD" w:rsidRDefault="00C435FD" w:rsidP="00C435F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 </w:t>
      </w:r>
      <w:r>
        <w:rPr>
          <w:sz w:val="23"/>
          <w:szCs w:val="23"/>
        </w:rPr>
        <w:t xml:space="preserve">Institution: </w:t>
      </w:r>
      <w:proofErr w:type="spellStart"/>
      <w:r>
        <w:rPr>
          <w:sz w:val="23"/>
          <w:szCs w:val="23"/>
        </w:rPr>
        <w:t>Jimma</w:t>
      </w:r>
      <w:proofErr w:type="spellEnd"/>
      <w:r>
        <w:rPr>
          <w:sz w:val="23"/>
          <w:szCs w:val="23"/>
        </w:rPr>
        <w:t xml:space="preserve"> University </w:t>
      </w:r>
    </w:p>
    <w:p w:rsidR="00C435FD" w:rsidRDefault="00C435FD" w:rsidP="00C435F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                    </w:t>
      </w:r>
      <w:r>
        <w:rPr>
          <w:sz w:val="23"/>
          <w:szCs w:val="23"/>
        </w:rPr>
        <w:t xml:space="preserve">Place: </w:t>
      </w:r>
      <w:proofErr w:type="spellStart"/>
      <w:r>
        <w:rPr>
          <w:sz w:val="23"/>
          <w:szCs w:val="23"/>
        </w:rPr>
        <w:t>Jimma</w:t>
      </w:r>
      <w:proofErr w:type="spellEnd"/>
      <w:r>
        <w:rPr>
          <w:sz w:val="23"/>
          <w:szCs w:val="23"/>
        </w:rPr>
        <w:t xml:space="preserve">, Ethiopia </w:t>
      </w:r>
    </w:p>
    <w:p w:rsidR="00C435FD" w:rsidRDefault="00C435FD" w:rsidP="00C435FD">
      <w:pPr>
        <w:pStyle w:val="Default"/>
        <w:rPr>
          <w:sz w:val="23"/>
          <w:szCs w:val="23"/>
        </w:rPr>
      </w:pPr>
      <w:proofErr w:type="gramStart"/>
      <w:r>
        <w:rPr>
          <w:sz w:val="23"/>
          <w:szCs w:val="23"/>
        </w:rPr>
        <w:t xml:space="preserve">Dec.2006-Jul.2010 </w:t>
      </w:r>
      <w:r>
        <w:rPr>
          <w:b/>
          <w:bCs/>
          <w:i/>
          <w:iCs/>
          <w:sz w:val="23"/>
          <w:szCs w:val="23"/>
        </w:rPr>
        <w:t>Bachelor Degree in Pharmacy (</w:t>
      </w:r>
      <w:proofErr w:type="spellStart"/>
      <w:r>
        <w:rPr>
          <w:b/>
          <w:bCs/>
          <w:i/>
          <w:iCs/>
          <w:sz w:val="23"/>
          <w:szCs w:val="23"/>
        </w:rPr>
        <w:t>BPharm</w:t>
      </w:r>
      <w:proofErr w:type="spellEnd"/>
      <w:r>
        <w:rPr>
          <w:b/>
          <w:bCs/>
          <w:i/>
          <w:iCs/>
          <w:sz w:val="23"/>
          <w:szCs w:val="23"/>
        </w:rPr>
        <w:t>.)</w:t>
      </w:r>
      <w:proofErr w:type="gramEnd"/>
      <w:r>
        <w:rPr>
          <w:b/>
          <w:bCs/>
          <w:i/>
          <w:iCs/>
          <w:sz w:val="23"/>
          <w:szCs w:val="23"/>
        </w:rPr>
        <w:t xml:space="preserve"> </w:t>
      </w:r>
    </w:p>
    <w:p w:rsidR="00C435FD" w:rsidRDefault="00C435FD" w:rsidP="00C435FD">
      <w:pPr>
        <w:pStyle w:val="Default"/>
        <w:spacing w:after="366"/>
        <w:rPr>
          <w:sz w:val="23"/>
          <w:szCs w:val="23"/>
        </w:rPr>
      </w:pPr>
      <w:r>
        <w:rPr>
          <w:sz w:val="23"/>
          <w:szCs w:val="23"/>
        </w:rPr>
        <w:t xml:space="preserve">                        </w:t>
      </w:r>
      <w:proofErr w:type="spellStart"/>
      <w:r>
        <w:rPr>
          <w:sz w:val="23"/>
          <w:szCs w:val="23"/>
        </w:rPr>
        <w:t>Jimma</w:t>
      </w:r>
      <w:proofErr w:type="spellEnd"/>
      <w:r>
        <w:rPr>
          <w:sz w:val="23"/>
          <w:szCs w:val="23"/>
        </w:rPr>
        <w:t xml:space="preserve"> University, </w:t>
      </w:r>
      <w:proofErr w:type="spellStart"/>
      <w:r>
        <w:rPr>
          <w:sz w:val="23"/>
          <w:szCs w:val="23"/>
        </w:rPr>
        <w:t>Jimma</w:t>
      </w:r>
      <w:proofErr w:type="spellEnd"/>
      <w:r>
        <w:rPr>
          <w:sz w:val="23"/>
          <w:szCs w:val="23"/>
        </w:rPr>
        <w:t>, Ethiopia</w:t>
      </w:r>
    </w:p>
    <w:p w:rsidR="00C435FD" w:rsidRDefault="00C435FD" w:rsidP="00C435FD">
      <w:pPr>
        <w:pStyle w:val="Default"/>
        <w:spacing w:after="366"/>
        <w:rPr>
          <w:sz w:val="23"/>
          <w:szCs w:val="23"/>
        </w:rPr>
      </w:pPr>
      <w:r>
        <w:rPr>
          <w:sz w:val="23"/>
          <w:szCs w:val="23"/>
        </w:rPr>
        <w:t xml:space="preserve">Currently I am working as a fulltime </w:t>
      </w:r>
      <w:r>
        <w:rPr>
          <w:b/>
          <w:bCs/>
          <w:sz w:val="23"/>
          <w:szCs w:val="23"/>
        </w:rPr>
        <w:t xml:space="preserve">Lecturer </w:t>
      </w:r>
      <w:r>
        <w:rPr>
          <w:sz w:val="23"/>
          <w:szCs w:val="23"/>
        </w:rPr>
        <w:t xml:space="preserve">at Ambo University, College of Medicine and Health Sciences, Department of Pharmacy, Ambo-Ethiopia </w:t>
      </w:r>
      <w:bookmarkStart w:id="0" w:name="_GoBack"/>
      <w:bookmarkEnd w:id="0"/>
    </w:p>
    <w:p w:rsidR="00C435FD" w:rsidRDefault="00C435FD" w:rsidP="00C435F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II. From </w:t>
      </w:r>
      <w:r>
        <w:rPr>
          <w:i/>
          <w:iCs/>
          <w:sz w:val="23"/>
          <w:szCs w:val="23"/>
        </w:rPr>
        <w:t xml:space="preserve">September 2010 to September 2011, </w:t>
      </w:r>
      <w:r>
        <w:rPr>
          <w:sz w:val="23"/>
          <w:szCs w:val="23"/>
        </w:rPr>
        <w:t xml:space="preserve">as </w:t>
      </w:r>
      <w:r>
        <w:rPr>
          <w:b/>
          <w:bCs/>
          <w:sz w:val="23"/>
          <w:szCs w:val="23"/>
        </w:rPr>
        <w:t>Graduate Assistant II</w:t>
      </w:r>
      <w:r>
        <w:rPr>
          <w:sz w:val="23"/>
          <w:szCs w:val="23"/>
        </w:rPr>
        <w:t xml:space="preserve">, Ambo University, College of Health Sciences, Department of Pharmacy </w:t>
      </w:r>
    </w:p>
    <w:p w:rsidR="007A789C" w:rsidRDefault="007A789C" w:rsidP="007A789C">
      <w:pPr>
        <w:spacing w:line="36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C435FD" w:rsidRPr="00576FA6" w:rsidRDefault="00C435FD" w:rsidP="00C435FD">
      <w:pPr>
        <w:spacing w:line="36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sectPr w:rsidR="00C435FD" w:rsidRPr="00576FA6" w:rsidSect="007A789C">
          <w:headerReference w:type="default" r:id="rId7"/>
          <w:footerReference w:type="default" r:id="rId8"/>
          <w:footerReference w:type="first" r:id="rId9"/>
          <w:pgSz w:w="12240" w:h="15840"/>
          <w:pgMar w:top="2016" w:right="1170" w:bottom="1440" w:left="720" w:header="720" w:footer="446" w:gutter="0"/>
          <w:pgNumType w:fmt="upperRoman" w:start="1"/>
          <w:cols w:space="720"/>
          <w:titlePg/>
          <w:docGrid w:linePitch="360"/>
        </w:sect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I published more than 20 articles.</w:t>
      </w:r>
    </w:p>
    <w:p w:rsidR="007A2842" w:rsidRDefault="007A2842"/>
    <w:sectPr w:rsidR="007A2842">
      <w:head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226" w:rsidRDefault="00AC4226" w:rsidP="007A789C">
      <w:pPr>
        <w:spacing w:after="0" w:line="240" w:lineRule="auto"/>
      </w:pPr>
      <w:r>
        <w:separator/>
      </w:r>
    </w:p>
  </w:endnote>
  <w:endnote w:type="continuationSeparator" w:id="0">
    <w:p w:rsidR="00AC4226" w:rsidRDefault="00AC4226" w:rsidP="007A7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196386"/>
      <w:docPartObj>
        <w:docPartGallery w:val="Page Numbers (Bottom of Page)"/>
        <w:docPartUnique/>
      </w:docPartObj>
    </w:sdtPr>
    <w:sdtContent>
      <w:p w:rsidR="007A789C" w:rsidRDefault="007A78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35FD">
          <w:rPr>
            <w:noProof/>
          </w:rPr>
          <w:t>II</w:t>
        </w:r>
        <w:r>
          <w:rPr>
            <w:noProof/>
          </w:rPr>
          <w:fldChar w:fldCharType="end"/>
        </w:r>
      </w:p>
    </w:sdtContent>
  </w:sdt>
  <w:p w:rsidR="007A789C" w:rsidRDefault="007A789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196387"/>
      <w:docPartObj>
        <w:docPartGallery w:val="Page Numbers (Bottom of Page)"/>
        <w:docPartUnique/>
      </w:docPartObj>
    </w:sdtPr>
    <w:sdtContent>
      <w:p w:rsidR="007A789C" w:rsidRDefault="007A789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435FD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7A789C" w:rsidRDefault="007A789C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226" w:rsidRDefault="00AC4226" w:rsidP="007A789C">
      <w:pPr>
        <w:spacing w:after="0" w:line="240" w:lineRule="auto"/>
      </w:pPr>
      <w:r>
        <w:separator/>
      </w:r>
    </w:p>
  </w:footnote>
  <w:footnote w:type="continuationSeparator" w:id="0">
    <w:p w:rsidR="00AC4226" w:rsidRDefault="00AC4226" w:rsidP="007A7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89C" w:rsidRDefault="007A789C" w:rsidP="007A789C">
    <w:pPr>
      <w:tabs>
        <w:tab w:val="left" w:pos="5475"/>
      </w:tabs>
    </w:pPr>
    <w:r>
      <w:tab/>
    </w:r>
  </w:p>
  <w:p w:rsidR="007A789C" w:rsidRDefault="007A789C"/>
  <w:p w:rsidR="007A789C" w:rsidRDefault="007A789C" w:rsidP="007A789C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789C" w:rsidRPr="007A789C" w:rsidRDefault="007A789C" w:rsidP="007A789C">
    <w:pPr>
      <w:pStyle w:val="Header"/>
      <w:jc w:val="center"/>
    </w:pPr>
    <w:r>
      <w:rPr>
        <w:noProof/>
      </w:rPr>
      <w:drawing>
        <wp:inline distT="0" distB="0" distL="0" distR="0" wp14:anchorId="7EEE2C44" wp14:editId="12252EA2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789C"/>
    <w:rsid w:val="007A2842"/>
    <w:rsid w:val="007A789C"/>
    <w:rsid w:val="00AC4226"/>
    <w:rsid w:val="00C43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8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7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89C"/>
  </w:style>
  <w:style w:type="paragraph" w:styleId="Footer">
    <w:name w:val="footer"/>
    <w:basedOn w:val="Normal"/>
    <w:link w:val="FooterChar"/>
    <w:uiPriority w:val="99"/>
    <w:unhideWhenUsed/>
    <w:rsid w:val="007A7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89C"/>
  </w:style>
  <w:style w:type="paragraph" w:styleId="BalloonText">
    <w:name w:val="Balloon Text"/>
    <w:basedOn w:val="Normal"/>
    <w:link w:val="BalloonTextChar"/>
    <w:uiPriority w:val="99"/>
    <w:semiHidden/>
    <w:unhideWhenUsed/>
    <w:rsid w:val="007A7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89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435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78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7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789C"/>
  </w:style>
  <w:style w:type="paragraph" w:styleId="Footer">
    <w:name w:val="footer"/>
    <w:basedOn w:val="Normal"/>
    <w:link w:val="FooterChar"/>
    <w:uiPriority w:val="99"/>
    <w:unhideWhenUsed/>
    <w:rsid w:val="007A78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789C"/>
  </w:style>
  <w:style w:type="paragraph" w:styleId="BalloonText">
    <w:name w:val="Balloon Text"/>
    <w:basedOn w:val="Normal"/>
    <w:link w:val="BalloonTextChar"/>
    <w:uiPriority w:val="99"/>
    <w:semiHidden/>
    <w:unhideWhenUsed/>
    <w:rsid w:val="007A7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789C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435F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2017-12-20T17:58:00Z</dcterms:created>
  <dcterms:modified xsi:type="dcterms:W3CDTF">2017-12-20T18:20:00Z</dcterms:modified>
</cp:coreProperties>
</file>