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8A7ED0" w:rsidRDefault="001449C8" w:rsidP="001449C8">
      <w:pPr>
        <w:spacing w:line="360" w:lineRule="auto"/>
        <w:jc w:val="center"/>
        <w:rPr>
          <w:rFonts w:ascii="Arial" w:hAnsi="Arial" w:cs="Arial"/>
          <w:b/>
          <w:sz w:val="28"/>
          <w:szCs w:val="28"/>
        </w:rPr>
      </w:pPr>
      <w:r w:rsidRPr="008A7ED0">
        <w:rPr>
          <w:rFonts w:ascii="Arial" w:hAnsi="Arial" w:cs="Arial"/>
          <w:b/>
          <w:sz w:val="28"/>
          <w:szCs w:val="28"/>
        </w:rPr>
        <w:t xml:space="preserve">Investigation of half metallic ferromagnetism in doped cubic </w:t>
      </w:r>
      <w:proofErr w:type="spellStart"/>
      <w:r w:rsidRPr="008A7ED0">
        <w:rPr>
          <w:rFonts w:ascii="Arial" w:hAnsi="Arial" w:cs="Arial"/>
          <w:b/>
          <w:sz w:val="28"/>
          <w:szCs w:val="28"/>
        </w:rPr>
        <w:t>perovskite</w:t>
      </w:r>
      <w:proofErr w:type="spellEnd"/>
      <w:r w:rsidRPr="008A7ED0">
        <w:rPr>
          <w:rFonts w:ascii="Arial" w:hAnsi="Arial" w:cs="Arial"/>
          <w:b/>
          <w:sz w:val="28"/>
          <w:szCs w:val="28"/>
        </w:rPr>
        <w:t xml:space="preserve"> structures: A DFT perspective</w:t>
      </w:r>
    </w:p>
    <w:p w:rsidR="001449C8" w:rsidRDefault="008A7ED0" w:rsidP="008A7ED0">
      <w:pPr>
        <w:spacing w:line="360" w:lineRule="auto"/>
        <w:jc w:val="center"/>
        <w:rPr>
          <w:rFonts w:ascii="Arial" w:hAnsi="Arial" w:cs="Arial"/>
          <w:sz w:val="24"/>
          <w:szCs w:val="24"/>
          <w:vertAlign w:val="superscript"/>
        </w:rPr>
      </w:pPr>
      <w:proofErr w:type="spellStart"/>
      <w:r w:rsidRPr="008A7ED0">
        <w:rPr>
          <w:rFonts w:ascii="Arial" w:hAnsi="Arial" w:cs="Arial"/>
          <w:sz w:val="24"/>
          <w:szCs w:val="24"/>
        </w:rPr>
        <w:t>M.Mohamed</w:t>
      </w:r>
      <w:proofErr w:type="spellEnd"/>
      <w:r w:rsidRPr="008A7ED0">
        <w:rPr>
          <w:rFonts w:ascii="Arial" w:hAnsi="Arial" w:cs="Arial"/>
          <w:sz w:val="24"/>
          <w:szCs w:val="24"/>
        </w:rPr>
        <w:t xml:space="preserve"> Sheik </w:t>
      </w:r>
      <w:proofErr w:type="spellStart"/>
      <w:r w:rsidRPr="008A7ED0">
        <w:rPr>
          <w:rFonts w:ascii="Arial" w:hAnsi="Arial" w:cs="Arial"/>
          <w:sz w:val="24"/>
          <w:szCs w:val="24"/>
        </w:rPr>
        <w:t>Sirajuddeen</w:t>
      </w:r>
      <w:r w:rsidRPr="008A7ED0">
        <w:rPr>
          <w:rFonts w:ascii="Arial" w:hAnsi="Arial" w:cs="Arial"/>
          <w:sz w:val="24"/>
          <w:szCs w:val="24"/>
          <w:vertAlign w:val="superscript"/>
        </w:rPr>
        <w:t>a</w:t>
      </w:r>
      <w:proofErr w:type="spellEnd"/>
    </w:p>
    <w:p w:rsidR="008A7ED0" w:rsidRDefault="008A7ED0" w:rsidP="008A7ED0">
      <w:pPr>
        <w:spacing w:line="360" w:lineRule="auto"/>
        <w:jc w:val="center"/>
        <w:rPr>
          <w:rFonts w:ascii="Arial" w:hAnsi="Arial" w:cs="Arial"/>
          <w:sz w:val="20"/>
          <w:szCs w:val="20"/>
        </w:rPr>
      </w:pPr>
      <w:r>
        <w:rPr>
          <w:rFonts w:ascii="Arial" w:hAnsi="Arial" w:cs="Arial"/>
          <w:sz w:val="24"/>
          <w:szCs w:val="24"/>
          <w:vertAlign w:val="superscript"/>
        </w:rPr>
        <w:t xml:space="preserve">a </w:t>
      </w:r>
      <w:proofErr w:type="gramStart"/>
      <w:r w:rsidRPr="008A7ED0">
        <w:rPr>
          <w:rFonts w:ascii="Arial" w:hAnsi="Arial" w:cs="Arial"/>
          <w:sz w:val="24"/>
          <w:szCs w:val="24"/>
        </w:rPr>
        <w:t xml:space="preserve">-  </w:t>
      </w:r>
      <w:r w:rsidRPr="008A7ED0">
        <w:rPr>
          <w:rFonts w:ascii="Arial" w:hAnsi="Arial" w:cs="Arial"/>
          <w:sz w:val="20"/>
          <w:szCs w:val="20"/>
        </w:rPr>
        <w:t>De</w:t>
      </w:r>
      <w:r w:rsidRPr="008A7ED0">
        <w:rPr>
          <w:rFonts w:ascii="Arial" w:hAnsi="Arial" w:cs="Arial"/>
          <w:sz w:val="24"/>
          <w:szCs w:val="24"/>
        </w:rPr>
        <w:t>pt</w:t>
      </w:r>
      <w:proofErr w:type="gramEnd"/>
      <w:r w:rsidRPr="008A7ED0">
        <w:rPr>
          <w:rFonts w:ascii="Arial" w:hAnsi="Arial" w:cs="Arial"/>
          <w:sz w:val="20"/>
          <w:szCs w:val="20"/>
        </w:rPr>
        <w:t xml:space="preserve">. of Physics, </w:t>
      </w:r>
      <w:proofErr w:type="spellStart"/>
      <w:r w:rsidRPr="008A7ED0">
        <w:rPr>
          <w:rFonts w:ascii="Arial" w:hAnsi="Arial" w:cs="Arial"/>
          <w:sz w:val="20"/>
          <w:szCs w:val="20"/>
        </w:rPr>
        <w:t>B.S.Abdur</w:t>
      </w:r>
      <w:proofErr w:type="spellEnd"/>
      <w:r w:rsidRPr="008A7ED0">
        <w:rPr>
          <w:rFonts w:ascii="Arial" w:hAnsi="Arial" w:cs="Arial"/>
          <w:sz w:val="20"/>
          <w:szCs w:val="20"/>
        </w:rPr>
        <w:t xml:space="preserve"> </w:t>
      </w:r>
      <w:proofErr w:type="spellStart"/>
      <w:r w:rsidRPr="008A7ED0">
        <w:rPr>
          <w:rFonts w:ascii="Arial" w:hAnsi="Arial" w:cs="Arial"/>
          <w:sz w:val="20"/>
          <w:szCs w:val="20"/>
        </w:rPr>
        <w:t>Rahman</w:t>
      </w:r>
      <w:proofErr w:type="spellEnd"/>
      <w:r w:rsidRPr="008A7ED0">
        <w:rPr>
          <w:rFonts w:ascii="Arial" w:hAnsi="Arial" w:cs="Arial"/>
          <w:sz w:val="20"/>
          <w:szCs w:val="20"/>
        </w:rPr>
        <w:t xml:space="preserve"> Crescent Institute of Science &amp; Tech</w:t>
      </w:r>
      <w:r w:rsidR="0077246A">
        <w:rPr>
          <w:rFonts w:ascii="Arial" w:hAnsi="Arial" w:cs="Arial"/>
          <w:sz w:val="20"/>
          <w:szCs w:val="20"/>
        </w:rPr>
        <w:t>, Chennai, india</w:t>
      </w:r>
    </w:p>
    <w:p w:rsidR="008A7ED0" w:rsidRDefault="008A7ED0" w:rsidP="008A7ED0">
      <w:pPr>
        <w:spacing w:line="360" w:lineRule="auto"/>
        <w:jc w:val="center"/>
        <w:rPr>
          <w:rFonts w:ascii="Arial" w:hAnsi="Arial" w:cs="Arial"/>
          <w:sz w:val="20"/>
          <w:szCs w:val="20"/>
        </w:rPr>
      </w:pPr>
      <w:r w:rsidRPr="0077246A">
        <w:rPr>
          <w:rFonts w:ascii="Arial" w:hAnsi="Arial" w:cs="Arial"/>
          <w:b/>
          <w:sz w:val="20"/>
          <w:szCs w:val="20"/>
        </w:rPr>
        <w:t xml:space="preserve">Corresponding author </w:t>
      </w:r>
      <w:proofErr w:type="gramStart"/>
      <w:r w:rsidRPr="0077246A">
        <w:rPr>
          <w:rFonts w:ascii="Arial" w:hAnsi="Arial" w:cs="Arial"/>
          <w:b/>
          <w:sz w:val="20"/>
          <w:szCs w:val="20"/>
        </w:rPr>
        <w:t>email</w:t>
      </w:r>
      <w:r>
        <w:rPr>
          <w:rFonts w:ascii="Arial" w:hAnsi="Arial" w:cs="Arial"/>
          <w:sz w:val="20"/>
          <w:szCs w:val="20"/>
        </w:rPr>
        <w:t xml:space="preserve"> :</w:t>
      </w:r>
      <w:proofErr w:type="gramEnd"/>
      <w:r>
        <w:rPr>
          <w:rFonts w:ascii="Arial" w:hAnsi="Arial" w:cs="Arial"/>
          <w:sz w:val="20"/>
          <w:szCs w:val="20"/>
        </w:rPr>
        <w:t xml:space="preserve"> msheiksiraj@crescent.education</w:t>
      </w:r>
    </w:p>
    <w:p w:rsidR="008A7ED0" w:rsidRPr="008A7ED0" w:rsidRDefault="008A7ED0" w:rsidP="008A7ED0">
      <w:pPr>
        <w:spacing w:line="360" w:lineRule="auto"/>
        <w:rPr>
          <w:rFonts w:ascii="Arial" w:hAnsi="Arial" w:cs="Arial"/>
          <w:b/>
          <w:i/>
          <w:sz w:val="24"/>
          <w:szCs w:val="24"/>
        </w:rPr>
      </w:pPr>
      <w:proofErr w:type="gramStart"/>
      <w:r w:rsidRPr="008A7ED0">
        <w:rPr>
          <w:rFonts w:ascii="Arial" w:hAnsi="Arial" w:cs="Arial"/>
          <w:b/>
          <w:i/>
          <w:sz w:val="24"/>
          <w:szCs w:val="24"/>
        </w:rPr>
        <w:t>Abstract :</w:t>
      </w:r>
      <w:proofErr w:type="gramEnd"/>
    </w:p>
    <w:p w:rsidR="001449C8" w:rsidRDefault="008A7ED0" w:rsidP="001449C8">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simplePos x="0" y="0"/>
            <wp:positionH relativeFrom="column">
              <wp:posOffset>975492</wp:posOffset>
            </wp:positionH>
            <wp:positionV relativeFrom="paragraph">
              <wp:posOffset>2999017</wp:posOffset>
            </wp:positionV>
            <wp:extent cx="4290794" cy="2816773"/>
            <wp:effectExtent l="19050" t="0" r="0" b="0"/>
            <wp:wrapNone/>
            <wp:docPr id="1" name="Picture 1" descr="C:\Users\w7\Pictures\ne w an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7\Pictures\ne w ands.png"/>
                    <pic:cNvPicPr>
                      <a:picLocks noChangeAspect="1" noChangeArrowheads="1"/>
                    </pic:cNvPicPr>
                  </pic:nvPicPr>
                  <pic:blipFill>
                    <a:blip r:embed="rId4" cstate="print"/>
                    <a:srcRect/>
                    <a:stretch>
                      <a:fillRect/>
                    </a:stretch>
                  </pic:blipFill>
                  <pic:spPr bwMode="auto">
                    <a:xfrm>
                      <a:off x="0" y="0"/>
                      <a:ext cx="4290794" cy="2816773"/>
                    </a:xfrm>
                    <a:prstGeom prst="rect">
                      <a:avLst/>
                    </a:prstGeom>
                    <a:noFill/>
                    <a:ln w="9525">
                      <a:noFill/>
                      <a:miter lim="800000"/>
                      <a:headEnd/>
                      <a:tailEnd/>
                    </a:ln>
                  </pic:spPr>
                </pic:pic>
              </a:graphicData>
            </a:graphic>
          </wp:anchor>
        </w:drawing>
      </w:r>
      <w:r w:rsidR="001449C8" w:rsidRPr="001449C8">
        <w:rPr>
          <w:rFonts w:ascii="Arial" w:hAnsi="Arial" w:cs="Arial"/>
          <w:sz w:val="24"/>
          <w:szCs w:val="24"/>
        </w:rPr>
        <w:t xml:space="preserve">Band structure calculations have been carried out on nitrogen doped </w:t>
      </w:r>
      <w:proofErr w:type="spellStart"/>
      <w:r w:rsidR="001449C8" w:rsidRPr="001449C8">
        <w:rPr>
          <w:rFonts w:ascii="Arial" w:hAnsi="Arial" w:cs="Arial"/>
          <w:sz w:val="24"/>
          <w:szCs w:val="24"/>
        </w:rPr>
        <w:t>perovskite</w:t>
      </w:r>
      <w:proofErr w:type="spellEnd"/>
      <w:r w:rsidR="001449C8" w:rsidRPr="001449C8">
        <w:rPr>
          <w:rFonts w:ascii="Arial" w:hAnsi="Arial" w:cs="Arial"/>
          <w:sz w:val="24"/>
          <w:szCs w:val="24"/>
        </w:rPr>
        <w:t xml:space="preserve"> compounds such as ABO</w:t>
      </w:r>
      <w:r w:rsidR="001449C8" w:rsidRPr="008A7ED0">
        <w:rPr>
          <w:rFonts w:ascii="Arial" w:hAnsi="Arial" w:cs="Arial"/>
          <w:sz w:val="24"/>
          <w:szCs w:val="24"/>
          <w:vertAlign w:val="subscript"/>
        </w:rPr>
        <w:t>3</w:t>
      </w:r>
      <w:r w:rsidR="001449C8" w:rsidRPr="001449C8">
        <w:rPr>
          <w:rFonts w:ascii="Arial" w:hAnsi="Arial" w:cs="Arial"/>
          <w:sz w:val="24"/>
          <w:szCs w:val="24"/>
        </w:rPr>
        <w:t xml:space="preserve"> (where A=</w:t>
      </w:r>
      <w:proofErr w:type="spellStart"/>
      <w:r w:rsidR="001449C8" w:rsidRPr="001449C8">
        <w:rPr>
          <w:rFonts w:ascii="Arial" w:hAnsi="Arial" w:cs="Arial"/>
          <w:sz w:val="24"/>
          <w:szCs w:val="24"/>
        </w:rPr>
        <w:t>Rb</w:t>
      </w:r>
      <w:proofErr w:type="spellEnd"/>
      <w:r w:rsidR="001449C8" w:rsidRPr="001449C8">
        <w:rPr>
          <w:rFonts w:ascii="Arial" w:hAnsi="Arial" w:cs="Arial"/>
          <w:sz w:val="24"/>
          <w:szCs w:val="24"/>
        </w:rPr>
        <w:t>, B=</w:t>
      </w:r>
      <w:proofErr w:type="spellStart"/>
      <w:r w:rsidR="001449C8" w:rsidRPr="001449C8">
        <w:rPr>
          <w:rFonts w:ascii="Arial" w:hAnsi="Arial" w:cs="Arial"/>
          <w:sz w:val="24"/>
          <w:szCs w:val="24"/>
        </w:rPr>
        <w:t>Se</w:t>
      </w:r>
      <w:proofErr w:type="gramStart"/>
      <w:r w:rsidR="001449C8" w:rsidRPr="001449C8">
        <w:rPr>
          <w:rFonts w:ascii="Arial" w:hAnsi="Arial" w:cs="Arial"/>
          <w:sz w:val="24"/>
          <w:szCs w:val="24"/>
        </w:rPr>
        <w:t>,Ti</w:t>
      </w:r>
      <w:proofErr w:type="spellEnd"/>
      <w:proofErr w:type="gramEnd"/>
      <w:r w:rsidR="001449C8" w:rsidRPr="001449C8">
        <w:rPr>
          <w:rFonts w:ascii="Arial" w:hAnsi="Arial" w:cs="Arial"/>
          <w:sz w:val="24"/>
          <w:szCs w:val="24"/>
        </w:rPr>
        <w:t>) to investigate the electronic and magnetic properties. The computational DFT based calculations were carried out using Full Potential-</w:t>
      </w:r>
      <w:proofErr w:type="spellStart"/>
      <w:r w:rsidR="001449C8" w:rsidRPr="001449C8">
        <w:rPr>
          <w:rFonts w:ascii="Arial" w:hAnsi="Arial" w:cs="Arial"/>
          <w:sz w:val="24"/>
          <w:szCs w:val="24"/>
        </w:rPr>
        <w:t>Linearized</w:t>
      </w:r>
      <w:proofErr w:type="spellEnd"/>
      <w:r w:rsidR="001449C8" w:rsidRPr="001449C8">
        <w:rPr>
          <w:rFonts w:ascii="Arial" w:hAnsi="Arial" w:cs="Arial"/>
          <w:sz w:val="24"/>
          <w:szCs w:val="24"/>
        </w:rPr>
        <w:t xml:space="preserve"> Augmented Plane Wave Method (FP-LAPW). The electronic property such as half metallic ferromagnetism is predicted in this work where nitrogen atom is substituted in the place of one oxygen atom</w:t>
      </w:r>
      <w:r>
        <w:rPr>
          <w:rFonts w:ascii="Arial" w:hAnsi="Arial" w:cs="Arial"/>
          <w:sz w:val="24"/>
          <w:szCs w:val="24"/>
        </w:rPr>
        <w:t xml:space="preserve"> in the formulation of ABO</w:t>
      </w:r>
      <w:r w:rsidRPr="008A7ED0">
        <w:rPr>
          <w:rFonts w:ascii="Arial" w:hAnsi="Arial" w:cs="Arial"/>
          <w:sz w:val="24"/>
          <w:szCs w:val="24"/>
          <w:vertAlign w:val="subscript"/>
        </w:rPr>
        <w:t>3</w:t>
      </w:r>
      <w:r>
        <w:rPr>
          <w:rFonts w:ascii="Arial" w:hAnsi="Arial" w:cs="Arial"/>
          <w:sz w:val="24"/>
          <w:szCs w:val="24"/>
        </w:rPr>
        <w:t xml:space="preserve"> compound</w:t>
      </w:r>
      <w:r w:rsidR="001449C8" w:rsidRPr="001449C8">
        <w:rPr>
          <w:rFonts w:ascii="Arial" w:hAnsi="Arial" w:cs="Arial"/>
          <w:sz w:val="24"/>
          <w:szCs w:val="24"/>
        </w:rPr>
        <w:t xml:space="preserve">. The band structure and density of electronic energy states plots exhibit the existence of spin energy gap in one of the spins while in the other metallic characteristics is predicted. The formation of energy gap in one the spins qualify the material to be called as half metallic ferromagnetic compound which is suitable for futuristic </w:t>
      </w:r>
      <w:proofErr w:type="spellStart"/>
      <w:r w:rsidR="001449C8" w:rsidRPr="001449C8">
        <w:rPr>
          <w:rFonts w:ascii="Arial" w:hAnsi="Arial" w:cs="Arial"/>
          <w:sz w:val="24"/>
          <w:szCs w:val="24"/>
        </w:rPr>
        <w:t>spintronic</w:t>
      </w:r>
      <w:proofErr w:type="spellEnd"/>
      <w:r w:rsidR="001449C8" w:rsidRPr="001449C8">
        <w:rPr>
          <w:rFonts w:ascii="Arial" w:hAnsi="Arial" w:cs="Arial"/>
          <w:sz w:val="24"/>
          <w:szCs w:val="24"/>
        </w:rPr>
        <w:t xml:space="preserve"> applications.</w:t>
      </w: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Default="008A7ED0" w:rsidP="001449C8">
      <w:pPr>
        <w:spacing w:line="360" w:lineRule="auto"/>
        <w:jc w:val="both"/>
        <w:rPr>
          <w:rFonts w:ascii="Arial" w:hAnsi="Arial" w:cs="Arial"/>
          <w:sz w:val="24"/>
          <w:szCs w:val="24"/>
        </w:rPr>
      </w:pPr>
    </w:p>
    <w:p w:rsidR="008A7ED0" w:rsidRPr="001449C8" w:rsidRDefault="008A7ED0" w:rsidP="0077246A">
      <w:pPr>
        <w:spacing w:line="360" w:lineRule="auto"/>
        <w:jc w:val="center"/>
        <w:rPr>
          <w:rFonts w:ascii="Arial" w:hAnsi="Arial" w:cs="Arial"/>
          <w:sz w:val="24"/>
          <w:szCs w:val="24"/>
        </w:rPr>
      </w:pPr>
      <w:r w:rsidRPr="0077246A">
        <w:rPr>
          <w:rFonts w:ascii="Arial" w:hAnsi="Arial" w:cs="Arial"/>
          <w:b/>
          <w:sz w:val="24"/>
          <w:szCs w:val="24"/>
        </w:rPr>
        <w:t>Figure 1</w:t>
      </w:r>
      <w:r>
        <w:rPr>
          <w:rFonts w:ascii="Arial" w:hAnsi="Arial" w:cs="Arial"/>
          <w:sz w:val="24"/>
          <w:szCs w:val="24"/>
        </w:rPr>
        <w:t xml:space="preserve"> Band structure plots of RbTiN</w:t>
      </w:r>
      <w:r w:rsidRPr="008A7ED0">
        <w:rPr>
          <w:rFonts w:ascii="Arial" w:hAnsi="Arial" w:cs="Arial"/>
          <w:sz w:val="24"/>
          <w:szCs w:val="24"/>
          <w:vertAlign w:val="subscript"/>
        </w:rPr>
        <w:t>1</w:t>
      </w:r>
      <w:r>
        <w:rPr>
          <w:rFonts w:ascii="Arial" w:hAnsi="Arial" w:cs="Arial"/>
          <w:sz w:val="24"/>
          <w:szCs w:val="24"/>
        </w:rPr>
        <w:t>O</w:t>
      </w:r>
      <w:r w:rsidRPr="008A7ED0">
        <w:rPr>
          <w:rFonts w:ascii="Arial" w:hAnsi="Arial" w:cs="Arial"/>
          <w:sz w:val="24"/>
          <w:szCs w:val="24"/>
          <w:vertAlign w:val="subscript"/>
        </w:rPr>
        <w:t>x-1</w:t>
      </w:r>
      <w:r w:rsidR="0077246A">
        <w:rPr>
          <w:rFonts w:ascii="Arial" w:hAnsi="Arial" w:cs="Arial"/>
          <w:sz w:val="24"/>
          <w:szCs w:val="24"/>
          <w:vertAlign w:val="subscript"/>
        </w:rPr>
        <w:t xml:space="preserve"> </w:t>
      </w:r>
      <w:r w:rsidR="0077246A" w:rsidRPr="0077246A">
        <w:rPr>
          <w:rFonts w:ascii="Arial" w:hAnsi="Arial" w:cs="Arial"/>
          <w:sz w:val="24"/>
          <w:szCs w:val="24"/>
        </w:rPr>
        <w:t>in spin up and down directions</w:t>
      </w:r>
    </w:p>
    <w:sectPr w:rsidR="008A7ED0" w:rsidRPr="001449C8" w:rsidSect="008A7ED0">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1449C8"/>
    <w:rsid w:val="001449C8"/>
    <w:rsid w:val="0077246A"/>
    <w:rsid w:val="008A7E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E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E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2</cp:revision>
  <dcterms:created xsi:type="dcterms:W3CDTF">2019-07-19T09:20:00Z</dcterms:created>
  <dcterms:modified xsi:type="dcterms:W3CDTF">2019-07-19T09:42:00Z</dcterms:modified>
</cp:coreProperties>
</file>