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BDA" w:rsidRPr="002F1652" w:rsidRDefault="003965B5" w:rsidP="00AD7BDA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2F1652">
        <w:rPr>
          <w:rFonts w:asciiTheme="minorHAnsi" w:hAnsiTheme="minorHAnsi" w:cstheme="minorHAnsi"/>
          <w:noProof/>
          <w:sz w:val="22"/>
          <w:szCs w:val="22"/>
          <w:lang w:val="pt-BR" w:eastAsia="pt-BR"/>
        </w:rPr>
        <w:drawing>
          <wp:anchor distT="0" distB="0" distL="114300" distR="114300" simplePos="0" relativeHeight="251658240" behindDoc="1" locked="0" layoutInCell="1" allowOverlap="1" wp14:anchorId="3B0E7FDE" wp14:editId="364C31AE">
            <wp:simplePos x="0" y="0"/>
            <wp:positionH relativeFrom="column">
              <wp:posOffset>4756785</wp:posOffset>
            </wp:positionH>
            <wp:positionV relativeFrom="paragraph">
              <wp:posOffset>-1888490</wp:posOffset>
            </wp:positionV>
            <wp:extent cx="1216025" cy="1823720"/>
            <wp:effectExtent l="0" t="0" r="3175" b="5080"/>
            <wp:wrapThrough wrapText="bothSides">
              <wp:wrapPolygon edited="0">
                <wp:start x="0" y="0"/>
                <wp:lineTo x="0" y="21435"/>
                <wp:lineTo x="21318" y="21435"/>
                <wp:lineTo x="21318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BDA" w:rsidRPr="002F1652">
        <w:rPr>
          <w:rFonts w:asciiTheme="minorHAnsi" w:hAnsiTheme="minorHAnsi" w:cstheme="minorHAnsi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bookmarkStart w:id="0" w:name="_GoBack"/>
      <w:bookmarkEnd w:id="0"/>
    </w:p>
    <w:p w:rsidR="00AD7BDA" w:rsidRPr="002F1652" w:rsidRDefault="00AD7BDA" w:rsidP="00AD7BDA">
      <w:pPr>
        <w:rPr>
          <w:rFonts w:asciiTheme="minorHAnsi" w:eastAsia="MS PGothic" w:hAnsiTheme="minorHAnsi" w:cstheme="minorHAnsi"/>
          <w:b/>
          <w:color w:val="000000"/>
          <w:sz w:val="28"/>
          <w:szCs w:val="28"/>
        </w:rPr>
      </w:pPr>
      <w:r w:rsidRPr="002F1652">
        <w:rPr>
          <w:rFonts w:asciiTheme="minorHAnsi" w:eastAsia="MS PGothic" w:hAnsiTheme="minorHAnsi" w:cstheme="minorHAnsi"/>
          <w:b/>
          <w:color w:val="000000"/>
          <w:sz w:val="28"/>
          <w:szCs w:val="28"/>
        </w:rPr>
        <w:t xml:space="preserve">Title: </w:t>
      </w:r>
      <w:r w:rsidR="002C551B">
        <w:rPr>
          <w:rFonts w:asciiTheme="minorHAnsi" w:eastAsia="MS PGothic" w:hAnsiTheme="minorHAnsi" w:cstheme="minorHAnsi"/>
          <w:b/>
          <w:color w:val="000000"/>
          <w:sz w:val="28"/>
          <w:szCs w:val="28"/>
        </w:rPr>
        <w:tab/>
      </w:r>
      <w:r w:rsidR="002C551B">
        <w:rPr>
          <w:rFonts w:asciiTheme="minorHAnsi" w:eastAsia="MS PGothic" w:hAnsiTheme="minorHAnsi" w:cstheme="minorHAnsi"/>
          <w:b/>
          <w:color w:val="000000"/>
          <w:sz w:val="28"/>
          <w:szCs w:val="28"/>
        </w:rPr>
        <w:tab/>
      </w:r>
      <w:r w:rsidR="002F1652" w:rsidRPr="002F1652">
        <w:rPr>
          <w:rFonts w:asciiTheme="minorHAnsi" w:eastAsia="MS PGothic" w:hAnsiTheme="minorHAnsi" w:cstheme="minorHAnsi"/>
          <w:b/>
          <w:color w:val="000000"/>
          <w:sz w:val="28"/>
          <w:szCs w:val="28"/>
        </w:rPr>
        <w:t>How to obtain and use growth factors for bone regeneration</w:t>
      </w:r>
    </w:p>
    <w:p w:rsidR="00AD7BDA" w:rsidRPr="002F1652" w:rsidRDefault="00AD7BDA" w:rsidP="002C551B">
      <w:pPr>
        <w:jc w:val="center"/>
        <w:rPr>
          <w:rFonts w:asciiTheme="minorHAnsi" w:eastAsia="MS PGothic" w:hAnsiTheme="minorHAnsi" w:cstheme="minorHAnsi"/>
          <w:color w:val="000000"/>
        </w:rPr>
      </w:pPr>
      <w:r w:rsidRPr="002F1652">
        <w:rPr>
          <w:rFonts w:asciiTheme="minorHAnsi" w:eastAsia="MS PGothic" w:hAnsiTheme="minorHAnsi" w:cstheme="minorHAnsi"/>
          <w:color w:val="000000"/>
        </w:rPr>
        <w:br/>
        <w:t xml:space="preserve">Name: </w:t>
      </w:r>
      <w:r w:rsidR="002F1652">
        <w:rPr>
          <w:rFonts w:asciiTheme="minorHAnsi" w:eastAsia="MS PGothic" w:hAnsiTheme="minorHAnsi" w:cstheme="minorHAnsi"/>
          <w:color w:val="000000"/>
        </w:rPr>
        <w:t>Fabricio Le Draper Vieira</w:t>
      </w:r>
    </w:p>
    <w:p w:rsidR="00AD7BDA" w:rsidRPr="002F1652" w:rsidRDefault="002C551B" w:rsidP="002C551B">
      <w:pPr>
        <w:jc w:val="center"/>
        <w:rPr>
          <w:rFonts w:asciiTheme="minorHAnsi" w:eastAsia="MS PGothic" w:hAnsiTheme="minorHAnsi" w:cstheme="minorHAnsi"/>
          <w:color w:val="000000"/>
        </w:rPr>
      </w:pPr>
      <w:r>
        <w:rPr>
          <w:rFonts w:asciiTheme="minorHAnsi" w:eastAsia="MS PGothic" w:hAnsiTheme="minorHAnsi" w:cstheme="minorHAnsi"/>
          <w:color w:val="000000"/>
        </w:rPr>
        <w:t>CEVO –Center for Postgraduate Studies– Valenca – RJ - Brazil</w:t>
      </w:r>
    </w:p>
    <w:p w:rsidR="00AD7BDA" w:rsidRPr="002F1652" w:rsidRDefault="00AD7BDA" w:rsidP="00AD7BDA">
      <w:pPr>
        <w:jc w:val="center"/>
        <w:rPr>
          <w:rFonts w:asciiTheme="minorHAnsi" w:eastAsia="Batang" w:hAnsiTheme="minorHAnsi" w:cstheme="minorHAnsi"/>
          <w:color w:val="0000FF"/>
          <w:sz w:val="36"/>
          <w:szCs w:val="36"/>
        </w:rPr>
      </w:pPr>
    </w:p>
    <w:p w:rsidR="002C551B" w:rsidRPr="002C551B" w:rsidRDefault="002C551B" w:rsidP="002C551B">
      <w:pPr>
        <w:jc w:val="both"/>
        <w:rPr>
          <w:rFonts w:asciiTheme="minorHAnsi" w:eastAsia="MS PGothic" w:hAnsiTheme="minorHAnsi" w:cstheme="minorHAnsi"/>
          <w:color w:val="000000"/>
          <w:szCs w:val="32"/>
        </w:rPr>
      </w:pPr>
      <w:r w:rsidRPr="002C551B">
        <w:rPr>
          <w:rFonts w:asciiTheme="minorHAnsi" w:eastAsia="MS PGothic" w:hAnsiTheme="minorHAnsi" w:cstheme="minorHAnsi"/>
          <w:color w:val="000000"/>
          <w:szCs w:val="32"/>
        </w:rPr>
        <w:t>Are you still using autogenous bone?</w:t>
      </w:r>
    </w:p>
    <w:p w:rsidR="00AD7BDA" w:rsidRPr="002F1652" w:rsidRDefault="002C551B" w:rsidP="002C551B">
      <w:pPr>
        <w:jc w:val="both"/>
        <w:rPr>
          <w:rFonts w:asciiTheme="minorHAnsi" w:hAnsiTheme="minorHAnsi" w:cstheme="minorHAnsi"/>
          <w:color w:val="000000"/>
        </w:rPr>
      </w:pPr>
      <w:r w:rsidRPr="002C551B">
        <w:rPr>
          <w:rFonts w:asciiTheme="minorHAnsi" w:eastAsia="MS PGothic" w:hAnsiTheme="minorHAnsi" w:cstheme="minorHAnsi"/>
          <w:color w:val="000000"/>
          <w:szCs w:val="32"/>
        </w:rPr>
        <w:t xml:space="preserve">The need for soft tissues </w:t>
      </w:r>
      <w:r w:rsidR="00AE233A">
        <w:rPr>
          <w:rFonts w:asciiTheme="minorHAnsi" w:eastAsia="MS PGothic" w:hAnsiTheme="minorHAnsi" w:cstheme="minorHAnsi"/>
          <w:color w:val="000000"/>
          <w:szCs w:val="32"/>
        </w:rPr>
        <w:t xml:space="preserve">wich are </w:t>
      </w:r>
      <w:r w:rsidRPr="002C551B">
        <w:rPr>
          <w:rFonts w:asciiTheme="minorHAnsi" w:eastAsia="MS PGothic" w:hAnsiTheme="minorHAnsi" w:cstheme="minorHAnsi"/>
          <w:color w:val="000000"/>
          <w:szCs w:val="32"/>
        </w:rPr>
        <w:t>viable to the instalation of osseointegrated implants  is a reality in i</w:t>
      </w:r>
      <w:r w:rsidR="00AE233A">
        <w:rPr>
          <w:rFonts w:asciiTheme="minorHAnsi" w:eastAsia="MS PGothic" w:hAnsiTheme="minorHAnsi" w:cstheme="minorHAnsi"/>
          <w:color w:val="000000"/>
          <w:szCs w:val="32"/>
        </w:rPr>
        <w:t>mplantology. The autogenous bone</w:t>
      </w:r>
      <w:r w:rsidRPr="002C551B">
        <w:rPr>
          <w:rFonts w:asciiTheme="minorHAnsi" w:eastAsia="MS PGothic" w:hAnsiTheme="minorHAnsi" w:cstheme="minorHAnsi"/>
          <w:color w:val="000000"/>
          <w:szCs w:val="32"/>
        </w:rPr>
        <w:t xml:space="preserve"> is, classically, a gold standard</w:t>
      </w:r>
      <w:r w:rsidR="00470C01">
        <w:rPr>
          <w:rFonts w:asciiTheme="minorHAnsi" w:eastAsia="MS PGothic" w:hAnsiTheme="minorHAnsi" w:cstheme="minorHAnsi"/>
          <w:color w:val="000000"/>
          <w:szCs w:val="32"/>
        </w:rPr>
        <w:t>,</w:t>
      </w:r>
      <w:r w:rsidRPr="002C551B">
        <w:rPr>
          <w:rFonts w:asciiTheme="minorHAnsi" w:eastAsia="MS PGothic" w:hAnsiTheme="minorHAnsi" w:cstheme="minorHAnsi"/>
          <w:color w:val="000000"/>
          <w:szCs w:val="32"/>
        </w:rPr>
        <w:t xml:space="preserve"> </w:t>
      </w:r>
      <w:r w:rsidR="00AE233A">
        <w:rPr>
          <w:rFonts w:asciiTheme="minorHAnsi" w:eastAsia="MS PGothic" w:hAnsiTheme="minorHAnsi" w:cstheme="minorHAnsi"/>
          <w:color w:val="000000"/>
          <w:szCs w:val="32"/>
        </w:rPr>
        <w:t>however</w:t>
      </w:r>
      <w:r w:rsidRPr="002C551B">
        <w:rPr>
          <w:rFonts w:asciiTheme="minorHAnsi" w:eastAsia="MS PGothic" w:hAnsiTheme="minorHAnsi" w:cstheme="minorHAnsi"/>
          <w:color w:val="000000"/>
          <w:szCs w:val="32"/>
        </w:rPr>
        <w:t xml:space="preserve"> that removal becomes invasive and cause injury to the donor areas. The literature has been presenting alternatives like xenogenic, allogenic or synthetic materials. The possibility of the utilization of a three-dimensional matrix of autogenous fibrin rich in growth factors associated with thirth-generation bioceramic material has been  shown promise like a ideal scaffold for tissue regeneration. The author will show this alternative for tissue regenerations, to discuss that obtaining protocols and the advantages and disavantages of the technique.</w:t>
      </w:r>
    </w:p>
    <w:p w:rsidR="00470C01" w:rsidRDefault="00470C01" w:rsidP="00AD7BDA">
      <w:pPr>
        <w:jc w:val="both"/>
        <w:rPr>
          <w:rFonts w:asciiTheme="minorHAnsi" w:hAnsiTheme="minorHAnsi" w:cstheme="minorHAnsi"/>
          <w:b/>
        </w:rPr>
      </w:pPr>
    </w:p>
    <w:p w:rsidR="00AD7BDA" w:rsidRPr="002F1652" w:rsidRDefault="00AD7BDA" w:rsidP="00AD7BDA">
      <w:pPr>
        <w:jc w:val="both"/>
        <w:rPr>
          <w:rFonts w:asciiTheme="minorHAnsi" w:hAnsiTheme="minorHAnsi" w:cstheme="minorHAnsi"/>
          <w:b/>
        </w:rPr>
      </w:pPr>
      <w:r w:rsidRPr="002F1652">
        <w:rPr>
          <w:rFonts w:asciiTheme="minorHAnsi" w:hAnsiTheme="minorHAnsi" w:cstheme="minorHAnsi"/>
          <w:b/>
        </w:rPr>
        <w:t>Biography</w:t>
      </w:r>
    </w:p>
    <w:p w:rsidR="00AD7BDA" w:rsidRPr="002F1652" w:rsidRDefault="00470C01" w:rsidP="00AD7BDA">
      <w:pPr>
        <w:jc w:val="both"/>
        <w:rPr>
          <w:rFonts w:asciiTheme="minorHAnsi" w:eastAsia="MS PGothic" w:hAnsiTheme="minorHAnsi" w:cstheme="minorHAnsi"/>
          <w:b/>
          <w:color w:val="000000"/>
          <w:szCs w:val="32"/>
        </w:rPr>
      </w:pPr>
      <w:r w:rsidRPr="00470C01">
        <w:rPr>
          <w:rFonts w:asciiTheme="minorHAnsi" w:hAnsiTheme="minorHAnsi" w:cstheme="minorHAnsi"/>
        </w:rPr>
        <w:t>Fabricio Le Draper Vieira is a brazilian dental surgeon graduated 18 years ago</w:t>
      </w:r>
      <w:r>
        <w:rPr>
          <w:rFonts w:asciiTheme="minorHAnsi" w:hAnsiTheme="minorHAnsi" w:cstheme="minorHAnsi"/>
        </w:rPr>
        <w:t xml:space="preserve"> from Valenca University</w:t>
      </w:r>
      <w:r w:rsidRPr="00470C01">
        <w:rPr>
          <w:rFonts w:asciiTheme="minorHAnsi" w:hAnsiTheme="minorHAnsi" w:cstheme="minorHAnsi"/>
        </w:rPr>
        <w:t>. He</w:t>
      </w:r>
      <w:r>
        <w:rPr>
          <w:rFonts w:asciiTheme="minorHAnsi" w:hAnsiTheme="minorHAnsi" w:cstheme="minorHAnsi"/>
        </w:rPr>
        <w:t xml:space="preserve"> also</w:t>
      </w:r>
      <w:r w:rsidRPr="00470C01">
        <w:rPr>
          <w:rFonts w:asciiTheme="minorHAnsi" w:hAnsiTheme="minorHAnsi" w:cstheme="minorHAnsi"/>
        </w:rPr>
        <w:t xml:space="preserve"> is a Medical Sciences Doctor gradueted from Rio de Janeiro State University and Master</w:t>
      </w:r>
      <w:r>
        <w:rPr>
          <w:rFonts w:asciiTheme="minorHAnsi" w:hAnsiTheme="minorHAnsi" w:cstheme="minorHAnsi"/>
        </w:rPr>
        <w:t xml:space="preserve"> Science</w:t>
      </w:r>
      <w:r w:rsidRPr="00470C01">
        <w:rPr>
          <w:rFonts w:asciiTheme="minorHAnsi" w:hAnsiTheme="minorHAnsi" w:cstheme="minorHAnsi"/>
        </w:rPr>
        <w:t xml:space="preserve"> and Spec</w:t>
      </w:r>
      <w:r>
        <w:rPr>
          <w:rFonts w:asciiTheme="minorHAnsi" w:hAnsiTheme="minorHAnsi" w:cstheme="minorHAnsi"/>
        </w:rPr>
        <w:t>ialist on Oral &amp; Maxillofacial S</w:t>
      </w:r>
      <w:r w:rsidRPr="00470C01">
        <w:rPr>
          <w:rFonts w:asciiTheme="minorHAnsi" w:hAnsiTheme="minorHAnsi" w:cstheme="minorHAnsi"/>
        </w:rPr>
        <w:t>urgery from UCCB-SP</w:t>
      </w:r>
      <w:r>
        <w:rPr>
          <w:rFonts w:asciiTheme="minorHAnsi" w:hAnsiTheme="minorHAnsi" w:cstheme="minorHAnsi"/>
        </w:rPr>
        <w:t>-Brazil</w:t>
      </w:r>
      <w:r w:rsidRPr="00470C01">
        <w:rPr>
          <w:rFonts w:asciiTheme="minorHAnsi" w:hAnsiTheme="minorHAnsi" w:cstheme="minorHAnsi"/>
        </w:rPr>
        <w:t xml:space="preserve">. He is the diretor of CEVO, a Center for Postgraduate Studies in Dental Specialties. </w:t>
      </w:r>
      <w:r>
        <w:rPr>
          <w:rFonts w:asciiTheme="minorHAnsi" w:hAnsiTheme="minorHAnsi" w:cstheme="minorHAnsi"/>
        </w:rPr>
        <w:t>Dr. Fabricio</w:t>
      </w:r>
      <w:r w:rsidRPr="00470C01">
        <w:rPr>
          <w:rFonts w:asciiTheme="minorHAnsi" w:hAnsiTheme="minorHAnsi" w:cstheme="minorHAnsi"/>
        </w:rPr>
        <w:t xml:space="preserve"> is a required speaker aroud the world with speaches and classes on USA, French, Spain, Argentina and Portugal. He is the Chairman of ELBI</w:t>
      </w:r>
      <w:r>
        <w:rPr>
          <w:rFonts w:asciiTheme="minorHAnsi" w:hAnsiTheme="minorHAnsi" w:cstheme="minorHAnsi"/>
        </w:rPr>
        <w:t xml:space="preserve"> (</w:t>
      </w:r>
      <w:r w:rsidR="00E44B7C">
        <w:rPr>
          <w:rFonts w:asciiTheme="minorHAnsi" w:hAnsiTheme="minorHAnsi" w:cstheme="minorHAnsi"/>
        </w:rPr>
        <w:t>Luso-Brazilian Meeting of I</w:t>
      </w:r>
      <w:r w:rsidR="00E44B7C" w:rsidRPr="00E44B7C">
        <w:rPr>
          <w:rFonts w:asciiTheme="minorHAnsi" w:hAnsiTheme="minorHAnsi" w:cstheme="minorHAnsi"/>
        </w:rPr>
        <w:t>mplantology</w:t>
      </w:r>
      <w:r w:rsidR="00E44B7C">
        <w:rPr>
          <w:rFonts w:asciiTheme="minorHAnsi" w:hAnsiTheme="minorHAnsi" w:cstheme="minorHAnsi"/>
        </w:rPr>
        <w:t>)</w:t>
      </w:r>
      <w:r w:rsidRPr="00470C01">
        <w:rPr>
          <w:rFonts w:asciiTheme="minorHAnsi" w:hAnsiTheme="minorHAnsi" w:cstheme="minorHAnsi"/>
        </w:rPr>
        <w:t xml:space="preserve"> a International Meeting about Implantology.</w:t>
      </w:r>
      <w:r w:rsidR="00AD7BDA" w:rsidRPr="002F1652">
        <w:rPr>
          <w:rFonts w:asciiTheme="minorHAnsi" w:hAnsiTheme="minorHAnsi" w:cstheme="minorHAnsi"/>
        </w:rPr>
        <w:tab/>
      </w:r>
      <w:r w:rsidR="00AD7BDA" w:rsidRPr="002F1652">
        <w:rPr>
          <w:rFonts w:asciiTheme="minorHAnsi" w:hAnsiTheme="minorHAnsi" w:cstheme="minorHAnsi"/>
        </w:rPr>
        <w:br/>
      </w: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b/>
          <w:lang w:val="en-NZ"/>
        </w:rPr>
      </w:pPr>
      <w:r w:rsidRPr="002F1652">
        <w:rPr>
          <w:rFonts w:asciiTheme="minorHAnsi" w:hAnsiTheme="minorHAnsi" w:cstheme="minorHAnsi"/>
          <w:b/>
          <w:lang w:val="en-NZ"/>
        </w:rPr>
        <w:t xml:space="preserve">Presenting author details </w:t>
      </w:r>
      <w:r w:rsidRPr="002F1652">
        <w:rPr>
          <w:rFonts w:asciiTheme="minorHAnsi" w:hAnsiTheme="minorHAnsi" w:cstheme="minorHAnsi"/>
          <w:b/>
          <w:lang w:val="en-NZ"/>
        </w:rPr>
        <w:br/>
      </w:r>
      <w:r w:rsidRPr="002F1652">
        <w:rPr>
          <w:rFonts w:asciiTheme="minorHAnsi" w:hAnsiTheme="minorHAnsi" w:cstheme="minorHAnsi"/>
          <w:lang w:val="en-NZ"/>
        </w:rPr>
        <w:t xml:space="preserve">Full name: </w:t>
      </w:r>
      <w:proofErr w:type="spellStart"/>
      <w:r w:rsidR="00E44B7C">
        <w:rPr>
          <w:rFonts w:asciiTheme="minorHAnsi" w:hAnsiTheme="minorHAnsi" w:cstheme="minorHAnsi"/>
          <w:lang w:val="en-NZ"/>
        </w:rPr>
        <w:t>Fabricio</w:t>
      </w:r>
      <w:proofErr w:type="spellEnd"/>
      <w:r w:rsidR="00E44B7C">
        <w:rPr>
          <w:rFonts w:asciiTheme="minorHAnsi" w:hAnsiTheme="minorHAnsi" w:cstheme="minorHAnsi"/>
          <w:lang w:val="en-NZ"/>
        </w:rPr>
        <w:t xml:space="preserve"> Le Draper Vieira</w:t>
      </w:r>
      <w:r w:rsidRPr="002F1652">
        <w:rPr>
          <w:rFonts w:asciiTheme="minorHAnsi" w:hAnsiTheme="minorHAnsi" w:cstheme="minorHAnsi"/>
          <w:lang w:val="en-NZ"/>
        </w:rPr>
        <w:br/>
        <w:t>Contact number:</w:t>
      </w:r>
      <w:r w:rsidR="00E44B7C">
        <w:rPr>
          <w:rFonts w:asciiTheme="minorHAnsi" w:hAnsiTheme="minorHAnsi" w:cstheme="minorHAnsi"/>
          <w:lang w:val="en-NZ"/>
        </w:rPr>
        <w:t xml:space="preserve"> +5524981454441</w:t>
      </w:r>
      <w:r w:rsidRPr="002F1652">
        <w:rPr>
          <w:rFonts w:asciiTheme="minorHAnsi" w:hAnsiTheme="minorHAnsi" w:cstheme="minorHAnsi"/>
          <w:lang w:val="en-NZ"/>
        </w:rPr>
        <w:br/>
        <w:t>Twitter account:</w:t>
      </w:r>
      <w:r w:rsidR="00E44B7C">
        <w:rPr>
          <w:rFonts w:asciiTheme="minorHAnsi" w:hAnsiTheme="minorHAnsi" w:cstheme="minorHAnsi"/>
          <w:lang w:val="en-NZ"/>
        </w:rPr>
        <w:t xml:space="preserve"> @</w:t>
      </w:r>
      <w:proofErr w:type="spellStart"/>
      <w:r w:rsidR="00E44B7C">
        <w:rPr>
          <w:rFonts w:asciiTheme="minorHAnsi" w:hAnsiTheme="minorHAnsi" w:cstheme="minorHAnsi"/>
          <w:lang w:val="en-NZ"/>
        </w:rPr>
        <w:t>draperLe</w:t>
      </w:r>
      <w:proofErr w:type="spellEnd"/>
      <w:r w:rsidRPr="002F1652">
        <w:rPr>
          <w:rFonts w:asciiTheme="minorHAnsi" w:hAnsiTheme="minorHAnsi" w:cstheme="minorHAnsi"/>
          <w:lang w:val="en-NZ"/>
        </w:rPr>
        <w:br/>
      </w:r>
      <w:r w:rsidR="00E44B7C">
        <w:rPr>
          <w:rFonts w:asciiTheme="minorHAnsi" w:hAnsiTheme="minorHAnsi" w:cstheme="minorHAnsi"/>
          <w:lang w:val="en-NZ"/>
        </w:rPr>
        <w:t>email account</w:t>
      </w:r>
      <w:r w:rsidRPr="002F1652">
        <w:rPr>
          <w:rFonts w:asciiTheme="minorHAnsi" w:hAnsiTheme="minorHAnsi" w:cstheme="minorHAnsi"/>
          <w:lang w:val="en-NZ"/>
        </w:rPr>
        <w:t>:</w:t>
      </w:r>
      <w:r w:rsidR="00E44B7C">
        <w:rPr>
          <w:rFonts w:asciiTheme="minorHAnsi" w:hAnsiTheme="minorHAnsi" w:cstheme="minorHAnsi"/>
          <w:lang w:val="en-NZ"/>
        </w:rPr>
        <w:t xml:space="preserve"> fabricioimplantes@yahoo.com.br</w:t>
      </w: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lang w:val="en-NZ"/>
        </w:rPr>
      </w:pPr>
      <w:r w:rsidRPr="002F1652">
        <w:rPr>
          <w:rFonts w:asciiTheme="minorHAnsi" w:hAnsiTheme="minorHAnsi" w:cstheme="minorHAnsi"/>
          <w:lang w:val="en-NZ"/>
        </w:rPr>
        <w:t xml:space="preserve">Category: </w:t>
      </w:r>
      <w:r w:rsidR="00E44B7C">
        <w:rPr>
          <w:rFonts w:asciiTheme="minorHAnsi" w:hAnsiTheme="minorHAnsi" w:cstheme="minorHAnsi"/>
          <w:lang w:val="en-NZ"/>
        </w:rPr>
        <w:t>Oral presentation</w:t>
      </w: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lang w:val="en-NZ"/>
        </w:rPr>
      </w:pP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lang w:val="en-NZ"/>
        </w:rPr>
      </w:pP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lang w:val="en-NZ"/>
        </w:rPr>
      </w:pP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lang w:val="en-NZ"/>
        </w:rPr>
      </w:pP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lang w:val="en-NZ"/>
        </w:rPr>
      </w:pPr>
    </w:p>
    <w:p w:rsidR="00AD7BDA" w:rsidRPr="002F1652" w:rsidRDefault="00AD7BDA" w:rsidP="00AD7BDA">
      <w:pPr>
        <w:autoSpaceDE w:val="0"/>
        <w:autoSpaceDN w:val="0"/>
        <w:adjustRightInd w:val="0"/>
        <w:rPr>
          <w:rFonts w:asciiTheme="minorHAnsi" w:hAnsiTheme="minorHAnsi" w:cstheme="minorHAnsi"/>
          <w:lang w:val="en-NZ"/>
        </w:rPr>
      </w:pPr>
    </w:p>
    <w:p w:rsidR="00AD7BDA" w:rsidRPr="002F1652" w:rsidRDefault="00AD7BDA" w:rsidP="00AD7BDA">
      <w:pPr>
        <w:jc w:val="both"/>
        <w:rPr>
          <w:rFonts w:asciiTheme="minorHAnsi" w:hAnsiTheme="minorHAnsi" w:cstheme="minorHAnsi"/>
          <w:lang w:val="en-NZ"/>
        </w:rPr>
      </w:pPr>
    </w:p>
    <w:p w:rsidR="00C21FE1" w:rsidRPr="002F1652" w:rsidRDefault="00C21FE1">
      <w:pPr>
        <w:rPr>
          <w:rFonts w:asciiTheme="minorHAnsi" w:hAnsiTheme="minorHAnsi" w:cstheme="minorHAnsi"/>
        </w:rPr>
      </w:pPr>
    </w:p>
    <w:sectPr w:rsidR="00C21FE1" w:rsidRPr="002F1652" w:rsidSect="000E2C57">
      <w:pgSz w:w="11906" w:h="16838"/>
      <w:pgMar w:top="354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CA"/>
    <w:rsid w:val="000E2C57"/>
    <w:rsid w:val="002C551B"/>
    <w:rsid w:val="002F1652"/>
    <w:rsid w:val="003965B5"/>
    <w:rsid w:val="00470C01"/>
    <w:rsid w:val="00AD7BDA"/>
    <w:rsid w:val="00AE233A"/>
    <w:rsid w:val="00C015CA"/>
    <w:rsid w:val="00C21FE1"/>
    <w:rsid w:val="00E4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D7B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BDA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D7B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BDA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Systems - Paulo Cesar</dc:creator>
  <cp:lastModifiedBy>PC Systems - Paulo Cesar</cp:lastModifiedBy>
  <cp:revision>7</cp:revision>
  <dcterms:created xsi:type="dcterms:W3CDTF">2017-02-14T11:08:00Z</dcterms:created>
  <dcterms:modified xsi:type="dcterms:W3CDTF">2017-02-14T11:37:00Z</dcterms:modified>
</cp:coreProperties>
</file>