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7781" w:rsidRPr="008212D1" w:rsidRDefault="009C7781" w:rsidP="00D14B27">
      <w:pPr>
        <w:rPr>
          <w:sz w:val="28"/>
        </w:rPr>
      </w:pPr>
      <w:r w:rsidRPr="008212D1">
        <w:rPr>
          <w:b/>
          <w:sz w:val="28"/>
        </w:rPr>
        <w:t>Title</w:t>
      </w:r>
      <w:r w:rsidRPr="008212D1">
        <w:rPr>
          <w:sz w:val="28"/>
        </w:rPr>
        <w:t xml:space="preserve">: The Use of </w:t>
      </w:r>
      <w:proofErr w:type="spellStart"/>
      <w:r w:rsidRPr="008212D1">
        <w:rPr>
          <w:sz w:val="28"/>
        </w:rPr>
        <w:t>Botulinum</w:t>
      </w:r>
      <w:proofErr w:type="spellEnd"/>
      <w:r w:rsidRPr="008212D1">
        <w:rPr>
          <w:sz w:val="28"/>
        </w:rPr>
        <w:t xml:space="preserve"> Toxin Type A to smooth and harmonize the lip of Border Line patients with vertical maxillary excess and consequent gingival smile.</w:t>
      </w:r>
    </w:p>
    <w:p w:rsidR="009C7781" w:rsidRDefault="009C7781" w:rsidP="00D14B27">
      <w:proofErr w:type="spellStart"/>
      <w:r>
        <w:t>Dr.</w:t>
      </w:r>
      <w:proofErr w:type="spellEnd"/>
      <w:r w:rsidRPr="009C7781">
        <w:t xml:space="preserve"> Adriane </w:t>
      </w:r>
      <w:proofErr w:type="spellStart"/>
      <w:r w:rsidRPr="009C7781">
        <w:t>Roim</w:t>
      </w:r>
      <w:proofErr w:type="spellEnd"/>
      <w:r w:rsidRPr="009C7781">
        <w:t xml:space="preserve"> </w:t>
      </w:r>
      <w:proofErr w:type="spellStart"/>
      <w:r w:rsidRPr="009C7781">
        <w:t>Vanni</w:t>
      </w:r>
      <w:proofErr w:type="spellEnd"/>
      <w:r>
        <w:t>.</w:t>
      </w:r>
    </w:p>
    <w:p w:rsidR="00D14B27" w:rsidRPr="008212D1" w:rsidRDefault="00D14B27" w:rsidP="00D14B27">
      <w:pPr>
        <w:rPr>
          <w:sz w:val="24"/>
        </w:rPr>
      </w:pPr>
      <w:r w:rsidRPr="008212D1">
        <w:rPr>
          <w:sz w:val="24"/>
        </w:rPr>
        <w:t xml:space="preserve">In the daily practice of the orthodontic clinic, we often encounter patients with important skeletal dysplasia, many with a pleasant face, and who take them to a large surgery such as Orthognathic, would be in addition to an exposure to risk, an act often unwanted by the patient. When we receive a patient with vertical maxillary overlap, we can use features such as plates and mini implants to anchor and try to impact the maxilla, improve facial convexity and often achieve a satisfactory result. However, even after all this long and complex orthodontic mechanics, with significant improvements, we are faced with a Gingival Smile in this type of patient. The application of </w:t>
      </w:r>
      <w:proofErr w:type="spellStart"/>
      <w:r w:rsidRPr="008212D1">
        <w:rPr>
          <w:sz w:val="24"/>
        </w:rPr>
        <w:t>Botulinum</w:t>
      </w:r>
      <w:proofErr w:type="spellEnd"/>
      <w:r w:rsidRPr="008212D1">
        <w:rPr>
          <w:sz w:val="24"/>
        </w:rPr>
        <w:t xml:space="preserve"> Toxin has the property of "muscle relaxation". </w:t>
      </w:r>
    </w:p>
    <w:p w:rsidR="009D2C6F" w:rsidRPr="008212D1" w:rsidRDefault="00D14B27" w:rsidP="00D14B27">
      <w:pPr>
        <w:rPr>
          <w:sz w:val="24"/>
        </w:rPr>
      </w:pPr>
      <w:r w:rsidRPr="008212D1">
        <w:rPr>
          <w:sz w:val="24"/>
        </w:rPr>
        <w:t>The purpose of this explanation is to show the technique, as well as the prediction of the result to be achieved, before the application and also th</w:t>
      </w:r>
      <w:bookmarkStart w:id="0" w:name="_GoBack"/>
      <w:bookmarkEnd w:id="0"/>
      <w:r w:rsidRPr="008212D1">
        <w:rPr>
          <w:sz w:val="24"/>
        </w:rPr>
        <w:t xml:space="preserve">e correction of possible unwanted asymmetric results. Showing a simple and low-cost biological and financial resource compared to maxillary </w:t>
      </w:r>
      <w:proofErr w:type="spellStart"/>
      <w:r w:rsidRPr="008212D1">
        <w:rPr>
          <w:sz w:val="24"/>
        </w:rPr>
        <w:t>impactor</w:t>
      </w:r>
      <w:proofErr w:type="spellEnd"/>
      <w:r w:rsidRPr="008212D1">
        <w:rPr>
          <w:sz w:val="24"/>
        </w:rPr>
        <w:t xml:space="preserve"> surgery.</w:t>
      </w:r>
    </w:p>
    <w:p w:rsidR="00E93EE8" w:rsidRDefault="00E93EE8" w:rsidP="00D14B27"/>
    <w:p w:rsidR="00E93EE8" w:rsidRDefault="00E93EE8" w:rsidP="00E93EE8">
      <w:r>
        <w:t>My biography:</w:t>
      </w:r>
    </w:p>
    <w:p w:rsidR="00E93EE8" w:rsidRDefault="00E93EE8" w:rsidP="00E93EE8">
      <w:r>
        <w:t xml:space="preserve">Graduated in dentistry by </w:t>
      </w:r>
      <w:proofErr w:type="spellStart"/>
      <w:r>
        <w:t>Unimar</w:t>
      </w:r>
      <w:proofErr w:type="spellEnd"/>
      <w:r>
        <w:t xml:space="preserve"> in 1993</w:t>
      </w:r>
    </w:p>
    <w:p w:rsidR="00E93EE8" w:rsidRDefault="00E93EE8" w:rsidP="00E93EE8">
      <w:r>
        <w:t xml:space="preserve">Specialist in Orthodontics by </w:t>
      </w:r>
      <w:proofErr w:type="spellStart"/>
      <w:r>
        <w:t>Unaerp</w:t>
      </w:r>
      <w:proofErr w:type="spellEnd"/>
      <w:r>
        <w:t xml:space="preserve"> 2002</w:t>
      </w:r>
    </w:p>
    <w:p w:rsidR="00E93EE8" w:rsidRDefault="00E93EE8" w:rsidP="00E93EE8">
      <w:r>
        <w:t xml:space="preserve">Post graduate in prosthesis, </w:t>
      </w:r>
      <w:proofErr w:type="spellStart"/>
      <w:r>
        <w:t>esthetics</w:t>
      </w:r>
      <w:proofErr w:type="spellEnd"/>
      <w:r>
        <w:t xml:space="preserve">, </w:t>
      </w:r>
      <w:proofErr w:type="spellStart"/>
      <w:r>
        <w:t>pediatrician</w:t>
      </w:r>
      <w:proofErr w:type="spellEnd"/>
      <w:r>
        <w:t xml:space="preserve"> and special patients.</w:t>
      </w:r>
    </w:p>
    <w:p w:rsidR="00E93EE8" w:rsidRDefault="00E93EE8" w:rsidP="00E93EE8">
      <w:r>
        <w:t xml:space="preserve">Member of SBTI (Brazilian Society of </w:t>
      </w:r>
      <w:proofErr w:type="spellStart"/>
      <w:r>
        <w:t>Botulinum</w:t>
      </w:r>
      <w:proofErr w:type="spellEnd"/>
      <w:r>
        <w:t xml:space="preserve"> Toxin and Facial Implants)</w:t>
      </w:r>
    </w:p>
    <w:p w:rsidR="00E93EE8" w:rsidRDefault="00E93EE8" w:rsidP="00E93EE8">
      <w:proofErr w:type="gramStart"/>
      <w:r>
        <w:t>Active in the area of ​​HOF (Orofacial Harmonization) since 2014.</w:t>
      </w:r>
      <w:proofErr w:type="gramEnd"/>
    </w:p>
    <w:p w:rsidR="00E93EE8" w:rsidRDefault="00E93EE8" w:rsidP="00E93EE8">
      <w:proofErr w:type="gramStart"/>
      <w:r>
        <w:t xml:space="preserve">Minister of </w:t>
      </w:r>
      <w:proofErr w:type="spellStart"/>
      <w:r>
        <w:t>Botulinum</w:t>
      </w:r>
      <w:proofErr w:type="spellEnd"/>
      <w:r>
        <w:t xml:space="preserve"> Toxin Training and Facial Fill for dentists.</w:t>
      </w:r>
      <w:proofErr w:type="gramEnd"/>
    </w:p>
    <w:sectPr w:rsidR="00E93EE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4B27"/>
    <w:rsid w:val="008212D1"/>
    <w:rsid w:val="009C7781"/>
    <w:rsid w:val="009D2C6F"/>
    <w:rsid w:val="00D14B27"/>
    <w:rsid w:val="00E93E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22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239</Words>
  <Characters>1367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Advanced Dentistry</dc:creator>
  <cp:lastModifiedBy>Advanced Dentistry</cp:lastModifiedBy>
  <cp:revision>3</cp:revision>
  <dcterms:created xsi:type="dcterms:W3CDTF">2017-02-21T09:53:00Z</dcterms:created>
  <dcterms:modified xsi:type="dcterms:W3CDTF">2017-05-12T15:43:00Z</dcterms:modified>
</cp:coreProperties>
</file>