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E19" w:rsidRPr="004C4E19" w:rsidRDefault="00B3082B" w:rsidP="004C4E19">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DC01DF">
        <w:rPr>
          <w:rFonts w:ascii="Times New Roman" w:hAnsi="Times New Roman" w:cs="Times New Roman"/>
          <w:b/>
          <w:sz w:val="24"/>
          <w:szCs w:val="24"/>
        </w:rPr>
        <w:t>B</w:t>
      </w:r>
      <w:r w:rsidR="004C4E19" w:rsidRPr="004C4E19">
        <w:rPr>
          <w:rFonts w:ascii="Times New Roman" w:hAnsi="Times New Roman" w:cs="Times New Roman"/>
          <w:b/>
          <w:sz w:val="24"/>
          <w:szCs w:val="24"/>
        </w:rPr>
        <w:t>reastfeeding mobile health applications</w:t>
      </w:r>
      <w:r w:rsidR="00DC01DF">
        <w:rPr>
          <w:rFonts w:ascii="Times New Roman" w:hAnsi="Times New Roman" w:cs="Times New Roman"/>
          <w:b/>
          <w:sz w:val="24"/>
          <w:szCs w:val="24"/>
        </w:rPr>
        <w:t>: an evaluation study</w:t>
      </w:r>
      <w:r w:rsidR="004C4E19" w:rsidRPr="004C4E19">
        <w:rPr>
          <w:rFonts w:ascii="Times New Roman" w:hAnsi="Times New Roman" w:cs="Times New Roman"/>
          <w:b/>
          <w:sz w:val="24"/>
          <w:szCs w:val="24"/>
        </w:rPr>
        <w:t xml:space="preserve"> </w:t>
      </w:r>
    </w:p>
    <w:p w:rsidR="00DF04E3" w:rsidRDefault="0028059F" w:rsidP="00DF04E3">
      <w:pPr>
        <w:pStyle w:val="HTMLPreformatted"/>
        <w:jc w:val="center"/>
        <w:rPr>
          <w:rFonts w:ascii="Times New Roman" w:hAnsi="Times New Roman" w:cs="Times New Roman"/>
          <w:sz w:val="24"/>
          <w:lang w:eastAsia="zh-TW"/>
        </w:rPr>
      </w:pPr>
      <w:r w:rsidRPr="0028059F">
        <w:rPr>
          <w:rFonts w:ascii="Times New Roman" w:hAnsi="Times New Roman" w:cs="Times New Roman"/>
          <w:sz w:val="24"/>
          <w:u w:val="single"/>
        </w:rPr>
        <w:t xml:space="preserve"> </w:t>
      </w:r>
      <w:r w:rsidR="004C4E19">
        <w:rPr>
          <w:rFonts w:ascii="Times New Roman" w:hAnsi="Times New Roman" w:cs="Times New Roman"/>
          <w:sz w:val="24"/>
          <w:u w:val="single"/>
        </w:rPr>
        <w:t>M, Sheikh</w:t>
      </w:r>
      <w:r w:rsidR="004C4E19">
        <w:rPr>
          <w:rFonts w:ascii="Times New Roman" w:hAnsi="Times New Roman" w:cs="Times New Roman"/>
          <w:sz w:val="24"/>
          <w:u w:val="single"/>
        </w:rPr>
        <w:t xml:space="preserve">, S. </w:t>
      </w:r>
      <w:proofErr w:type="spellStart"/>
      <w:r w:rsidR="004C4E19">
        <w:rPr>
          <w:rFonts w:ascii="Times New Roman" w:hAnsi="Times New Roman" w:cs="Times New Roman"/>
          <w:sz w:val="24"/>
          <w:u w:val="single"/>
        </w:rPr>
        <w:t>Meedya</w:t>
      </w:r>
      <w:proofErr w:type="spellEnd"/>
      <w:r w:rsidRPr="0028059F">
        <w:rPr>
          <w:rFonts w:ascii="Times New Roman" w:hAnsi="Times New Roman" w:cs="Times New Roman"/>
          <w:sz w:val="24"/>
          <w:u w:val="single"/>
        </w:rPr>
        <w:t xml:space="preserve">, </w:t>
      </w:r>
      <w:r w:rsidR="004C4E19">
        <w:rPr>
          <w:rFonts w:ascii="Times New Roman" w:hAnsi="Times New Roman" w:cs="Times New Roman"/>
          <w:sz w:val="24"/>
          <w:u w:val="single"/>
        </w:rPr>
        <w:t>and K. Wi</w:t>
      </w:r>
      <w:bookmarkStart w:id="0" w:name="_GoBack"/>
      <w:bookmarkEnd w:id="0"/>
      <w:r w:rsidR="004C4E19">
        <w:rPr>
          <w:rFonts w:ascii="Times New Roman" w:hAnsi="Times New Roman" w:cs="Times New Roman"/>
          <w:sz w:val="24"/>
          <w:u w:val="single"/>
        </w:rPr>
        <w:t>n</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Pr="00435234">
        <w:rPr>
          <w:rFonts w:ascii="Times New Roman" w:hAnsi="Times New Roman" w:cs="Times New Roman" w:hint="eastAsia"/>
          <w:i/>
          <w:iCs/>
          <w:sz w:val="24"/>
        </w:rPr>
        <w:t xml:space="preserve">University of </w:t>
      </w:r>
      <w:r w:rsidR="004C4E19">
        <w:rPr>
          <w:rFonts w:ascii="Times New Roman" w:hAnsi="Times New Roman" w:cs="Times New Roman"/>
          <w:i/>
          <w:iCs/>
          <w:sz w:val="24"/>
        </w:rPr>
        <w:t>Wollongong, Australia</w:t>
      </w:r>
      <w:r w:rsidR="00435234" w:rsidRPr="00435234">
        <w:rPr>
          <w:rFonts w:ascii="Times New Roman" w:hAnsi="Times New Roman" w:cs="Times New Roman"/>
          <w:i/>
          <w:iCs/>
          <w:sz w:val="24"/>
        </w:rPr>
        <w:t>)</w:t>
      </w:r>
    </w:p>
    <w:p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Second Author Affiliation (</w:t>
      </w:r>
      <w:r w:rsidR="004C4E19" w:rsidRPr="004C4E19">
        <w:rPr>
          <w:rFonts w:ascii="Times New Roman" w:hAnsi="Times New Roman" w:cs="Times New Roman"/>
          <w:i/>
          <w:iCs/>
          <w:sz w:val="24"/>
        </w:rPr>
        <w:t>University of Wollongong, Australia</w:t>
      </w:r>
      <w:r w:rsidR="00435234" w:rsidRPr="00435234">
        <w:rPr>
          <w:rFonts w:ascii="Times New Roman" w:hAnsi="Times New Roman" w:cs="Times New Roman"/>
          <w:i/>
          <w:iCs/>
          <w:sz w:val="24"/>
        </w:rPr>
        <w:t>)</w:t>
      </w:r>
    </w:p>
    <w:p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435234" w:rsidRPr="00435234">
        <w:rPr>
          <w:rFonts w:ascii="Times New Roman" w:hAnsi="Times New Roman" w:cs="Times New Roman"/>
          <w:i/>
          <w:iCs/>
          <w:sz w:val="24"/>
        </w:rPr>
        <w:t xml:space="preserve">Third Author </w:t>
      </w:r>
      <w:r w:rsidR="00435234">
        <w:rPr>
          <w:rFonts w:ascii="Times New Roman" w:hAnsi="Times New Roman" w:cs="Times New Roman"/>
          <w:i/>
          <w:iCs/>
          <w:sz w:val="24"/>
        </w:rPr>
        <w:t>Affiliation (</w:t>
      </w:r>
      <w:r w:rsidR="004C4E19" w:rsidRPr="004C4E19">
        <w:rPr>
          <w:rFonts w:ascii="Times New Roman" w:hAnsi="Times New Roman" w:cs="Times New Roman"/>
          <w:i/>
          <w:iCs/>
          <w:sz w:val="24"/>
        </w:rPr>
        <w:t>University of Wollongong, Australia</w:t>
      </w:r>
      <w:r w:rsid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4C4E19" w:rsidRPr="004C4E19" w:rsidRDefault="004C4E19" w:rsidP="004C4E19">
      <w:pPr>
        <w:pStyle w:val="HTMLPreformatted"/>
        <w:jc w:val="both"/>
        <w:rPr>
          <w:rFonts w:ascii="Times New Roman" w:hAnsi="Times New Roman" w:cs="Times New Roman"/>
          <w:sz w:val="24"/>
        </w:rPr>
      </w:pPr>
      <w:r w:rsidRPr="004C4E19">
        <w:rPr>
          <w:rFonts w:ascii="Times New Roman" w:hAnsi="Times New Roman" w:cs="Times New Roman"/>
          <w:sz w:val="24"/>
        </w:rPr>
        <w:t xml:space="preserve">Background: The rapid and ongoing growth in information technology has created many applications for health and wellbeing, including breastfeeding. However, due to lack of rigorous evaluation of these applications, </w:t>
      </w:r>
      <w:r>
        <w:rPr>
          <w:rFonts w:ascii="Times New Roman" w:hAnsi="Times New Roman" w:cs="Times New Roman"/>
          <w:sz w:val="24"/>
        </w:rPr>
        <w:t xml:space="preserve">nurses, </w:t>
      </w:r>
      <w:r w:rsidRPr="004C4E19">
        <w:rPr>
          <w:rFonts w:ascii="Times New Roman" w:hAnsi="Times New Roman" w:cs="Times New Roman"/>
          <w:sz w:val="24"/>
        </w:rPr>
        <w:t>midwives and other health professionals are unable to recommend any specific breastfeeding application in supporting women towards long-term breastfeeding behaviour. The aim of this study was to evaluate the quality of the breastfeeding applications based on the Persuasive System Design model.</w:t>
      </w:r>
    </w:p>
    <w:p w:rsidR="004C4E19" w:rsidRDefault="004C4E19" w:rsidP="004C4E19">
      <w:pPr>
        <w:pStyle w:val="HTMLPreformatted"/>
        <w:jc w:val="both"/>
        <w:rPr>
          <w:rFonts w:ascii="Times New Roman" w:hAnsi="Times New Roman" w:cs="Times New Roman"/>
          <w:sz w:val="24"/>
        </w:rPr>
      </w:pPr>
    </w:p>
    <w:p w:rsidR="004C4E19" w:rsidRPr="004C4E19" w:rsidRDefault="004C4E19" w:rsidP="004C4E19">
      <w:pPr>
        <w:pStyle w:val="HTMLPreformatted"/>
        <w:jc w:val="both"/>
        <w:rPr>
          <w:rFonts w:ascii="Times New Roman" w:hAnsi="Times New Roman" w:cs="Times New Roman"/>
          <w:sz w:val="24"/>
        </w:rPr>
      </w:pPr>
      <w:r w:rsidRPr="004C4E19">
        <w:rPr>
          <w:rFonts w:ascii="Times New Roman" w:hAnsi="Times New Roman" w:cs="Times New Roman"/>
          <w:sz w:val="24"/>
        </w:rPr>
        <w:t xml:space="preserve">Method: An online search was conducted on Apple store in May 2017. The search strategy included the following keywords: breastfeeding, lactation and breast milk. Only free applications that were in English language, targeted on breastfeeding education and installed on iOS version 9.3.5 were included. </w:t>
      </w:r>
    </w:p>
    <w:p w:rsidR="004C4E19" w:rsidRDefault="004C4E19" w:rsidP="004C4E19">
      <w:pPr>
        <w:pStyle w:val="HTMLPreformatted"/>
        <w:jc w:val="both"/>
        <w:rPr>
          <w:rFonts w:ascii="Times New Roman" w:hAnsi="Times New Roman" w:cs="Times New Roman"/>
          <w:sz w:val="24"/>
        </w:rPr>
      </w:pPr>
    </w:p>
    <w:p w:rsidR="004C4E19" w:rsidRPr="004C4E19" w:rsidRDefault="004C4E19" w:rsidP="004C4E19">
      <w:pPr>
        <w:pStyle w:val="HTMLPreformatted"/>
        <w:jc w:val="both"/>
        <w:rPr>
          <w:rFonts w:ascii="Times New Roman" w:hAnsi="Times New Roman" w:cs="Times New Roman"/>
          <w:sz w:val="24"/>
        </w:rPr>
      </w:pPr>
      <w:r w:rsidRPr="004C4E19">
        <w:rPr>
          <w:rFonts w:ascii="Times New Roman" w:hAnsi="Times New Roman" w:cs="Times New Roman"/>
          <w:sz w:val="24"/>
        </w:rPr>
        <w:t xml:space="preserve">Results: 11 applications met the inclusion criteria and were included in the review. The findings of the study demonstrated that all of the selected breastfeeding applications used some features from the Persuasive System Design model. But, the key persuasive features including tailoring, praise, award, and social support that could augment human to computer dialogue were not identified in many of the applications. The study also demonstrated the lack of quality check systems from credible regulatory bodies seen in the included applications.  </w:t>
      </w:r>
    </w:p>
    <w:p w:rsidR="004C4E19" w:rsidRPr="004C4E19" w:rsidRDefault="004C4E19" w:rsidP="004C4E19">
      <w:pPr>
        <w:pStyle w:val="HTMLPreformatted"/>
        <w:jc w:val="both"/>
        <w:rPr>
          <w:rFonts w:ascii="Times New Roman" w:hAnsi="Times New Roman" w:cs="Times New Roman"/>
          <w:sz w:val="24"/>
        </w:rPr>
      </w:pPr>
    </w:p>
    <w:p w:rsidR="0028059F" w:rsidRDefault="004C4E19" w:rsidP="004C4E19">
      <w:pPr>
        <w:pStyle w:val="HTMLPreformatted"/>
        <w:jc w:val="both"/>
        <w:rPr>
          <w:rFonts w:ascii="Times New Roman" w:hAnsi="Times New Roman" w:cs="Times New Roman"/>
          <w:sz w:val="24"/>
        </w:rPr>
      </w:pPr>
      <w:r w:rsidRPr="004C4E19">
        <w:rPr>
          <w:rFonts w:ascii="Times New Roman" w:hAnsi="Times New Roman" w:cs="Times New Roman"/>
          <w:sz w:val="24"/>
        </w:rPr>
        <w:t xml:space="preserve">Conclusion: The findings of the study demonstrate the need for improvement in designing breastfeeding applications based on the Persuasive System Design model. The study highlights the need for a quality check system for breastfeeding applications where </w:t>
      </w:r>
      <w:r>
        <w:rPr>
          <w:rFonts w:ascii="Times New Roman" w:hAnsi="Times New Roman" w:cs="Times New Roman"/>
          <w:sz w:val="24"/>
        </w:rPr>
        <w:t xml:space="preserve">nurses, </w:t>
      </w:r>
      <w:r w:rsidRPr="004C4E19">
        <w:rPr>
          <w:rFonts w:ascii="Times New Roman" w:hAnsi="Times New Roman" w:cs="Times New Roman"/>
          <w:sz w:val="24"/>
        </w:rPr>
        <w:t>midwives and other health professionals can advise the women to choose a reliable source to support their decision in breastfeeding.</w:t>
      </w:r>
      <w:r>
        <w:rPr>
          <w:rFonts w:ascii="Times New Roman" w:hAnsi="Times New Roman" w:cs="Times New Roman"/>
          <w:sz w:val="24"/>
        </w:rPr>
        <w:t xml:space="preserve"> </w:t>
      </w:r>
    </w:p>
    <w:p w:rsidR="002350BC" w:rsidRDefault="002350BC"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FE3A1E">
        <w:rPr>
          <w:rFonts w:ascii="Times New Roman" w:hAnsi="Times New Roman" w:cs="Times New Roman"/>
          <w:sz w:val="24"/>
        </w:rPr>
        <w:t>:</w:t>
      </w:r>
      <w:r w:rsidR="004C4E19" w:rsidRPr="004C4E19">
        <w:t xml:space="preserve"> </w:t>
      </w:r>
      <w:r w:rsidR="004C4E19" w:rsidRPr="004C4E19">
        <w:rPr>
          <w:rFonts w:ascii="Times New Roman" w:hAnsi="Times New Roman" w:cs="Times New Roman"/>
          <w:sz w:val="24"/>
        </w:rPr>
        <w:t xml:space="preserve">Breastfeeding; app; </w:t>
      </w:r>
      <w:proofErr w:type="spellStart"/>
      <w:r w:rsidR="004C4E19" w:rsidRPr="004C4E19">
        <w:rPr>
          <w:rFonts w:ascii="Times New Roman" w:hAnsi="Times New Roman" w:cs="Times New Roman"/>
          <w:sz w:val="24"/>
        </w:rPr>
        <w:t>mHelath</w:t>
      </w:r>
      <w:proofErr w:type="spellEnd"/>
      <w:r w:rsidR="004C4E19" w:rsidRPr="004C4E19">
        <w:rPr>
          <w:rFonts w:ascii="Times New Roman" w:hAnsi="Times New Roman" w:cs="Times New Roman"/>
          <w:sz w:val="24"/>
        </w:rPr>
        <w:t xml:space="preserve">, Persuasive System Design (PSD) </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4C4E19" w:rsidP="00FE3A1E">
      <w:pPr>
        <w:pStyle w:val="HTMLPreformatted"/>
        <w:jc w:val="both"/>
        <w:rPr>
          <w:rFonts w:ascii="Times New Roman" w:hAnsi="Times New Roman" w:cs="Times New Roman"/>
          <w:iCs/>
          <w:sz w:val="24"/>
        </w:rPr>
      </w:pPr>
      <w:r>
        <w:rPr>
          <w:rFonts w:ascii="Times New Roman" w:hAnsi="Times New Roman" w:cs="Times New Roman"/>
          <w:iCs/>
          <w:sz w:val="24"/>
        </w:rPr>
        <w:t xml:space="preserve">Dr </w:t>
      </w:r>
      <w:proofErr w:type="spellStart"/>
      <w:r>
        <w:rPr>
          <w:rFonts w:ascii="Times New Roman" w:hAnsi="Times New Roman" w:cs="Times New Roman"/>
          <w:iCs/>
          <w:sz w:val="24"/>
        </w:rPr>
        <w:t>Meedya</w:t>
      </w:r>
      <w:proofErr w:type="spellEnd"/>
      <w:r>
        <w:rPr>
          <w:rFonts w:ascii="Times New Roman" w:hAnsi="Times New Roman" w:cs="Times New Roman"/>
          <w:iCs/>
          <w:sz w:val="24"/>
        </w:rPr>
        <w:t xml:space="preserve"> </w:t>
      </w:r>
      <w:r w:rsidR="00FE3A1E">
        <w:rPr>
          <w:rFonts w:ascii="Times New Roman" w:hAnsi="Times New Roman" w:cs="Times New Roman"/>
          <w:iCs/>
          <w:sz w:val="24"/>
        </w:rPr>
        <w:t>is a registered nurse, m</w:t>
      </w:r>
      <w:r w:rsidR="00C62295">
        <w:rPr>
          <w:rFonts w:ascii="Times New Roman" w:hAnsi="Times New Roman" w:cs="Times New Roman"/>
          <w:iCs/>
          <w:sz w:val="24"/>
        </w:rPr>
        <w:t xml:space="preserve">idwife </w:t>
      </w:r>
      <w:r w:rsidR="00FE3A1E">
        <w:rPr>
          <w:rFonts w:ascii="Times New Roman" w:hAnsi="Times New Roman" w:cs="Times New Roman"/>
          <w:iCs/>
          <w:sz w:val="24"/>
        </w:rPr>
        <w:t xml:space="preserve">and lecturer at the University of Wollongong </w:t>
      </w:r>
      <w:r w:rsidR="00C62295">
        <w:rPr>
          <w:rFonts w:ascii="Times New Roman" w:hAnsi="Times New Roman" w:cs="Times New Roman"/>
          <w:iCs/>
          <w:sz w:val="24"/>
        </w:rPr>
        <w:t xml:space="preserve">who </w:t>
      </w:r>
      <w:r w:rsidR="00DF04E3" w:rsidRPr="00DF04E3">
        <w:rPr>
          <w:rFonts w:ascii="Times New Roman" w:hAnsi="Times New Roman" w:cs="Times New Roman"/>
          <w:iCs/>
          <w:sz w:val="24"/>
        </w:rPr>
        <w:t xml:space="preserve">has </w:t>
      </w:r>
      <w:r w:rsidR="00FE3A1E">
        <w:rPr>
          <w:rFonts w:ascii="Times New Roman" w:hAnsi="Times New Roman" w:cs="Times New Roman"/>
          <w:iCs/>
          <w:sz w:val="24"/>
        </w:rPr>
        <w:t>been awarded a</w:t>
      </w:r>
      <w:r w:rsidR="00DF04E3" w:rsidRPr="00DF04E3">
        <w:rPr>
          <w:rFonts w:ascii="Times New Roman" w:hAnsi="Times New Roman" w:cs="Times New Roman"/>
          <w:iCs/>
          <w:sz w:val="24"/>
        </w:rPr>
        <w:t xml:space="preserve"> PhD </w:t>
      </w:r>
      <w:r w:rsidR="00FE3A1E">
        <w:rPr>
          <w:rFonts w:ascii="Times New Roman" w:hAnsi="Times New Roman" w:cs="Times New Roman"/>
          <w:iCs/>
          <w:sz w:val="24"/>
        </w:rPr>
        <w:t xml:space="preserve">degree </w:t>
      </w:r>
      <w:r>
        <w:rPr>
          <w:rFonts w:ascii="Times New Roman" w:hAnsi="Times New Roman" w:cs="Times New Roman"/>
          <w:iCs/>
          <w:sz w:val="24"/>
        </w:rPr>
        <w:t>in 2015</w:t>
      </w:r>
      <w:r w:rsidR="00C62295">
        <w:rPr>
          <w:rFonts w:ascii="Times New Roman" w:hAnsi="Times New Roman" w:cs="Times New Roman"/>
          <w:iCs/>
          <w:sz w:val="24"/>
        </w:rPr>
        <w:t xml:space="preserve">. She is a member of Australian </w:t>
      </w:r>
      <w:r w:rsidR="00C62295">
        <w:rPr>
          <w:rFonts w:ascii="Times New Roman" w:hAnsi="Times New Roman" w:cs="Times New Roman"/>
          <w:iCs/>
          <w:sz w:val="24"/>
        </w:rPr>
        <w:t xml:space="preserve">Baby </w:t>
      </w:r>
      <w:r w:rsidR="00C62295">
        <w:rPr>
          <w:rFonts w:ascii="Times New Roman" w:hAnsi="Times New Roman" w:cs="Times New Roman"/>
          <w:iCs/>
          <w:sz w:val="24"/>
        </w:rPr>
        <w:t>F</w:t>
      </w:r>
      <w:r w:rsidR="00C62295">
        <w:rPr>
          <w:rFonts w:ascii="Times New Roman" w:hAnsi="Times New Roman" w:cs="Times New Roman"/>
          <w:iCs/>
          <w:sz w:val="24"/>
        </w:rPr>
        <w:t xml:space="preserve">riendly </w:t>
      </w:r>
      <w:r w:rsidR="00C62295">
        <w:rPr>
          <w:rFonts w:ascii="Times New Roman" w:hAnsi="Times New Roman" w:cs="Times New Roman"/>
          <w:iCs/>
          <w:sz w:val="24"/>
        </w:rPr>
        <w:t>Health Initiative (BFHI) A</w:t>
      </w:r>
      <w:r w:rsidR="00C62295">
        <w:rPr>
          <w:rFonts w:ascii="Times New Roman" w:hAnsi="Times New Roman" w:cs="Times New Roman"/>
          <w:iCs/>
          <w:sz w:val="24"/>
        </w:rPr>
        <w:t xml:space="preserve">dvisory committee </w:t>
      </w:r>
      <w:r w:rsidR="00C62295">
        <w:rPr>
          <w:rFonts w:ascii="Times New Roman" w:hAnsi="Times New Roman" w:cs="Times New Roman"/>
          <w:iCs/>
          <w:sz w:val="24"/>
        </w:rPr>
        <w:t>and a m</w:t>
      </w:r>
      <w:r w:rsidR="00C62295" w:rsidRPr="00C62295">
        <w:rPr>
          <w:rFonts w:ascii="Times New Roman" w:hAnsi="Times New Roman" w:cs="Times New Roman"/>
          <w:iCs/>
          <w:sz w:val="24"/>
        </w:rPr>
        <w:t xml:space="preserve">ember </w:t>
      </w:r>
      <w:r w:rsidR="00FE3A1E" w:rsidRPr="00C62295">
        <w:rPr>
          <w:rFonts w:ascii="Times New Roman" w:hAnsi="Times New Roman" w:cs="Times New Roman"/>
          <w:iCs/>
          <w:sz w:val="24"/>
        </w:rPr>
        <w:t>of South</w:t>
      </w:r>
      <w:r w:rsidR="00C62295" w:rsidRPr="00C62295">
        <w:rPr>
          <w:rFonts w:ascii="Times New Roman" w:hAnsi="Times New Roman" w:cs="Times New Roman"/>
          <w:iCs/>
          <w:sz w:val="24"/>
        </w:rPr>
        <w:t xml:space="preserve"> Asia Infant Feeding Research Network (SAIFRN)</w:t>
      </w:r>
      <w:r w:rsidR="00C62295">
        <w:rPr>
          <w:rFonts w:ascii="Times New Roman" w:hAnsi="Times New Roman" w:cs="Times New Roman"/>
          <w:iCs/>
          <w:sz w:val="24"/>
        </w:rPr>
        <w:t xml:space="preserve">. </w:t>
      </w:r>
      <w:proofErr w:type="spellStart"/>
      <w:r w:rsidR="00FE3A1E">
        <w:rPr>
          <w:rFonts w:ascii="Times New Roman" w:hAnsi="Times New Roman" w:cs="Times New Roman"/>
          <w:iCs/>
          <w:sz w:val="24"/>
        </w:rPr>
        <w:t>Shahla</w:t>
      </w:r>
      <w:proofErr w:type="spellEnd"/>
      <w:r w:rsidR="00FE3A1E">
        <w:rPr>
          <w:rFonts w:ascii="Times New Roman" w:hAnsi="Times New Roman" w:cs="Times New Roman"/>
          <w:iCs/>
          <w:sz w:val="24"/>
        </w:rPr>
        <w:t xml:space="preserve"> </w:t>
      </w:r>
      <w:r w:rsidR="00735643">
        <w:rPr>
          <w:rFonts w:ascii="Times New Roman" w:hAnsi="Times New Roman" w:cs="Times New Roman"/>
          <w:iCs/>
          <w:sz w:val="24"/>
        </w:rPr>
        <w:t xml:space="preserve">research filed is focused on behaviour change interventional studies in primary health care. She </w:t>
      </w:r>
      <w:r w:rsidR="00FE3A1E">
        <w:rPr>
          <w:rFonts w:ascii="Times New Roman" w:hAnsi="Times New Roman" w:cs="Times New Roman"/>
          <w:iCs/>
          <w:sz w:val="24"/>
        </w:rPr>
        <w:t xml:space="preserve">has </w:t>
      </w:r>
      <w:r w:rsidR="00FE3A1E" w:rsidRPr="00DF04E3">
        <w:rPr>
          <w:rFonts w:ascii="Times New Roman" w:hAnsi="Times New Roman" w:cs="Times New Roman"/>
          <w:iCs/>
          <w:sz w:val="24"/>
        </w:rPr>
        <w:t xml:space="preserve">published more than </w:t>
      </w:r>
      <w:r w:rsidR="00FE3A1E">
        <w:rPr>
          <w:rFonts w:ascii="Times New Roman" w:hAnsi="Times New Roman" w:cs="Times New Roman"/>
          <w:iCs/>
          <w:sz w:val="24"/>
        </w:rPr>
        <w:t>18</w:t>
      </w:r>
      <w:r w:rsidR="00FE3A1E" w:rsidRPr="00DF04E3">
        <w:rPr>
          <w:rFonts w:ascii="Times New Roman" w:hAnsi="Times New Roman" w:cs="Times New Roman"/>
          <w:iCs/>
          <w:sz w:val="24"/>
        </w:rPr>
        <w:t xml:space="preserve"> papers in </w:t>
      </w:r>
      <w:r w:rsidR="00FE3A1E">
        <w:rPr>
          <w:rFonts w:ascii="Times New Roman" w:hAnsi="Times New Roman" w:cs="Times New Roman"/>
          <w:iCs/>
          <w:sz w:val="24"/>
        </w:rPr>
        <w:t xml:space="preserve">high impact factor </w:t>
      </w:r>
      <w:r w:rsidR="00FE3A1E" w:rsidRPr="00DF04E3">
        <w:rPr>
          <w:rFonts w:ascii="Times New Roman" w:hAnsi="Times New Roman" w:cs="Times New Roman"/>
          <w:iCs/>
          <w:sz w:val="24"/>
        </w:rPr>
        <w:t>journals</w:t>
      </w:r>
      <w:r w:rsidR="00FE3A1E" w:rsidRPr="00DF04E3">
        <w:rPr>
          <w:rFonts w:ascii="Times New Roman" w:hAnsi="Times New Roman" w:cs="Times New Roman"/>
          <w:iCs/>
          <w:sz w:val="24"/>
        </w:rPr>
        <w:t xml:space="preserve"> and has been serving as an </w:t>
      </w:r>
      <w:r w:rsidR="00FE3A1E">
        <w:rPr>
          <w:rFonts w:ascii="Times New Roman" w:hAnsi="Times New Roman" w:cs="Times New Roman"/>
          <w:iCs/>
          <w:sz w:val="24"/>
        </w:rPr>
        <w:t>associate e</w:t>
      </w:r>
      <w:r w:rsidR="00FE3A1E" w:rsidRPr="00C62295">
        <w:rPr>
          <w:rFonts w:ascii="Times New Roman" w:hAnsi="Times New Roman" w:cs="Times New Roman"/>
          <w:iCs/>
          <w:sz w:val="24"/>
        </w:rPr>
        <w:t>ditor</w:t>
      </w:r>
      <w:r w:rsidR="00FE3A1E" w:rsidRPr="00DF04E3">
        <w:rPr>
          <w:rFonts w:ascii="Times New Roman" w:hAnsi="Times New Roman" w:cs="Times New Roman"/>
          <w:iCs/>
          <w:sz w:val="24"/>
        </w:rPr>
        <w:t xml:space="preserve"> </w:t>
      </w:r>
      <w:r w:rsidR="00FE3A1E">
        <w:rPr>
          <w:rFonts w:ascii="Times New Roman" w:hAnsi="Times New Roman" w:cs="Times New Roman"/>
          <w:iCs/>
          <w:sz w:val="24"/>
        </w:rPr>
        <w:t xml:space="preserve">in </w:t>
      </w:r>
      <w:r w:rsidR="00FE3A1E" w:rsidRPr="00C62295">
        <w:rPr>
          <w:rFonts w:ascii="Times New Roman" w:hAnsi="Times New Roman" w:cs="Times New Roman"/>
          <w:iCs/>
          <w:sz w:val="24"/>
        </w:rPr>
        <w:t>Women and Birth Journal</w:t>
      </w:r>
      <w:r w:rsidR="00FE3A1E" w:rsidRPr="00DF04E3">
        <w:rPr>
          <w:rFonts w:ascii="Times New Roman" w:hAnsi="Times New Roman" w:cs="Times New Roman"/>
          <w:iCs/>
          <w:sz w:val="24"/>
        </w:rPr>
        <w:t xml:space="preserve"> </w:t>
      </w:r>
      <w:r w:rsidR="00FE3A1E" w:rsidRPr="00DF04E3">
        <w:rPr>
          <w:rFonts w:ascii="Times New Roman" w:hAnsi="Times New Roman" w:cs="Times New Roman"/>
          <w:iCs/>
          <w:sz w:val="24"/>
        </w:rPr>
        <w:t>editorial board</w:t>
      </w:r>
      <w:r w:rsidR="00FE3A1E">
        <w:rPr>
          <w:rFonts w:ascii="Times New Roman" w:hAnsi="Times New Roman" w:cs="Times New Roman"/>
          <w:iCs/>
          <w:sz w:val="24"/>
        </w:rPr>
        <w:t>.</w:t>
      </w:r>
      <w:r w:rsidR="00FE3A1E" w:rsidRPr="00DF04E3">
        <w:rPr>
          <w:rFonts w:ascii="Times New Roman" w:hAnsi="Times New Roman" w:cs="Times New Roman"/>
          <w:iCs/>
          <w:sz w:val="24"/>
        </w:rPr>
        <w:t xml:space="preserve"> </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br/>
      </w:r>
      <w:r w:rsidR="0074078F">
        <w:rPr>
          <w:rFonts w:ascii="Times New Roman" w:hAnsi="Times New Roman" w:cs="Times New Roman"/>
          <w:iCs/>
          <w:noProof/>
          <w:sz w:val="24"/>
          <w:lang w:val="en-AU" w:eastAsia="en-AU"/>
        </w:rPr>
        <w:drawing>
          <wp:inline distT="0" distB="0" distL="0" distR="0" wp14:anchorId="19ED80E6">
            <wp:extent cx="938463" cy="12647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42370" cy="1269969"/>
                    </a:xfrm>
                    <a:prstGeom prst="rect">
                      <a:avLst/>
                    </a:prstGeom>
                    <a:noFill/>
                  </pic:spPr>
                </pic:pic>
              </a:graphicData>
            </a:graphic>
          </wp:inline>
        </w:drawing>
      </w:r>
    </w:p>
    <w:p w:rsidR="00B3082B" w:rsidRDefault="00B3082B" w:rsidP="00DF04E3">
      <w:pPr>
        <w:pStyle w:val="HTMLPreformatted"/>
        <w:jc w:val="both"/>
        <w:rPr>
          <w:rFonts w:ascii="Times New Roman" w:hAnsi="Times New Roman" w:cs="Times New Roman"/>
          <w:iCs/>
          <w:sz w:val="24"/>
        </w:rPr>
      </w:pP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Full Name</w:t>
      </w:r>
      <w:r w:rsidR="004C4E19">
        <w:rPr>
          <w:rFonts w:ascii="Times New Roman" w:hAnsi="Times New Roman" w:cs="Times New Roman"/>
          <w:sz w:val="24"/>
          <w:szCs w:val="24"/>
        </w:rPr>
        <w:t xml:space="preserve">: Dr </w:t>
      </w:r>
      <w:proofErr w:type="spellStart"/>
      <w:r w:rsidR="004C4E19">
        <w:rPr>
          <w:rFonts w:ascii="Times New Roman" w:hAnsi="Times New Roman" w:cs="Times New Roman"/>
          <w:sz w:val="24"/>
          <w:szCs w:val="24"/>
        </w:rPr>
        <w:t>Shahla</w:t>
      </w:r>
      <w:proofErr w:type="spellEnd"/>
      <w:r w:rsidR="004C4E19">
        <w:rPr>
          <w:rFonts w:ascii="Times New Roman" w:hAnsi="Times New Roman" w:cs="Times New Roman"/>
          <w:sz w:val="24"/>
          <w:szCs w:val="24"/>
        </w:rPr>
        <w:t xml:space="preserve"> </w:t>
      </w:r>
      <w:proofErr w:type="spellStart"/>
      <w:r w:rsidR="004C4E19">
        <w:rPr>
          <w:rFonts w:ascii="Times New Roman" w:hAnsi="Times New Roman" w:cs="Times New Roman"/>
          <w:sz w:val="24"/>
          <w:szCs w:val="24"/>
        </w:rPr>
        <w:t>Meedya</w:t>
      </w:r>
      <w:proofErr w:type="spellEnd"/>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Email Id</w:t>
      </w:r>
      <w:r w:rsidR="004C4E19">
        <w:rPr>
          <w:rFonts w:ascii="Times New Roman" w:hAnsi="Times New Roman" w:cs="Times New Roman"/>
          <w:sz w:val="24"/>
          <w:szCs w:val="24"/>
        </w:rPr>
        <w:t>: smeedya@uow.edu.au</w:t>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Contact No:</w:t>
      </w:r>
      <w:r w:rsidR="004C4E19">
        <w:rPr>
          <w:rFonts w:ascii="Times New Roman" w:hAnsi="Times New Roman" w:cs="Times New Roman"/>
          <w:sz w:val="24"/>
          <w:szCs w:val="24"/>
        </w:rPr>
        <w:t xml:space="preserve"> +61 242213205</w:t>
      </w:r>
    </w:p>
    <w:p w:rsid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Social Network Details</w:t>
      </w:r>
      <w:r>
        <w:rPr>
          <w:rFonts w:ascii="Times New Roman" w:hAnsi="Times New Roman" w:cs="Times New Roman"/>
          <w:sz w:val="24"/>
          <w:szCs w:val="24"/>
        </w:rPr>
        <w:t xml:space="preserve"> (</w:t>
      </w:r>
      <w:proofErr w:type="spellStart"/>
      <w:r>
        <w:rPr>
          <w:rFonts w:ascii="Times New Roman" w:hAnsi="Times New Roman" w:cs="Times New Roman"/>
          <w:sz w:val="24"/>
          <w:szCs w:val="24"/>
        </w:rPr>
        <w:t>FaceBook</w:t>
      </w:r>
      <w:proofErr w:type="spellEnd"/>
      <w:r>
        <w:rPr>
          <w:rFonts w:ascii="Times New Roman" w:hAnsi="Times New Roman" w:cs="Times New Roman"/>
          <w:sz w:val="24"/>
          <w:szCs w:val="24"/>
        </w:rPr>
        <w:t>/LinkedIn)</w:t>
      </w:r>
      <w:r w:rsidRPr="008C49FB">
        <w:rPr>
          <w:rFonts w:ascii="Times New Roman" w:hAnsi="Times New Roman" w:cs="Times New Roman"/>
          <w:sz w:val="24"/>
          <w:szCs w:val="24"/>
        </w:rPr>
        <w:t>:</w:t>
      </w:r>
      <w:r w:rsidR="004C4E19">
        <w:rPr>
          <w:rFonts w:ascii="Times New Roman" w:hAnsi="Times New Roman" w:cs="Times New Roman"/>
          <w:sz w:val="24"/>
          <w:szCs w:val="24"/>
        </w:rPr>
        <w:t xml:space="preserve"> </w:t>
      </w:r>
      <w:proofErr w:type="spellStart"/>
      <w:r w:rsidR="004C4E19">
        <w:rPr>
          <w:rFonts w:ascii="Times New Roman" w:hAnsi="Times New Roman" w:cs="Times New Roman"/>
          <w:sz w:val="24"/>
          <w:szCs w:val="24"/>
        </w:rPr>
        <w:t>Linkedin</w:t>
      </w:r>
      <w:proofErr w:type="spellEnd"/>
    </w:p>
    <w:p w:rsidR="008C49FB" w:rsidRPr="008C49FB" w:rsidRDefault="008C49FB" w:rsidP="002350BC">
      <w:pPr>
        <w:contextualSpacing/>
        <w:rPr>
          <w:rFonts w:ascii="Times New Roman" w:hAnsi="Times New Roman" w:cs="Times New Roman"/>
          <w:sz w:val="24"/>
          <w:szCs w:val="24"/>
        </w:rPr>
      </w:pPr>
    </w:p>
    <w:sectPr w:rsidR="008C49FB" w:rsidRPr="008C49FB">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2CA5" w:rsidRDefault="00BF2CA5" w:rsidP="00495C76">
      <w:pPr>
        <w:spacing w:after="0" w:line="240" w:lineRule="auto"/>
      </w:pPr>
      <w:r>
        <w:separator/>
      </w:r>
    </w:p>
  </w:endnote>
  <w:endnote w:type="continuationSeparator" w:id="0">
    <w:p w:rsidR="00BF2CA5" w:rsidRDefault="00BF2CA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2CA5" w:rsidRDefault="00BF2CA5" w:rsidP="00495C76">
      <w:pPr>
        <w:spacing w:after="0" w:line="240" w:lineRule="auto"/>
      </w:pPr>
      <w:r>
        <w:separator/>
      </w:r>
    </w:p>
  </w:footnote>
  <w:footnote w:type="continuationSeparator" w:id="0">
    <w:p w:rsidR="00BF2CA5" w:rsidRDefault="00BF2CA5"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AU" w:eastAsia="en-AU"/>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46EDA"/>
    <w:rsid w:val="000A4C22"/>
    <w:rsid w:val="002350BC"/>
    <w:rsid w:val="0028059F"/>
    <w:rsid w:val="002F4DF0"/>
    <w:rsid w:val="00333E31"/>
    <w:rsid w:val="0038483D"/>
    <w:rsid w:val="00435234"/>
    <w:rsid w:val="00490123"/>
    <w:rsid w:val="00495C76"/>
    <w:rsid w:val="004C4E19"/>
    <w:rsid w:val="00627419"/>
    <w:rsid w:val="00735643"/>
    <w:rsid w:val="0074078F"/>
    <w:rsid w:val="008C49FB"/>
    <w:rsid w:val="00A124D4"/>
    <w:rsid w:val="00B3082B"/>
    <w:rsid w:val="00B6703B"/>
    <w:rsid w:val="00BA654F"/>
    <w:rsid w:val="00BF2CA5"/>
    <w:rsid w:val="00C62295"/>
    <w:rsid w:val="00CE511D"/>
    <w:rsid w:val="00DC01DF"/>
    <w:rsid w:val="00DF04E3"/>
    <w:rsid w:val="00FE3A1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428</Words>
  <Characters>2445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Shahla Meedya</cp:lastModifiedBy>
  <cp:revision>5</cp:revision>
  <dcterms:created xsi:type="dcterms:W3CDTF">2018-01-30T23:39:00Z</dcterms:created>
  <dcterms:modified xsi:type="dcterms:W3CDTF">2018-01-30T23:56:00Z</dcterms:modified>
</cp:coreProperties>
</file>