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DCC" w:rsidRDefault="00831F17" w:rsidP="00F51DCC">
      <w:pPr>
        <w:jc w:val="both"/>
        <w:rPr>
          <w:rFonts w:ascii="Arial"/>
        </w:rPr>
      </w:pPr>
      <w:r w:rsidRPr="00F46BEB">
        <w:rPr>
          <w:rFonts w:ascii="Times New Roman" w:hAnsi="Times New Roman" w:cs="Times New Roman"/>
          <w:sz w:val="24"/>
          <w:szCs w:val="24"/>
        </w:rPr>
        <w:t>COMPARATIVE RETROSPECTIVE STUDY O</w:t>
      </w:r>
      <w:r>
        <w:rPr>
          <w:rFonts w:ascii="Times New Roman" w:hAnsi="Times New Roman" w:cs="Times New Roman"/>
          <w:sz w:val="24"/>
          <w:szCs w:val="24"/>
        </w:rPr>
        <w:t>F SCHIZOPHRENIC PATIENTS WITH/</w:t>
      </w:r>
      <w:r w:rsidRPr="00F46BEB">
        <w:rPr>
          <w:rFonts w:ascii="Times New Roman" w:hAnsi="Times New Roman" w:cs="Times New Roman"/>
          <w:sz w:val="24"/>
          <w:szCs w:val="24"/>
        </w:rPr>
        <w:t>WITHOUT SUBSTANCE USE DISORDER AND EMPLOYMENT IN BULGARIA</w:t>
      </w:r>
      <w:r w:rsidRPr="00F51DCC">
        <w:rPr>
          <w:rFonts w:ascii="Arial"/>
        </w:rPr>
        <w:t xml:space="preserve"> </w:t>
      </w:r>
    </w:p>
    <w:p w:rsidR="00F51DCC" w:rsidRDefault="00F51DCC" w:rsidP="00F51DCC">
      <w:pPr>
        <w:jc w:val="both"/>
        <w:rPr>
          <w:rFonts w:ascii="Arial"/>
        </w:rPr>
      </w:pPr>
    </w:p>
    <w:p w:rsidR="00F51DCC" w:rsidRPr="00831F17" w:rsidRDefault="00F51DCC" w:rsidP="00F51DCC">
      <w:pPr>
        <w:spacing w:line="36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spellStart"/>
      <w:r w:rsidRPr="00831F17">
        <w:rPr>
          <w:rFonts w:ascii="Times New Roman" w:hAnsi="Times New Roman" w:cs="Times New Roman"/>
          <w:sz w:val="18"/>
          <w:szCs w:val="18"/>
        </w:rPr>
        <w:t>Petranka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G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Chumpalova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, MD, PhD, </w:t>
      </w:r>
      <w:r w:rsidRPr="00831F17">
        <w:rPr>
          <w:rFonts w:ascii="Times New Roman" w:hAnsi="Times New Roman" w:cs="Times New Roman"/>
          <w:bCs/>
          <w:sz w:val="18"/>
          <w:szCs w:val="18"/>
        </w:rPr>
        <w:t xml:space="preserve">Department of Psychiatry and Medical psychology, Medical University, Pleven, Bulgaria   </w:t>
      </w:r>
    </w:p>
    <w:p w:rsidR="00F51DCC" w:rsidRPr="00831F17" w:rsidRDefault="00F51DCC" w:rsidP="00F51DCC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831F17">
        <w:rPr>
          <w:rFonts w:ascii="Times New Roman" w:hAnsi="Times New Roman" w:cs="Times New Roman"/>
          <w:sz w:val="18"/>
          <w:szCs w:val="18"/>
        </w:rPr>
        <w:t>Valentin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="00831F17">
        <w:rPr>
          <w:rFonts w:ascii="Times New Roman" w:hAnsi="Times New Roman" w:cs="Times New Roman"/>
          <w:sz w:val="18"/>
          <w:szCs w:val="18"/>
        </w:rPr>
        <w:t xml:space="preserve">I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Valtchev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, MD, PhD, Department of Physiology and Biochemistry National Sports Academy, Sofia, Bulgaria </w:t>
      </w:r>
    </w:p>
    <w:p w:rsidR="00F51DCC" w:rsidRPr="00831F17" w:rsidRDefault="00F51DCC" w:rsidP="00F51DCC">
      <w:pPr>
        <w:spacing w:line="36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spellStart"/>
      <w:r w:rsidRPr="00831F17">
        <w:rPr>
          <w:rFonts w:ascii="Times New Roman" w:hAnsi="Times New Roman" w:cs="Times New Roman"/>
          <w:sz w:val="18"/>
          <w:szCs w:val="18"/>
        </w:rPr>
        <w:t>Ludmil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="00831F17">
        <w:rPr>
          <w:rFonts w:ascii="Times New Roman" w:hAnsi="Times New Roman" w:cs="Times New Roman"/>
          <w:sz w:val="18"/>
          <w:szCs w:val="18"/>
        </w:rPr>
        <w:t xml:space="preserve">Z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Tumbev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, MD, </w:t>
      </w:r>
      <w:r w:rsidRPr="00831F17">
        <w:rPr>
          <w:rFonts w:ascii="Times New Roman" w:hAnsi="Times New Roman" w:cs="Times New Roman"/>
          <w:bCs/>
          <w:sz w:val="18"/>
          <w:szCs w:val="18"/>
        </w:rPr>
        <w:t xml:space="preserve">Department of Psychiatry and Medical psychology, Medical University, Pleven, Bulgaria   </w:t>
      </w:r>
    </w:p>
    <w:p w:rsidR="00831F17" w:rsidRPr="00831F17" w:rsidRDefault="00F51DCC" w:rsidP="00831F17">
      <w:pPr>
        <w:spacing w:line="36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831F17">
        <w:rPr>
          <w:rFonts w:ascii="Times New Roman" w:hAnsi="Times New Roman" w:cs="Times New Roman"/>
          <w:sz w:val="18"/>
          <w:szCs w:val="18"/>
        </w:rPr>
        <w:t xml:space="preserve">Maya </w:t>
      </w:r>
      <w:r w:rsidR="00831F17">
        <w:rPr>
          <w:rFonts w:ascii="Times New Roman" w:hAnsi="Times New Roman" w:cs="Times New Roman"/>
          <w:sz w:val="18"/>
          <w:szCs w:val="18"/>
        </w:rPr>
        <w:t xml:space="preserve">J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Stoimenova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–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Popova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>, MD, PhD</w:t>
      </w:r>
      <w:r w:rsidR="00831F17" w:rsidRPr="00831F17">
        <w:rPr>
          <w:rFonts w:ascii="Times New Roman" w:hAnsi="Times New Roman" w:cs="Times New Roman"/>
          <w:sz w:val="18"/>
          <w:szCs w:val="18"/>
        </w:rPr>
        <w:t xml:space="preserve">, </w:t>
      </w:r>
      <w:r w:rsidR="00831F17" w:rsidRPr="00831F17">
        <w:rPr>
          <w:rFonts w:ascii="Times New Roman" w:hAnsi="Times New Roman" w:cs="Times New Roman"/>
          <w:bCs/>
          <w:sz w:val="18"/>
          <w:szCs w:val="18"/>
        </w:rPr>
        <w:t xml:space="preserve">Department of Psychiatry and Medical psychology, Medical University, Pleven, Bulgaria   </w:t>
      </w:r>
    </w:p>
    <w:p w:rsidR="00F51DCC" w:rsidRPr="00831F17" w:rsidRDefault="00F51DCC" w:rsidP="00F51DCC">
      <w:pPr>
        <w:spacing w:line="360" w:lineRule="auto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831F17" w:rsidRDefault="00A9710C">
      <w:pPr>
        <w:pStyle w:val="3"/>
        <w:spacing w:before="147"/>
        <w:jc w:val="both"/>
        <w:rPr>
          <w:rFonts w:ascii="Times New Roman" w:hAnsi="Times New Roman" w:cs="Times New Roman"/>
        </w:rPr>
      </w:pPr>
      <w:r w:rsidRPr="00831F17">
        <w:rPr>
          <w:rFonts w:ascii="Times New Roman" w:hAnsi="Times New Roman" w:cs="Times New Roman"/>
          <w:color w:val="BF5A14"/>
        </w:rPr>
        <w:lastRenderedPageBreak/>
        <w:t>Abstract</w:t>
      </w:r>
      <w:r w:rsidR="00404E5B" w:rsidRPr="00831F17">
        <w:rPr>
          <w:rFonts w:ascii="Times New Roman" w:hAnsi="Times New Roman" w:cs="Times New Roman"/>
          <w:color w:val="BF5A14"/>
        </w:rPr>
        <w:t xml:space="preserve"> </w:t>
      </w:r>
    </w:p>
    <w:p w:rsidR="00F51DCC" w:rsidRPr="00831F17" w:rsidRDefault="00F51DCC" w:rsidP="00F51DCC">
      <w:pPr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831F17">
        <w:rPr>
          <w:rFonts w:ascii="Times New Roman" w:hAnsi="Times New Roman" w:cs="Times New Roman"/>
          <w:sz w:val="18"/>
          <w:szCs w:val="18"/>
        </w:rPr>
        <w:t>Comorbidity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substance use disorder increases the financial cost of schizophrenic patients, complicates contacts with relatives, people in the social environment, and controlling medical structures and, as a result, exacerbates social isolation </w:t>
      </w:r>
    </w:p>
    <w:p w:rsidR="00F51DCC" w:rsidRPr="00831F17" w:rsidRDefault="00F51DCC" w:rsidP="00F51DCC">
      <w:pPr>
        <w:jc w:val="both"/>
        <w:rPr>
          <w:rFonts w:ascii="Times New Roman" w:eastAsiaTheme="majorEastAsia" w:hAnsi="Times New Roman" w:cs="Times New Roman"/>
          <w:sz w:val="18"/>
          <w:szCs w:val="18"/>
        </w:rPr>
      </w:pP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A total of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695</w:t>
      </w:r>
      <w:r w:rsidRPr="00831F17">
        <w:rPr>
          <w:rFonts w:ascii="Times New Roman" w:hAnsi="Times New Roman" w:cs="Times New Roman"/>
          <w:sz w:val="18"/>
          <w:szCs w:val="18"/>
        </w:rPr>
        <w:t xml:space="preserve"> in-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patients of the Psychiatric Clinic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of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the University Hospital "</w:t>
      </w:r>
      <w:r w:rsidRPr="00831F17">
        <w:rPr>
          <w:rFonts w:ascii="Times New Roman" w:hAnsi="Times New Roman" w:cs="Times New Roman"/>
          <w:sz w:val="18"/>
          <w:szCs w:val="18"/>
        </w:rPr>
        <w:t xml:space="preserve">Dr. George </w:t>
      </w:r>
      <w:proofErr w:type="spellStart"/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Stransky</w:t>
      </w:r>
      <w:proofErr w:type="spellEnd"/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",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Pleven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for the period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2010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–2015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diagnosed with schizophrenia</w:t>
      </w:r>
      <w:r w:rsidRPr="00831F17">
        <w:rPr>
          <w:rFonts w:ascii="Times New Roman" w:hAnsi="Times New Roman" w:cs="Times New Roman"/>
          <w:sz w:val="18"/>
          <w:szCs w:val="18"/>
        </w:rPr>
        <w:t xml:space="preserve">, according to the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criteria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ICD</w:t>
      </w:r>
      <w:r w:rsidRPr="00831F17">
        <w:rPr>
          <w:rFonts w:ascii="Times New Roman" w:hAnsi="Times New Roman" w:cs="Times New Roman"/>
          <w:sz w:val="18"/>
          <w:szCs w:val="18"/>
        </w:rPr>
        <w:t xml:space="preserve">-10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F20</w:t>
      </w:r>
      <w:r w:rsidRPr="00831F17">
        <w:rPr>
          <w:rFonts w:ascii="Times New Roman" w:hAnsi="Times New Roman" w:cs="Times New Roman"/>
          <w:sz w:val="18"/>
          <w:szCs w:val="18"/>
        </w:rPr>
        <w:t xml:space="preserve">.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After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screening and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on the basis of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"inclusive"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and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"</w:t>
      </w:r>
      <w:r w:rsidRPr="00831F17">
        <w:rPr>
          <w:rFonts w:ascii="Times New Roman" w:hAnsi="Times New Roman" w:cs="Times New Roman"/>
          <w:sz w:val="18"/>
          <w:szCs w:val="18"/>
        </w:rPr>
        <w:t xml:space="preserve">exclusive"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criteria</w:t>
      </w:r>
      <w:r w:rsidRPr="00831F17">
        <w:rPr>
          <w:rFonts w:ascii="Times New Roman" w:hAnsi="Times New Roman" w:cs="Times New Roman"/>
          <w:sz w:val="18"/>
          <w:szCs w:val="18"/>
        </w:rPr>
        <w:t xml:space="preserve"> in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accordance with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the study design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were established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two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distinct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groups of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patients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suffering from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schizophrenia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with a total of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n =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202: 101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hospitalized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patients with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schizophrenia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and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comorbid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substance abuse</w:t>
      </w:r>
      <w:r w:rsidRPr="00831F17">
        <w:rPr>
          <w:rFonts w:ascii="Times New Roman" w:eastAsiaTheme="majorEastAsia" w:hAnsi="Times New Roman" w:cs="Times New Roman"/>
          <w:sz w:val="18"/>
          <w:szCs w:val="18"/>
        </w:rPr>
        <w:t xml:space="preserve"> and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hospitalized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patients with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schizophrenia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without substance use in a comparable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ratio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by sex, age</w:t>
      </w:r>
      <w:r w:rsidRPr="00831F17">
        <w:rPr>
          <w:rFonts w:ascii="Times New Roman" w:hAnsi="Times New Roman" w:cs="Times New Roman"/>
          <w:sz w:val="18"/>
          <w:szCs w:val="18"/>
        </w:rPr>
        <w:t xml:space="preserve">, place of residence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and</w:t>
      </w:r>
      <w:r w:rsidRPr="00831F17">
        <w:rPr>
          <w:rFonts w:ascii="Times New Roman" w:hAnsi="Times New Roman" w:cs="Times New Roman"/>
          <w:sz w:val="18"/>
          <w:szCs w:val="18"/>
        </w:rPr>
        <w:t xml:space="preserve"> level of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education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with</w:t>
      </w:r>
      <w:r w:rsidRPr="00831F17">
        <w:rPr>
          <w:rFonts w:ascii="Times New Roman" w:hAnsi="Times New Roman" w:cs="Times New Roman"/>
          <w:sz w:val="18"/>
          <w:szCs w:val="18"/>
        </w:rPr>
        <w:t xml:space="preserve"> the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study group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with</w:t>
      </w:r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1F17">
        <w:rPr>
          <w:rStyle w:val="hps"/>
          <w:rFonts w:ascii="Times New Roman" w:eastAsiaTheme="majorEastAsia" w:hAnsi="Times New Roman" w:cs="Times New Roman"/>
          <w:sz w:val="18"/>
          <w:szCs w:val="18"/>
        </w:rPr>
        <w:t>comorbidity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>.</w:t>
      </w:r>
    </w:p>
    <w:p w:rsidR="00F51DCC" w:rsidRPr="00831F17" w:rsidRDefault="00F51DCC" w:rsidP="00F51DCC">
      <w:pPr>
        <w:jc w:val="both"/>
        <w:rPr>
          <w:rStyle w:val="shorttext"/>
          <w:rFonts w:ascii="Times New Roman" w:hAnsi="Times New Roman" w:cs="Times New Roman"/>
          <w:sz w:val="18"/>
          <w:szCs w:val="18"/>
        </w:rPr>
      </w:pPr>
      <w:r w:rsidRPr="00831F17">
        <w:rPr>
          <w:rFonts w:ascii="Times New Roman" w:hAnsi="Times New Roman" w:cs="Times New Roman"/>
          <w:sz w:val="18"/>
          <w:szCs w:val="18"/>
        </w:rPr>
        <w:t xml:space="preserve">The results of our study detected a significant proportion of patients with schizophrenia and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comorbid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substance use </w:t>
      </w:r>
      <w:proofErr w:type="gramStart"/>
      <w:r w:rsidRPr="00831F17">
        <w:rPr>
          <w:rFonts w:ascii="Times New Roman" w:hAnsi="Times New Roman" w:cs="Times New Roman"/>
          <w:sz w:val="18"/>
          <w:szCs w:val="18"/>
        </w:rPr>
        <w:t>disorder (75.3%) have</w:t>
      </w:r>
      <w:proofErr w:type="gramEnd"/>
      <w:r w:rsidRPr="00831F17">
        <w:rPr>
          <w:rFonts w:ascii="Times New Roman" w:hAnsi="Times New Roman" w:cs="Times New Roman"/>
          <w:sz w:val="18"/>
          <w:szCs w:val="18"/>
        </w:rPr>
        <w:t xml:space="preserve"> a workload before the onset of mental disorder. In the course of the disease, the ratio of work capacity in the two groups under study changed - a significantly higher proportion of men and women without substance use disorder schizophrenia continued to work compared to both man and female with schizophrenia and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comorbid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substance use disorder. The dispensation by gander ratio working / not working in the group of patients with schizophrenia and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comorbid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substance use disorder is also changing. Thus, the non-working women with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comorbid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schizophrenia make up a significantly higher share (54.2%) compared to the non-working men with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comorbid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schizophrenia (37.7%). Most patients with schizophrenia and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comorbid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substance use disorder (60%) are unemployed and patients with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schizaphrenia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comorbid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alcohol use </w:t>
      </w:r>
      <w:r w:rsidRPr="00831F17">
        <w:rPr>
          <w:rStyle w:val="shorttext"/>
          <w:rFonts w:ascii="Times New Roman" w:hAnsi="Times New Roman" w:cs="Times New Roman"/>
          <w:sz w:val="18"/>
          <w:szCs w:val="18"/>
        </w:rPr>
        <w:t>are the most in the group</w:t>
      </w:r>
      <w:r w:rsidRPr="00831F17">
        <w:rPr>
          <w:rFonts w:ascii="Times New Roman" w:hAnsi="Times New Roman" w:cs="Times New Roman"/>
          <w:sz w:val="18"/>
          <w:szCs w:val="18"/>
        </w:rPr>
        <w:t xml:space="preserve"> in the group of the disabled by mental disorder (87%).</w:t>
      </w:r>
      <w:r w:rsidRPr="00831F17">
        <w:rPr>
          <w:rStyle w:val="shorttext"/>
          <w:rFonts w:ascii="Times New Roman" w:hAnsi="Times New Roman" w:cs="Times New Roman"/>
          <w:sz w:val="18"/>
          <w:szCs w:val="18"/>
        </w:rPr>
        <w:t xml:space="preserve"> </w:t>
      </w:r>
    </w:p>
    <w:p w:rsidR="00AE3E37" w:rsidRPr="00831F17" w:rsidRDefault="00A9710C" w:rsidP="00F51DCC">
      <w:pPr>
        <w:pStyle w:val="3"/>
        <w:spacing w:before="74"/>
        <w:ind w:left="0"/>
        <w:rPr>
          <w:rFonts w:ascii="Times New Roman" w:hAnsi="Times New Roman" w:cs="Times New Roman"/>
          <w:sz w:val="18"/>
          <w:szCs w:val="18"/>
        </w:rPr>
      </w:pPr>
      <w:r w:rsidRPr="00831F17">
        <w:rPr>
          <w:rFonts w:ascii="Times New Roman" w:hAnsi="Times New Roman" w:cs="Times New Roman"/>
          <w:b w:val="0"/>
          <w:sz w:val="18"/>
          <w:szCs w:val="18"/>
        </w:rPr>
        <w:br w:type="column"/>
      </w:r>
    </w:p>
    <w:p w:rsidR="005973B9" w:rsidRPr="00831F17" w:rsidRDefault="005973B9" w:rsidP="005973B9">
      <w:pPr>
        <w:spacing w:line="204" w:lineRule="exact"/>
        <w:rPr>
          <w:rFonts w:ascii="Times New Roman" w:hAnsi="Times New Roman" w:cs="Times New Roman"/>
          <w:b/>
          <w:sz w:val="18"/>
          <w:szCs w:val="18"/>
        </w:rPr>
      </w:pPr>
      <w:r w:rsidRPr="00831F17">
        <w:rPr>
          <w:rFonts w:ascii="Times New Roman" w:hAnsi="Times New Roman" w:cs="Times New Roman"/>
          <w:b/>
          <w:color w:val="BF5A14"/>
          <w:sz w:val="18"/>
          <w:szCs w:val="18"/>
        </w:rPr>
        <w:t xml:space="preserve">Recent Publications </w:t>
      </w:r>
    </w:p>
    <w:p w:rsidR="00F51DCC" w:rsidRPr="00831F17" w:rsidRDefault="00F51DCC" w:rsidP="00F51DCC">
      <w:pPr>
        <w:widowControl/>
        <w:numPr>
          <w:ilvl w:val="0"/>
          <w:numId w:val="4"/>
        </w:numPr>
        <w:spacing w:line="276" w:lineRule="auto"/>
        <w:ind w:hanging="436"/>
        <w:jc w:val="both"/>
        <w:rPr>
          <w:rFonts w:ascii="Times New Roman" w:hAnsi="Times New Roman" w:cs="Times New Roman"/>
          <w:sz w:val="18"/>
          <w:szCs w:val="18"/>
        </w:rPr>
      </w:pPr>
      <w:r w:rsidRPr="00831F17">
        <w:rPr>
          <w:rFonts w:ascii="Times New Roman" w:hAnsi="Times New Roman" w:cs="Times New Roman"/>
          <w:sz w:val="18"/>
          <w:szCs w:val="18"/>
        </w:rPr>
        <w:t xml:space="preserve">Arndt S, Tyrrell G,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Flaum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M et al.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Comorbidity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of substance abuse and schizophrenia: the role of pre-morbid adjustment.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Psychol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Med, 22:379 – 388, 1992</w:t>
      </w:r>
    </w:p>
    <w:p w:rsidR="00F51DCC" w:rsidRPr="00831F17" w:rsidRDefault="00F51DCC" w:rsidP="00F51DCC">
      <w:pPr>
        <w:pStyle w:val="a5"/>
        <w:widowControl/>
        <w:numPr>
          <w:ilvl w:val="0"/>
          <w:numId w:val="4"/>
        </w:numPr>
        <w:spacing w:before="0" w:line="276" w:lineRule="auto"/>
        <w:ind w:hanging="436"/>
        <w:contextualSpacing/>
        <w:rPr>
          <w:rFonts w:ascii="Times New Roman" w:hAnsi="Times New Roman" w:cs="Times New Roman"/>
          <w:sz w:val="18"/>
          <w:szCs w:val="18"/>
        </w:rPr>
      </w:pPr>
      <w:proofErr w:type="spellStart"/>
      <w:r w:rsidRPr="00831F17">
        <w:rPr>
          <w:rFonts w:ascii="Times New Roman" w:hAnsi="Times New Roman" w:cs="Times New Roman"/>
          <w:sz w:val="18"/>
          <w:szCs w:val="18"/>
        </w:rPr>
        <w:t>Embrey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ML, Christine H. Drug Abuse and Drug Abuse Research, National Institute on Drug Abuse. 1991, 3: 131 – 45.</w:t>
      </w:r>
    </w:p>
    <w:p w:rsidR="00F51DCC" w:rsidRPr="00831F17" w:rsidRDefault="00F51DCC" w:rsidP="00F51DCC">
      <w:pPr>
        <w:widowControl/>
        <w:numPr>
          <w:ilvl w:val="0"/>
          <w:numId w:val="4"/>
        </w:numPr>
        <w:spacing w:line="276" w:lineRule="auto"/>
        <w:ind w:hanging="436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831F17">
        <w:rPr>
          <w:rFonts w:ascii="Times New Roman" w:hAnsi="Times New Roman" w:cs="Times New Roman"/>
          <w:sz w:val="18"/>
          <w:szCs w:val="18"/>
        </w:rPr>
        <w:t>Kerfoot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KE,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Rosenheck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RA, Petrakis IL et al. Substance use and schizophrenia: adverse correlates in the CATIE study sample.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Schizophr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Res. 2011 Nov; 132(2 – 3): 177 – 82. </w:t>
      </w:r>
      <w:proofErr w:type="spellStart"/>
      <w:proofErr w:type="gramStart"/>
      <w:r w:rsidRPr="00831F17">
        <w:rPr>
          <w:rFonts w:ascii="Times New Roman" w:hAnsi="Times New Roman" w:cs="Times New Roman"/>
          <w:sz w:val="18"/>
          <w:szCs w:val="18"/>
        </w:rPr>
        <w:t>doi</w:t>
      </w:r>
      <w:proofErr w:type="spellEnd"/>
      <w:proofErr w:type="gramEnd"/>
      <w:r w:rsidRPr="00831F17">
        <w:rPr>
          <w:rFonts w:ascii="Times New Roman" w:hAnsi="Times New Roman" w:cs="Times New Roman"/>
          <w:sz w:val="18"/>
          <w:szCs w:val="18"/>
        </w:rPr>
        <w:t xml:space="preserve">: 10.1016/j.schres.2011.07.032.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Epub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2011 Aug 26</w:t>
      </w:r>
    </w:p>
    <w:p w:rsidR="00F51DCC" w:rsidRPr="00831F17" w:rsidRDefault="00F51DCC" w:rsidP="00F51DCC">
      <w:pPr>
        <w:widowControl/>
        <w:numPr>
          <w:ilvl w:val="0"/>
          <w:numId w:val="4"/>
        </w:numPr>
        <w:spacing w:line="276" w:lineRule="auto"/>
        <w:ind w:hanging="436"/>
        <w:jc w:val="both"/>
        <w:rPr>
          <w:rFonts w:ascii="Times New Roman" w:hAnsi="Times New Roman" w:cs="Times New Roman"/>
          <w:sz w:val="18"/>
          <w:szCs w:val="18"/>
        </w:rPr>
      </w:pPr>
      <w:r w:rsidRPr="00831F17">
        <w:rPr>
          <w:rFonts w:ascii="Times New Roman" w:hAnsi="Times New Roman" w:cs="Times New Roman"/>
          <w:sz w:val="18"/>
          <w:szCs w:val="18"/>
        </w:rPr>
        <w:t xml:space="preserve">Miles H. et al. Characteristics of Subgroups of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Indiviuals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831F17">
        <w:rPr>
          <w:rFonts w:ascii="Times New Roman" w:hAnsi="Times New Roman" w:cs="Times New Roman"/>
          <w:sz w:val="18"/>
          <w:szCs w:val="18"/>
        </w:rPr>
        <w:t>With</w:t>
      </w:r>
      <w:proofErr w:type="gramEnd"/>
      <w:r w:rsidRPr="00831F17">
        <w:rPr>
          <w:rFonts w:ascii="Times New Roman" w:hAnsi="Times New Roman" w:cs="Times New Roman"/>
          <w:sz w:val="18"/>
          <w:szCs w:val="18"/>
        </w:rPr>
        <w:t xml:space="preserve"> Psychotic Illness and a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Comorbid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Substance Use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Disorder.Psychiatric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Services, Vol. 54, 4. 2003. 554-561.</w:t>
      </w:r>
    </w:p>
    <w:p w:rsidR="00F51DCC" w:rsidRPr="00831F17" w:rsidRDefault="00F51DCC" w:rsidP="00F51DCC">
      <w:pPr>
        <w:widowControl/>
        <w:numPr>
          <w:ilvl w:val="0"/>
          <w:numId w:val="4"/>
        </w:numPr>
        <w:spacing w:line="276" w:lineRule="auto"/>
        <w:ind w:hanging="436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831F17">
        <w:rPr>
          <w:rFonts w:ascii="Times New Roman" w:hAnsi="Times New Roman" w:cs="Times New Roman"/>
          <w:sz w:val="18"/>
          <w:szCs w:val="18"/>
        </w:rPr>
        <w:t>Zisook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S., Heaton R., </w:t>
      </w:r>
      <w:proofErr w:type="spellStart"/>
      <w:r w:rsidRPr="00831F17">
        <w:rPr>
          <w:rFonts w:ascii="Times New Roman" w:hAnsi="Times New Roman" w:cs="Times New Roman"/>
          <w:sz w:val="18"/>
          <w:szCs w:val="18"/>
        </w:rPr>
        <w:t>Moranville</w:t>
      </w:r>
      <w:proofErr w:type="spellEnd"/>
      <w:r w:rsidRPr="00831F17">
        <w:rPr>
          <w:rFonts w:ascii="Times New Roman" w:hAnsi="Times New Roman" w:cs="Times New Roman"/>
          <w:sz w:val="18"/>
          <w:szCs w:val="18"/>
        </w:rPr>
        <w:t xml:space="preserve"> J. et al. Past substance abuse and clinical course of schizophrenia. </w:t>
      </w:r>
      <w:proofErr w:type="gramStart"/>
      <w:r w:rsidRPr="00831F17">
        <w:rPr>
          <w:rFonts w:ascii="Times New Roman" w:hAnsi="Times New Roman" w:cs="Times New Roman"/>
          <w:sz w:val="18"/>
          <w:szCs w:val="18"/>
        </w:rPr>
        <w:t>Am</w:t>
      </w:r>
      <w:proofErr w:type="gramEnd"/>
      <w:r w:rsidRPr="00831F17">
        <w:rPr>
          <w:rFonts w:ascii="Times New Roman" w:hAnsi="Times New Roman" w:cs="Times New Roman"/>
          <w:sz w:val="18"/>
          <w:szCs w:val="18"/>
        </w:rPr>
        <w:t xml:space="preserve"> J Psychiatry 149:552–553, 1992.</w:t>
      </w:r>
    </w:p>
    <w:p w:rsidR="00F51DCC" w:rsidRPr="00831F17" w:rsidRDefault="00F51DCC" w:rsidP="00F51DCC">
      <w:pPr>
        <w:widowControl/>
        <w:spacing w:line="276" w:lineRule="auto"/>
        <w:ind w:left="720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AE3E37" w:rsidRPr="00F51DCC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F51DCC" w:rsidRDefault="008756E6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F51DC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51DCC">
        <w:rPr>
          <w:rFonts w:ascii="Calibri" w:hAnsi="Calibri"/>
          <w:sz w:val="18"/>
          <w:szCs w:val="18"/>
        </w:rPr>
        <w:t xml:space="preserve">   </w:t>
      </w:r>
    </w:p>
    <w:p w:rsidR="00AE3E37" w:rsidRPr="00F51DCC" w:rsidRDefault="00AE3E37">
      <w:pPr>
        <w:pStyle w:val="a3"/>
        <w:rPr>
          <w:rFonts w:ascii="Calibri"/>
        </w:rPr>
      </w:pPr>
    </w:p>
    <w:p w:rsidR="00AE3E37" w:rsidRDefault="005E6F4E">
      <w:pPr>
        <w:pStyle w:val="a3"/>
        <w:spacing w:line="40" w:lineRule="exact"/>
        <w:ind w:left="2202"/>
        <w:rPr>
          <w:rFonts w:ascii="Calibri"/>
          <w:sz w:val="4"/>
        </w:rPr>
      </w:pPr>
      <w:r w:rsidRPr="00F51DCC">
        <w:rPr>
          <w:rFonts w:ascii="Calibri"/>
          <w:noProof/>
        </w:rPr>
      </w:r>
      <w:r w:rsidRPr="00F51DCC">
        <w:rPr>
          <w:rFonts w:ascii="Calibri"/>
          <w:noProof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</w:t>
      </w:r>
      <w:r w:rsidR="00F701C7">
        <w:rPr>
          <w:noProof/>
          <w:lang w:val="bg-BG" w:eastAsia="bg-BG"/>
        </w:rPr>
        <w:drawing>
          <wp:inline distT="0" distB="0" distL="0" distR="0">
            <wp:extent cx="509245" cy="621792"/>
            <wp:effectExtent l="19050" t="0" r="5105" b="0"/>
            <wp:docPr id="3" name="Картина 3" descr="C:\Users\Dell\AppData\Local\Microsoft\Windows\Temporary Internet Files\Content.Word\telefon-smeseni 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AppData\Local\Microsoft\Windows\Temporary Internet Files\Content.Word\telefon-smeseni 1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28" cy="622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01C7">
        <w:rPr>
          <w:noProof/>
          <w:lang w:val="bg-BG" w:eastAsia="bg-BG"/>
        </w:rPr>
        <w:t xml:space="preserve"> </w:t>
      </w:r>
      <w:r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C5541E" w:rsidRPr="00C5541E" w:rsidRDefault="00C5541E" w:rsidP="00C5541E">
      <w:pPr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C5541E">
        <w:rPr>
          <w:rFonts w:ascii="Times New Roman" w:hAnsi="Times New Roman" w:cs="Times New Roman"/>
          <w:sz w:val="18"/>
          <w:szCs w:val="18"/>
        </w:rPr>
        <w:t>Petranka</w:t>
      </w:r>
      <w:proofErr w:type="spellEnd"/>
      <w:r w:rsidRPr="00C5541E">
        <w:rPr>
          <w:rFonts w:ascii="Times New Roman" w:hAnsi="Times New Roman" w:cs="Times New Roman"/>
          <w:sz w:val="18"/>
          <w:szCs w:val="18"/>
        </w:rPr>
        <w:t xml:space="preserve"> G </w:t>
      </w:r>
      <w:proofErr w:type="spellStart"/>
      <w:r w:rsidRPr="00C5541E">
        <w:rPr>
          <w:rFonts w:ascii="Times New Roman" w:hAnsi="Times New Roman" w:cs="Times New Roman"/>
          <w:sz w:val="18"/>
          <w:szCs w:val="18"/>
        </w:rPr>
        <w:t>Chumpalova</w:t>
      </w:r>
      <w:proofErr w:type="spellEnd"/>
      <w:r w:rsidRPr="00C5541E">
        <w:rPr>
          <w:rFonts w:ascii="Times New Roman" w:hAnsi="Times New Roman" w:cs="Times New Roman"/>
          <w:sz w:val="18"/>
          <w:szCs w:val="18"/>
        </w:rPr>
        <w:t xml:space="preserve"> was born in 1983 in Bulgaria. She studied Medicine at Medical University, Pleven. Become a specialist in psychiatry in 2013. From 2016 she  had PhD degree “Clinical and epidemiological studies of </w:t>
      </w:r>
      <w:proofErr w:type="spellStart"/>
      <w:r w:rsidRPr="00C5541E">
        <w:rPr>
          <w:rFonts w:ascii="Times New Roman" w:hAnsi="Times New Roman" w:cs="Times New Roman"/>
          <w:sz w:val="18"/>
          <w:szCs w:val="18"/>
        </w:rPr>
        <w:t>comorbid</w:t>
      </w:r>
      <w:proofErr w:type="spellEnd"/>
      <w:r w:rsidRPr="00C5541E">
        <w:rPr>
          <w:rFonts w:ascii="Times New Roman" w:hAnsi="Times New Roman" w:cs="Times New Roman"/>
          <w:sz w:val="18"/>
          <w:szCs w:val="18"/>
        </w:rPr>
        <w:t xml:space="preserve"> schizophrenic disorders in patients with drug use disorders” From 2008 to present she work in University Hospital ”Dr. </w:t>
      </w:r>
      <w:proofErr w:type="spellStart"/>
      <w:r w:rsidRPr="00C5541E">
        <w:rPr>
          <w:rFonts w:ascii="Times New Roman" w:hAnsi="Times New Roman" w:cs="Times New Roman"/>
          <w:sz w:val="18"/>
          <w:szCs w:val="18"/>
        </w:rPr>
        <w:t>Georgi</w:t>
      </w:r>
      <w:proofErr w:type="spellEnd"/>
      <w:r w:rsidRPr="00C5541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5541E">
        <w:rPr>
          <w:rFonts w:ascii="Times New Roman" w:hAnsi="Times New Roman" w:cs="Times New Roman"/>
          <w:sz w:val="18"/>
          <w:szCs w:val="18"/>
        </w:rPr>
        <w:t>Stranski</w:t>
      </w:r>
      <w:proofErr w:type="spellEnd"/>
      <w:r w:rsidRPr="00C5541E">
        <w:rPr>
          <w:rFonts w:ascii="Times New Roman" w:hAnsi="Times New Roman" w:cs="Times New Roman"/>
          <w:sz w:val="18"/>
          <w:szCs w:val="18"/>
        </w:rPr>
        <w:t xml:space="preserve">”, Department of Psychiatry in Pleven, Bulgaria. From 2010 to present she is an </w:t>
      </w:r>
      <w:r w:rsidRPr="00C5541E">
        <w:rPr>
          <w:rStyle w:val="shorttext"/>
          <w:rFonts w:ascii="Times New Roman" w:hAnsi="Times New Roman" w:cs="Times New Roman"/>
          <w:sz w:val="18"/>
          <w:szCs w:val="18"/>
          <w:lang/>
        </w:rPr>
        <w:t>Assistant professor</w:t>
      </w:r>
      <w:r w:rsidRPr="00C5541E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C5541E">
        <w:rPr>
          <w:rFonts w:ascii="Times New Roman" w:hAnsi="Times New Roman" w:cs="Times New Roman"/>
          <w:sz w:val="18"/>
          <w:szCs w:val="18"/>
        </w:rPr>
        <w:t>of  Department</w:t>
      </w:r>
      <w:proofErr w:type="gramEnd"/>
      <w:r w:rsidRPr="00C5541E">
        <w:rPr>
          <w:rFonts w:ascii="Times New Roman" w:hAnsi="Times New Roman" w:cs="Times New Roman"/>
          <w:sz w:val="18"/>
          <w:szCs w:val="18"/>
        </w:rPr>
        <w:t xml:space="preserve"> “Psychiatry and Medical psychology”, Medical University, Pleven. She has published more than 20 papers in reputed journals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C5541E" w:rsidRPr="00815207">
          <w:rPr>
            <w:rStyle w:val="ac"/>
            <w:rFonts w:ascii="Arial"/>
            <w:sz w:val="14"/>
          </w:rPr>
          <w:t>chumpalova@abv.bg</w:t>
        </w:r>
      </w:hyperlink>
    </w:p>
    <w:p w:rsidR="00AE3E37" w:rsidRDefault="005E6F4E">
      <w:pPr>
        <w:pStyle w:val="a3"/>
        <w:spacing w:before="2"/>
        <w:rPr>
          <w:rFonts w:ascii="Arial"/>
          <w:sz w:val="19"/>
        </w:rPr>
      </w:pPr>
      <w:r w:rsidRPr="005E6F4E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16A" w:rsidRDefault="0087416A">
      <w:r>
        <w:separator/>
      </w:r>
    </w:p>
  </w:endnote>
  <w:endnote w:type="continuationSeparator" w:id="0">
    <w:p w:rsidR="0087416A" w:rsidRDefault="008741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E6F4E">
    <w:pPr>
      <w:pStyle w:val="a3"/>
      <w:spacing w:line="14" w:lineRule="auto"/>
      <w:rPr>
        <w:sz w:val="20"/>
      </w:rPr>
    </w:pPr>
    <w:r w:rsidRPr="005E6F4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5E6F4E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5E6F4E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16A" w:rsidRDefault="0087416A">
      <w:r>
        <w:separator/>
      </w:r>
    </w:p>
  </w:footnote>
  <w:footnote w:type="continuationSeparator" w:id="0">
    <w:p w:rsidR="0087416A" w:rsidRDefault="008741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E6F4E">
    <w:pPr>
      <w:pStyle w:val="a3"/>
      <w:spacing w:line="14" w:lineRule="auto"/>
      <w:rPr>
        <w:sz w:val="20"/>
      </w:rPr>
    </w:pPr>
    <w:r w:rsidRPr="005E6F4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5E6F4E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1383A90"/>
    <w:multiLevelType w:val="hybridMultilevel"/>
    <w:tmpl w:val="5B903CE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292ED9"/>
    <w:rsid w:val="00404E5B"/>
    <w:rsid w:val="00414F7B"/>
    <w:rsid w:val="004355DC"/>
    <w:rsid w:val="004749B4"/>
    <w:rsid w:val="0048403B"/>
    <w:rsid w:val="00494130"/>
    <w:rsid w:val="004F3523"/>
    <w:rsid w:val="005973B9"/>
    <w:rsid w:val="005B3A56"/>
    <w:rsid w:val="005E6F4E"/>
    <w:rsid w:val="006060CE"/>
    <w:rsid w:val="0063497F"/>
    <w:rsid w:val="00831F17"/>
    <w:rsid w:val="00873DF0"/>
    <w:rsid w:val="0087416A"/>
    <w:rsid w:val="008756E6"/>
    <w:rsid w:val="008E54A4"/>
    <w:rsid w:val="009036A5"/>
    <w:rsid w:val="009B2D44"/>
    <w:rsid w:val="00A07E82"/>
    <w:rsid w:val="00A9710C"/>
    <w:rsid w:val="00AE3E37"/>
    <w:rsid w:val="00B21A57"/>
    <w:rsid w:val="00C33602"/>
    <w:rsid w:val="00C5541E"/>
    <w:rsid w:val="00CD6F55"/>
    <w:rsid w:val="00DE3104"/>
    <w:rsid w:val="00EC13D4"/>
    <w:rsid w:val="00F51DCC"/>
    <w:rsid w:val="00F701C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Горен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Долен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ен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horttext">
    <w:name w:val="short_text"/>
    <w:basedOn w:val="a0"/>
    <w:rsid w:val="00F51DCC"/>
  </w:style>
  <w:style w:type="character" w:customStyle="1" w:styleId="hps">
    <w:name w:val="hps"/>
    <w:basedOn w:val="a0"/>
    <w:rsid w:val="00F51D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humpalova@abv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614</Words>
  <Characters>3500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3</cp:revision>
  <dcterms:created xsi:type="dcterms:W3CDTF">2017-04-29T12:11:00Z</dcterms:created>
  <dcterms:modified xsi:type="dcterms:W3CDTF">2017-04-29T12:26:00Z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