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AE4" w:rsidRDefault="004A76CD">
      <w:pPr>
        <w:rPr>
          <w:rFonts w:ascii="Arial" w:hAnsi="Arial" w:cs="Arial"/>
          <w:sz w:val="32"/>
          <w:szCs w:val="32"/>
        </w:rPr>
      </w:pPr>
      <w:r>
        <w:rPr>
          <w:rFonts w:ascii="Arial" w:hAnsi="Arial" w:cs="Arial"/>
          <w:sz w:val="32"/>
          <w:szCs w:val="32"/>
        </w:rPr>
        <w:t>The Application of the Eight Extraordinary</w:t>
      </w:r>
      <w:r w:rsidR="007F6A0B">
        <w:rPr>
          <w:rFonts w:ascii="Arial" w:hAnsi="Arial" w:cs="Arial"/>
          <w:sz w:val="32"/>
          <w:szCs w:val="32"/>
        </w:rPr>
        <w:t xml:space="preserve"> Vessels</w:t>
      </w:r>
    </w:p>
    <w:p w:rsidR="004A76CD" w:rsidRDefault="004A76CD">
      <w:pPr>
        <w:rPr>
          <w:rFonts w:ascii="Arial" w:hAnsi="Arial" w:cs="Arial"/>
          <w:sz w:val="32"/>
          <w:szCs w:val="32"/>
        </w:rPr>
      </w:pPr>
      <w:r>
        <w:rPr>
          <w:rFonts w:ascii="Arial" w:hAnsi="Arial" w:cs="Arial"/>
          <w:sz w:val="32"/>
          <w:szCs w:val="32"/>
        </w:rPr>
        <w:t>In Supportive Care for Cancer</w:t>
      </w:r>
    </w:p>
    <w:p w:rsidR="004A76CD" w:rsidRDefault="004A76CD">
      <w:pPr>
        <w:rPr>
          <w:rFonts w:ascii="Arial" w:hAnsi="Arial" w:cs="Arial"/>
          <w:sz w:val="32"/>
          <w:szCs w:val="32"/>
        </w:rPr>
      </w:pPr>
    </w:p>
    <w:p w:rsidR="004A76CD" w:rsidRDefault="004A76CD">
      <w:pPr>
        <w:rPr>
          <w:rFonts w:ascii="Arial" w:hAnsi="Arial" w:cs="Arial"/>
          <w:sz w:val="32"/>
          <w:szCs w:val="32"/>
        </w:rPr>
      </w:pPr>
      <w:r>
        <w:rPr>
          <w:rFonts w:ascii="Arial" w:hAnsi="Arial" w:cs="Arial"/>
          <w:sz w:val="32"/>
          <w:szCs w:val="32"/>
        </w:rPr>
        <w:t>Dexter Levy MD, L.Ac</w:t>
      </w:r>
    </w:p>
    <w:p w:rsidR="009F1F4B" w:rsidRDefault="009F1F4B">
      <w:pPr>
        <w:rPr>
          <w:rFonts w:ascii="Arial" w:hAnsi="Arial" w:cs="Arial"/>
          <w:sz w:val="32"/>
          <w:szCs w:val="32"/>
        </w:rPr>
      </w:pPr>
      <w:r>
        <w:rPr>
          <w:rFonts w:ascii="Arial" w:hAnsi="Arial" w:cs="Arial"/>
          <w:sz w:val="32"/>
          <w:szCs w:val="32"/>
        </w:rPr>
        <w:t>10534 N Pistachio Ave</w:t>
      </w:r>
    </w:p>
    <w:p w:rsidR="009F1F4B" w:rsidRDefault="009F1F4B">
      <w:pPr>
        <w:rPr>
          <w:rFonts w:ascii="Arial" w:hAnsi="Arial" w:cs="Arial"/>
          <w:sz w:val="32"/>
          <w:szCs w:val="32"/>
        </w:rPr>
      </w:pPr>
      <w:r>
        <w:rPr>
          <w:rFonts w:ascii="Arial" w:hAnsi="Arial" w:cs="Arial"/>
          <w:sz w:val="32"/>
          <w:szCs w:val="32"/>
        </w:rPr>
        <w:t>Oro Valley, AZ 85737</w:t>
      </w:r>
    </w:p>
    <w:p w:rsidR="007F6A0B" w:rsidRDefault="007F6A0B">
      <w:pPr>
        <w:rPr>
          <w:rFonts w:ascii="Arial" w:hAnsi="Arial" w:cs="Arial"/>
          <w:sz w:val="32"/>
          <w:szCs w:val="32"/>
        </w:rPr>
      </w:pPr>
    </w:p>
    <w:p w:rsidR="007F6A0B" w:rsidRDefault="007F6A0B">
      <w:pPr>
        <w:rPr>
          <w:rFonts w:ascii="Arial" w:hAnsi="Arial" w:cs="Arial"/>
          <w:sz w:val="32"/>
          <w:szCs w:val="32"/>
        </w:rPr>
      </w:pPr>
      <w:r>
        <w:rPr>
          <w:rFonts w:ascii="Arial" w:hAnsi="Arial" w:cs="Arial"/>
          <w:sz w:val="32"/>
          <w:szCs w:val="32"/>
        </w:rPr>
        <w:t>The application of the Eight Extraordinary Vessels can be an additional tool for acupuncturists to access the Yuan Qi, in the supportive care of cancer patients.</w:t>
      </w:r>
    </w:p>
    <w:p w:rsidR="007F6A0B" w:rsidRDefault="007F6A0B">
      <w:pPr>
        <w:rPr>
          <w:rFonts w:ascii="Arial" w:hAnsi="Arial" w:cs="Arial"/>
          <w:sz w:val="32"/>
          <w:szCs w:val="32"/>
        </w:rPr>
      </w:pPr>
      <w:r>
        <w:rPr>
          <w:rFonts w:ascii="Arial" w:hAnsi="Arial" w:cs="Arial"/>
          <w:sz w:val="32"/>
          <w:szCs w:val="32"/>
        </w:rPr>
        <w:t>They can be applied during chemotherapy, but their power is their use in the recovery and rejuvenation after treatment and in focused acupuncture for the reduction of reoccurrence.</w:t>
      </w:r>
    </w:p>
    <w:p w:rsidR="009F1F4B" w:rsidRDefault="007F6A0B">
      <w:pPr>
        <w:rPr>
          <w:rFonts w:ascii="Arial" w:hAnsi="Arial" w:cs="Arial"/>
          <w:sz w:val="32"/>
          <w:szCs w:val="32"/>
        </w:rPr>
      </w:pPr>
      <w:r>
        <w:rPr>
          <w:rFonts w:ascii="Arial" w:hAnsi="Arial" w:cs="Arial"/>
          <w:sz w:val="32"/>
          <w:szCs w:val="32"/>
        </w:rPr>
        <w:t xml:space="preserve">They are unique, but require education as to the pulse patterns used in diagnosis, the assessment and needling techniques of the Master and Couple points and the specific Extra Vessel protocols for </w:t>
      </w:r>
      <w:r w:rsidR="00877258">
        <w:rPr>
          <w:rFonts w:ascii="Arial" w:hAnsi="Arial" w:cs="Arial"/>
          <w:sz w:val="32"/>
          <w:szCs w:val="32"/>
        </w:rPr>
        <w:t>individual cancers.</w:t>
      </w:r>
      <w:r>
        <w:rPr>
          <w:rFonts w:ascii="Arial" w:hAnsi="Arial" w:cs="Arial"/>
          <w:sz w:val="32"/>
          <w:szCs w:val="32"/>
        </w:rPr>
        <w:t xml:space="preserve"> </w:t>
      </w:r>
    </w:p>
    <w:p w:rsidR="00877258" w:rsidRDefault="00877258">
      <w:pPr>
        <w:rPr>
          <w:rFonts w:ascii="Arial" w:hAnsi="Arial" w:cs="Arial"/>
          <w:sz w:val="32"/>
          <w:szCs w:val="32"/>
        </w:rPr>
      </w:pPr>
      <w:r>
        <w:rPr>
          <w:rFonts w:ascii="Arial" w:hAnsi="Arial" w:cs="Arial"/>
          <w:sz w:val="32"/>
          <w:szCs w:val="32"/>
        </w:rPr>
        <w:t>This seminar can provide a new skill set to enhance acupuncture treatment for cancer patients.</w:t>
      </w:r>
    </w:p>
    <w:p w:rsidR="00877258" w:rsidRDefault="00877258">
      <w:pPr>
        <w:rPr>
          <w:rFonts w:ascii="Arial" w:hAnsi="Arial" w:cs="Arial"/>
          <w:sz w:val="32"/>
          <w:szCs w:val="32"/>
        </w:rPr>
      </w:pPr>
    </w:p>
    <w:p w:rsidR="00877258" w:rsidRDefault="00877258">
      <w:pPr>
        <w:rPr>
          <w:rFonts w:ascii="Arial" w:hAnsi="Arial" w:cs="Arial"/>
          <w:sz w:val="32"/>
          <w:szCs w:val="32"/>
        </w:rPr>
      </w:pPr>
      <w:r>
        <w:rPr>
          <w:rFonts w:ascii="Arial" w:hAnsi="Arial" w:cs="Arial"/>
          <w:sz w:val="32"/>
          <w:szCs w:val="32"/>
        </w:rPr>
        <w:t>Biography:</w:t>
      </w:r>
    </w:p>
    <w:p w:rsidR="00877258" w:rsidRDefault="00877258">
      <w:pPr>
        <w:rPr>
          <w:rFonts w:ascii="Arial" w:hAnsi="Arial" w:cs="Arial"/>
          <w:sz w:val="32"/>
          <w:szCs w:val="32"/>
        </w:rPr>
      </w:pPr>
      <w:r>
        <w:rPr>
          <w:rFonts w:ascii="Arial" w:hAnsi="Arial" w:cs="Arial"/>
          <w:sz w:val="32"/>
          <w:szCs w:val="32"/>
        </w:rPr>
        <w:t>Dexter Levy completed his medical training in Buffalo, NY. He is also certified by the American Academy of Medical Acupuncture and is a senior teaching associate for the Japanese American Acupuncture Foundation. He was certified by the NCCAOM in 1995. Dr levy has been in primary medical practice since 1977.</w:t>
      </w:r>
    </w:p>
    <w:p w:rsidR="00877258" w:rsidRDefault="00877258">
      <w:pPr>
        <w:rPr>
          <w:rFonts w:ascii="Arial" w:hAnsi="Arial" w:cs="Arial"/>
          <w:sz w:val="32"/>
          <w:szCs w:val="32"/>
        </w:rPr>
      </w:pPr>
    </w:p>
    <w:p w:rsidR="00877258" w:rsidRDefault="00877258">
      <w:pPr>
        <w:rPr>
          <w:rFonts w:ascii="Arial" w:hAnsi="Arial" w:cs="Arial"/>
          <w:sz w:val="32"/>
          <w:szCs w:val="32"/>
        </w:rPr>
      </w:pPr>
      <w:r>
        <w:rPr>
          <w:rFonts w:ascii="Arial" w:hAnsi="Arial" w:cs="Arial"/>
          <w:sz w:val="32"/>
          <w:szCs w:val="32"/>
        </w:rPr>
        <w:t>Presenting author:</w:t>
      </w:r>
    </w:p>
    <w:p w:rsidR="00877258" w:rsidRDefault="00877258">
      <w:pPr>
        <w:rPr>
          <w:rFonts w:ascii="Arial" w:hAnsi="Arial" w:cs="Arial"/>
          <w:sz w:val="32"/>
          <w:szCs w:val="32"/>
        </w:rPr>
      </w:pPr>
      <w:r>
        <w:rPr>
          <w:rFonts w:ascii="Arial" w:hAnsi="Arial" w:cs="Arial"/>
          <w:sz w:val="32"/>
          <w:szCs w:val="32"/>
        </w:rPr>
        <w:t>Dexter Levy MD, L.Ac</w:t>
      </w:r>
    </w:p>
    <w:p w:rsidR="00877258" w:rsidRDefault="00877258">
      <w:pPr>
        <w:rPr>
          <w:rFonts w:ascii="Arial" w:hAnsi="Arial" w:cs="Arial"/>
          <w:sz w:val="32"/>
          <w:szCs w:val="32"/>
        </w:rPr>
      </w:pPr>
      <w:r>
        <w:rPr>
          <w:rFonts w:ascii="Arial" w:hAnsi="Arial" w:cs="Arial"/>
          <w:sz w:val="32"/>
          <w:szCs w:val="32"/>
        </w:rPr>
        <w:t>3038803754</w:t>
      </w:r>
    </w:p>
    <w:p w:rsidR="00877258" w:rsidRDefault="00877258">
      <w:pPr>
        <w:rPr>
          <w:rFonts w:ascii="Arial" w:hAnsi="Arial" w:cs="Arial"/>
          <w:sz w:val="32"/>
          <w:szCs w:val="32"/>
        </w:rPr>
      </w:pPr>
      <w:r>
        <w:rPr>
          <w:rFonts w:ascii="Arial" w:hAnsi="Arial" w:cs="Arial"/>
          <w:sz w:val="32"/>
          <w:szCs w:val="32"/>
        </w:rPr>
        <w:t>Acupuncture in cancer cure/ session 7</w:t>
      </w:r>
    </w:p>
    <w:p w:rsidR="00877258" w:rsidRDefault="00877258">
      <w:pPr>
        <w:rPr>
          <w:rFonts w:ascii="Arial" w:hAnsi="Arial" w:cs="Arial"/>
          <w:sz w:val="32"/>
          <w:szCs w:val="32"/>
        </w:rPr>
      </w:pPr>
      <w:r>
        <w:rPr>
          <w:rFonts w:ascii="Arial" w:hAnsi="Arial" w:cs="Arial"/>
          <w:sz w:val="32"/>
          <w:szCs w:val="32"/>
        </w:rPr>
        <w:t>Oral presenttion</w:t>
      </w:r>
      <w:bookmarkStart w:id="0" w:name="_GoBack"/>
      <w:bookmarkEnd w:id="0"/>
    </w:p>
    <w:p w:rsidR="00877258" w:rsidRDefault="00877258">
      <w:pPr>
        <w:rPr>
          <w:rFonts w:ascii="Arial" w:hAnsi="Arial" w:cs="Arial"/>
          <w:sz w:val="32"/>
          <w:szCs w:val="32"/>
        </w:rPr>
      </w:pPr>
    </w:p>
    <w:p w:rsidR="009F1F4B" w:rsidRPr="004A76CD" w:rsidRDefault="009F1F4B">
      <w:pPr>
        <w:rPr>
          <w:rFonts w:ascii="Arial" w:hAnsi="Arial" w:cs="Arial"/>
          <w:sz w:val="32"/>
          <w:szCs w:val="32"/>
        </w:rPr>
      </w:pPr>
    </w:p>
    <w:sectPr w:rsidR="009F1F4B" w:rsidRPr="004A76CD" w:rsidSect="00AE13D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76CD"/>
    <w:rsid w:val="004A76CD"/>
    <w:rsid w:val="00681AE4"/>
    <w:rsid w:val="007F6A0B"/>
    <w:rsid w:val="00877258"/>
    <w:rsid w:val="009F1F4B"/>
    <w:rsid w:val="00AE13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37864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184</Words>
  <Characters>1050</Characters>
  <Application>Microsoft Macintosh Word</Application>
  <DocSecurity>0</DocSecurity>
  <Lines>8</Lines>
  <Paragraphs>2</Paragraphs>
  <ScaleCrop>false</ScaleCrop>
  <Company/>
  <LinksUpToDate>false</LinksUpToDate>
  <CharactersWithSpaces>1232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dexter levy</dc:creator>
  <cp:keywords/>
  <dc:description/>
  <cp:lastModifiedBy>dexter levy</cp:lastModifiedBy>
  <cp:revision>1</cp:revision>
  <dcterms:created xsi:type="dcterms:W3CDTF">2017-11-06T23:01:00Z</dcterms:created>
  <dcterms:modified xsi:type="dcterms:W3CDTF">2017-11-06T23:41:00Z</dcterms:modified>
</cp:coreProperties>
</file>