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082" w:rsidRDefault="00BB6082" w:rsidP="00BB608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6082">
        <w:rPr>
          <w:rFonts w:ascii="Times New Roman" w:hAnsi="Times New Roman" w:cs="Times New Roman"/>
          <w:b/>
          <w:bCs/>
          <w:sz w:val="28"/>
          <w:szCs w:val="28"/>
        </w:rPr>
        <w:t xml:space="preserve">Molecular characterization of carbapenem resistant </w:t>
      </w:r>
      <w:r w:rsidRPr="00BB60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Acinetobacter baumannii</w:t>
      </w:r>
      <w:r w:rsidRPr="00BB6082">
        <w:rPr>
          <w:rFonts w:ascii="Times New Roman" w:hAnsi="Times New Roman" w:cs="Times New Roman"/>
          <w:b/>
          <w:bCs/>
          <w:sz w:val="28"/>
          <w:szCs w:val="28"/>
        </w:rPr>
        <w:t xml:space="preserve"> isolated from University hospitals in Alexandria</w:t>
      </w:r>
    </w:p>
    <w:p w:rsidR="00446CE1" w:rsidRDefault="00446CE1" w:rsidP="00BB608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6082" w:rsidRDefault="00BB6082" w:rsidP="00BB608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Elsayed Aboulmagd, Alaa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Abouelftouh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r w:rsidRPr="00BB6082">
        <w:rPr>
          <w:rFonts w:ascii="Times New Roman" w:hAnsi="Times New Roman" w:cs="Times New Roman"/>
          <w:b/>
          <w:bCs/>
          <w:sz w:val="28"/>
          <w:szCs w:val="28"/>
        </w:rPr>
        <w:t>Aisha Torky</w:t>
      </w:r>
    </w:p>
    <w:p w:rsidR="00446CE1" w:rsidRPr="00BB6082" w:rsidRDefault="00446CE1" w:rsidP="00BB608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Department of </w:t>
      </w:r>
      <w:r w:rsidRPr="00446CE1">
        <w:rPr>
          <w:rFonts w:ascii="Times New Roman" w:hAnsi="Times New Roman" w:cs="Times New Roman"/>
          <w:b/>
          <w:bCs/>
          <w:sz w:val="28"/>
          <w:szCs w:val="28"/>
        </w:rPr>
        <w:t>Microbiology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Immunology</w:t>
      </w:r>
      <w:r w:rsidRPr="00446CE1">
        <w:rPr>
          <w:rFonts w:ascii="Times New Roman" w:hAnsi="Times New Roman" w:cs="Times New Roman"/>
          <w:b/>
          <w:bCs/>
          <w:sz w:val="28"/>
          <w:szCs w:val="28"/>
        </w:rPr>
        <w:t>, Faculty of Pharmacy, Alexandria University</w:t>
      </w:r>
      <w:r>
        <w:rPr>
          <w:rFonts w:ascii="Times New Roman" w:hAnsi="Times New Roman" w:cs="Times New Roman"/>
          <w:b/>
          <w:bCs/>
          <w:sz w:val="28"/>
          <w:szCs w:val="28"/>
        </w:rPr>
        <w:t>, Alexandria, Egypt</w:t>
      </w:r>
    </w:p>
    <w:p w:rsidR="00B62EA7" w:rsidRDefault="00AC6455" w:rsidP="00B62EA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Pr="00AC6455">
        <w:rPr>
          <w:rFonts w:ascii="Times New Roman" w:hAnsi="Times New Roman" w:cs="Times New Roman"/>
          <w:sz w:val="28"/>
          <w:szCs w:val="28"/>
        </w:rPr>
        <w:t xml:space="preserve">ulti-drug resistant </w:t>
      </w:r>
      <w:r w:rsidRPr="00AC6455">
        <w:rPr>
          <w:rFonts w:ascii="Times New Roman" w:hAnsi="Times New Roman" w:cs="Times New Roman"/>
          <w:i/>
          <w:iCs/>
          <w:sz w:val="28"/>
          <w:szCs w:val="28"/>
        </w:rPr>
        <w:t>A</w:t>
      </w:r>
      <w:r w:rsidR="00A6680D">
        <w:rPr>
          <w:rFonts w:ascii="Times New Roman" w:hAnsi="Times New Roman" w:cs="Times New Roman"/>
          <w:i/>
          <w:iCs/>
          <w:sz w:val="28"/>
          <w:szCs w:val="28"/>
        </w:rPr>
        <w:t>cinetobacter</w:t>
      </w:r>
      <w:r w:rsidRPr="00AC6455">
        <w:rPr>
          <w:rFonts w:ascii="Times New Roman" w:hAnsi="Times New Roman" w:cs="Times New Roman"/>
          <w:i/>
          <w:iCs/>
          <w:sz w:val="28"/>
          <w:szCs w:val="28"/>
        </w:rPr>
        <w:t xml:space="preserve"> baumannii</w:t>
      </w:r>
      <w:r w:rsidRPr="00AC6455">
        <w:rPr>
          <w:rFonts w:ascii="Times New Roman" w:hAnsi="Times New Roman" w:cs="Times New Roman"/>
          <w:sz w:val="28"/>
          <w:szCs w:val="28"/>
        </w:rPr>
        <w:t xml:space="preserve"> </w:t>
      </w:r>
      <w:r w:rsidR="00A6680D">
        <w:rPr>
          <w:rFonts w:ascii="Times New Roman" w:hAnsi="Times New Roman" w:cs="Times New Roman"/>
          <w:sz w:val="28"/>
          <w:szCs w:val="28"/>
        </w:rPr>
        <w:t>(</w:t>
      </w:r>
      <w:r w:rsidR="00A6680D" w:rsidRPr="00A6680D">
        <w:rPr>
          <w:rFonts w:ascii="Times New Roman" w:hAnsi="Times New Roman" w:cs="Times New Roman"/>
          <w:i/>
          <w:iCs/>
          <w:sz w:val="28"/>
          <w:szCs w:val="28"/>
        </w:rPr>
        <w:t>A.</w:t>
      </w:r>
      <w:r w:rsidR="00A6680D">
        <w:rPr>
          <w:rFonts w:ascii="Times New Roman" w:hAnsi="Times New Roman" w:cs="Times New Roman"/>
          <w:sz w:val="28"/>
          <w:szCs w:val="28"/>
        </w:rPr>
        <w:t xml:space="preserve"> </w:t>
      </w:r>
      <w:r w:rsidR="00A6680D" w:rsidRPr="00AC6455">
        <w:rPr>
          <w:rFonts w:ascii="Times New Roman" w:hAnsi="Times New Roman" w:cs="Times New Roman"/>
          <w:i/>
          <w:iCs/>
          <w:sz w:val="28"/>
          <w:szCs w:val="28"/>
        </w:rPr>
        <w:t>baumannii</w:t>
      </w:r>
      <w:r w:rsidR="00A6680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represents one of </w:t>
      </w:r>
      <w:r w:rsidRPr="00AC6455">
        <w:rPr>
          <w:rFonts w:ascii="Times New Roman" w:hAnsi="Times New Roman" w:cs="Times New Roman"/>
          <w:sz w:val="28"/>
          <w:szCs w:val="28"/>
        </w:rPr>
        <w:t xml:space="preserve">the most difficult pathogens to treat. Carbapenems </w:t>
      </w:r>
      <w:r>
        <w:rPr>
          <w:rFonts w:ascii="Times New Roman" w:hAnsi="Times New Roman" w:cs="Times New Roman"/>
          <w:sz w:val="28"/>
          <w:szCs w:val="28"/>
        </w:rPr>
        <w:t>are</w:t>
      </w:r>
      <w:r w:rsidRPr="00AC6455">
        <w:rPr>
          <w:rFonts w:ascii="Times New Roman" w:hAnsi="Times New Roman" w:cs="Times New Roman"/>
          <w:sz w:val="28"/>
          <w:szCs w:val="28"/>
        </w:rPr>
        <w:t xml:space="preserve"> the main therapy for treatment of infections caused by such pathogens. Unfortunately, </w:t>
      </w:r>
      <w:r>
        <w:rPr>
          <w:rFonts w:ascii="Times New Roman" w:hAnsi="Times New Roman" w:cs="Times New Roman"/>
          <w:sz w:val="28"/>
          <w:szCs w:val="28"/>
        </w:rPr>
        <w:t xml:space="preserve">many </w:t>
      </w:r>
      <w:r w:rsidRPr="00AC6455">
        <w:rPr>
          <w:rFonts w:ascii="Times New Roman" w:hAnsi="Times New Roman" w:cs="Times New Roman"/>
          <w:sz w:val="28"/>
          <w:szCs w:val="28"/>
        </w:rPr>
        <w:t xml:space="preserve">carbapenem resistant </w:t>
      </w:r>
      <w:r w:rsidRPr="00AC6455">
        <w:rPr>
          <w:rFonts w:ascii="Times New Roman" w:hAnsi="Times New Roman" w:cs="Times New Roman"/>
          <w:i/>
          <w:iCs/>
          <w:sz w:val="28"/>
          <w:szCs w:val="28"/>
        </w:rPr>
        <w:t>A. baumannii</w:t>
      </w:r>
      <w:r w:rsidRPr="00AC64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(CR-AB) </w:t>
      </w:r>
      <w:r w:rsidRPr="00AC6455">
        <w:rPr>
          <w:rFonts w:ascii="Times New Roman" w:hAnsi="Times New Roman" w:cs="Times New Roman"/>
          <w:sz w:val="28"/>
          <w:szCs w:val="28"/>
        </w:rPr>
        <w:t xml:space="preserve">isolates </w:t>
      </w:r>
      <w:r>
        <w:rPr>
          <w:rFonts w:ascii="Times New Roman" w:hAnsi="Times New Roman" w:cs="Times New Roman"/>
          <w:sz w:val="28"/>
          <w:szCs w:val="28"/>
        </w:rPr>
        <w:t>were recorded in</w:t>
      </w:r>
      <w:r w:rsidRPr="00AC6455">
        <w:rPr>
          <w:rFonts w:ascii="Times New Roman" w:hAnsi="Times New Roman" w:cs="Times New Roman"/>
          <w:sz w:val="28"/>
          <w:szCs w:val="28"/>
        </w:rPr>
        <w:t xml:space="preserve"> recent year</w:t>
      </w:r>
      <w:r>
        <w:rPr>
          <w:rFonts w:ascii="Times New Roman" w:hAnsi="Times New Roman" w:cs="Times New Roman"/>
          <w:sz w:val="28"/>
          <w:szCs w:val="28"/>
        </w:rPr>
        <w:t>s;</w:t>
      </w:r>
      <w:r w:rsidRPr="00AC6455">
        <w:rPr>
          <w:rFonts w:ascii="Times New Roman" w:hAnsi="Times New Roman" w:cs="Times New Roman"/>
          <w:sz w:val="28"/>
          <w:szCs w:val="28"/>
        </w:rPr>
        <w:t xml:space="preserve"> which represents</w:t>
      </w:r>
      <w:r w:rsidR="009966A1">
        <w:rPr>
          <w:rFonts w:ascii="Times New Roman" w:hAnsi="Times New Roman" w:cs="Times New Roman"/>
          <w:sz w:val="28"/>
          <w:szCs w:val="28"/>
        </w:rPr>
        <w:t xml:space="preserve"> a</w:t>
      </w:r>
      <w:r w:rsidR="009966A1" w:rsidRPr="009966A1">
        <w:rPr>
          <w:rFonts w:ascii="Times New Roman" w:hAnsi="Times New Roman" w:cs="Times New Roman"/>
          <w:sz w:val="28"/>
          <w:szCs w:val="28"/>
        </w:rPr>
        <w:t xml:space="preserve"> major health-care</w:t>
      </w:r>
      <w:r w:rsidR="009966A1">
        <w:rPr>
          <w:rFonts w:ascii="Times New Roman" w:hAnsi="Times New Roman" w:cs="Times New Roman"/>
          <w:sz w:val="28"/>
          <w:szCs w:val="28"/>
        </w:rPr>
        <w:t xml:space="preserve"> </w:t>
      </w:r>
      <w:r w:rsidR="009966A1" w:rsidRPr="009966A1">
        <w:rPr>
          <w:rFonts w:ascii="Times New Roman" w:hAnsi="Times New Roman" w:cs="Times New Roman"/>
          <w:sz w:val="28"/>
          <w:szCs w:val="28"/>
        </w:rPr>
        <w:t>problem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966A1" w:rsidRPr="009966A1">
        <w:rPr>
          <w:rFonts w:ascii="Times New Roman" w:hAnsi="Times New Roman" w:cs="Times New Roman"/>
          <w:sz w:val="28"/>
          <w:szCs w:val="28"/>
        </w:rPr>
        <w:t xml:space="preserve">Infections with such pathogen are often associated with high rate of morbidity and mortality. </w:t>
      </w:r>
      <w:r w:rsidR="00A6680D" w:rsidRPr="00A6680D">
        <w:rPr>
          <w:rFonts w:ascii="Times New Roman" w:hAnsi="Times New Roman" w:cs="Times New Roman"/>
          <w:sz w:val="28"/>
          <w:szCs w:val="28"/>
        </w:rPr>
        <w:t xml:space="preserve">The aim of the present study </w:t>
      </w:r>
      <w:r w:rsidR="00A6680D">
        <w:rPr>
          <w:rFonts w:ascii="Times New Roman" w:hAnsi="Times New Roman" w:cs="Times New Roman"/>
          <w:sz w:val="28"/>
          <w:szCs w:val="28"/>
        </w:rPr>
        <w:t>was</w:t>
      </w:r>
      <w:r w:rsidR="00A6680D" w:rsidRPr="00A6680D">
        <w:rPr>
          <w:rFonts w:ascii="Times New Roman" w:hAnsi="Times New Roman" w:cs="Times New Roman"/>
          <w:sz w:val="28"/>
          <w:szCs w:val="28"/>
        </w:rPr>
        <w:t xml:space="preserve"> to investigate the prevalence of various genes coding OXA-type carbapenemases (</w:t>
      </w:r>
      <w:r w:rsidR="00A6680D" w:rsidRPr="00A6680D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A6680D" w:rsidRPr="00A6680D">
        <w:rPr>
          <w:rFonts w:ascii="Times New Roman" w:hAnsi="Times New Roman" w:cs="Times New Roman"/>
          <w:sz w:val="28"/>
          <w:szCs w:val="28"/>
          <w:vertAlign w:val="subscript"/>
        </w:rPr>
        <w:t>OXA-51</w:t>
      </w:r>
      <w:r w:rsidR="00A6680D" w:rsidRPr="00A6680D">
        <w:rPr>
          <w:rFonts w:ascii="Times New Roman" w:hAnsi="Times New Roman" w:cs="Times New Roman"/>
          <w:sz w:val="28"/>
          <w:szCs w:val="28"/>
        </w:rPr>
        <w:t xml:space="preserve">, </w:t>
      </w:r>
      <w:r w:rsidR="00A6680D" w:rsidRPr="00A6680D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A6680D" w:rsidRPr="00A6680D">
        <w:rPr>
          <w:rFonts w:ascii="Times New Roman" w:hAnsi="Times New Roman" w:cs="Times New Roman"/>
          <w:sz w:val="28"/>
          <w:szCs w:val="28"/>
          <w:vertAlign w:val="subscript"/>
        </w:rPr>
        <w:t>OXA-5</w:t>
      </w:r>
      <w:r w:rsidR="00A6680D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="00A6680D" w:rsidRPr="00A6680D">
        <w:rPr>
          <w:rFonts w:ascii="Times New Roman" w:hAnsi="Times New Roman" w:cs="Times New Roman"/>
          <w:sz w:val="28"/>
          <w:szCs w:val="28"/>
        </w:rPr>
        <w:t>,</w:t>
      </w:r>
      <w:r w:rsidR="00A6680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A6680D" w:rsidRPr="00A6680D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A6680D" w:rsidRPr="00A6680D">
        <w:rPr>
          <w:rFonts w:ascii="Times New Roman" w:hAnsi="Times New Roman" w:cs="Times New Roman"/>
          <w:sz w:val="28"/>
          <w:szCs w:val="28"/>
          <w:vertAlign w:val="subscript"/>
        </w:rPr>
        <w:t xml:space="preserve">OXA-23 </w:t>
      </w:r>
      <w:r w:rsidR="00A6680D" w:rsidRPr="00A6680D">
        <w:rPr>
          <w:rFonts w:ascii="Times New Roman" w:hAnsi="Times New Roman" w:cs="Times New Roman"/>
          <w:sz w:val="28"/>
          <w:szCs w:val="28"/>
        </w:rPr>
        <w:t xml:space="preserve">and </w:t>
      </w:r>
      <w:r w:rsidR="00A6680D" w:rsidRPr="00616E5F">
        <w:rPr>
          <w:rFonts w:ascii="Times New Roman" w:hAnsi="Times New Roman" w:cs="Times New Roman"/>
          <w:sz w:val="28"/>
          <w:szCs w:val="28"/>
        </w:rPr>
        <w:t>blaOXA-40</w:t>
      </w:r>
      <w:r w:rsidR="00A6680D" w:rsidRPr="00A6680D">
        <w:rPr>
          <w:rFonts w:ascii="Times New Roman" w:hAnsi="Times New Roman" w:cs="Times New Roman"/>
          <w:sz w:val="28"/>
          <w:szCs w:val="28"/>
        </w:rPr>
        <w:t>), NDM</w:t>
      </w:r>
      <w:r w:rsidR="00A6680D">
        <w:rPr>
          <w:rFonts w:ascii="Times New Roman" w:hAnsi="Times New Roman" w:cs="Times New Roman"/>
          <w:sz w:val="28"/>
          <w:szCs w:val="28"/>
        </w:rPr>
        <w:t xml:space="preserve">, </w:t>
      </w:r>
      <w:r w:rsidR="00616E5F" w:rsidRPr="00616E5F">
        <w:rPr>
          <w:rFonts w:ascii="Times New Roman" w:hAnsi="Times New Roman" w:cs="Times New Roman"/>
          <w:sz w:val="28"/>
          <w:szCs w:val="28"/>
        </w:rPr>
        <w:t>metallo-</w:t>
      </w:r>
      <w:r w:rsidR="00616E5F">
        <w:rPr>
          <w:rFonts w:ascii="Times New Roman" w:hAnsi="Times New Roman" w:cs="Times New Roman"/>
          <w:sz w:val="28"/>
          <w:szCs w:val="28"/>
        </w:rPr>
        <w:t>ß</w:t>
      </w:r>
      <w:r w:rsidR="00616E5F" w:rsidRPr="00616E5F">
        <w:rPr>
          <w:rFonts w:ascii="Times New Roman" w:hAnsi="Times New Roman" w:cs="Times New Roman"/>
          <w:sz w:val="28"/>
          <w:szCs w:val="28"/>
        </w:rPr>
        <w:t>-lactamases</w:t>
      </w:r>
      <w:r w:rsidR="00A6680D">
        <w:rPr>
          <w:rFonts w:ascii="Times New Roman" w:hAnsi="Times New Roman" w:cs="Times New Roman"/>
          <w:sz w:val="28"/>
          <w:szCs w:val="28"/>
        </w:rPr>
        <w:t xml:space="preserve"> </w:t>
      </w:r>
      <w:r w:rsidR="00616E5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16E5F" w:rsidRPr="00616E5F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616E5F" w:rsidRPr="00616E5F">
        <w:rPr>
          <w:rFonts w:ascii="Times New Roman" w:hAnsi="Times New Roman" w:cs="Times New Roman"/>
          <w:sz w:val="28"/>
          <w:szCs w:val="28"/>
          <w:vertAlign w:val="subscript"/>
        </w:rPr>
        <w:t>VIM</w:t>
      </w:r>
      <w:proofErr w:type="spellEnd"/>
      <w:r w:rsidR="00616E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6E5F" w:rsidRPr="00616E5F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616E5F" w:rsidRPr="00616E5F">
        <w:rPr>
          <w:rFonts w:ascii="Times New Roman" w:hAnsi="Times New Roman" w:cs="Times New Roman"/>
          <w:sz w:val="28"/>
          <w:szCs w:val="28"/>
          <w:vertAlign w:val="subscript"/>
        </w:rPr>
        <w:t>SPM</w:t>
      </w:r>
      <w:proofErr w:type="spellEnd"/>
      <w:r w:rsidR="00616E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6E5F" w:rsidRPr="00616E5F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616E5F" w:rsidRPr="00616E5F">
        <w:rPr>
          <w:rFonts w:ascii="Times New Roman" w:hAnsi="Times New Roman" w:cs="Times New Roman"/>
          <w:sz w:val="28"/>
          <w:szCs w:val="28"/>
          <w:vertAlign w:val="subscript"/>
        </w:rPr>
        <w:t>IMP</w:t>
      </w:r>
      <w:proofErr w:type="spellEnd"/>
      <w:r w:rsidR="00616E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6E5F" w:rsidRPr="00616E5F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="00616E5F">
        <w:rPr>
          <w:rFonts w:ascii="Times New Roman" w:hAnsi="Times New Roman" w:cs="Times New Roman"/>
          <w:i/>
          <w:iCs/>
          <w:sz w:val="28"/>
          <w:szCs w:val="28"/>
        </w:rPr>
        <w:t>la</w:t>
      </w:r>
      <w:r w:rsidR="00616E5F" w:rsidRPr="00616E5F">
        <w:rPr>
          <w:rFonts w:ascii="Times New Roman" w:hAnsi="Times New Roman" w:cs="Times New Roman"/>
          <w:sz w:val="28"/>
          <w:szCs w:val="28"/>
          <w:vertAlign w:val="subscript"/>
        </w:rPr>
        <w:t>GIM</w:t>
      </w:r>
      <w:proofErr w:type="spellEnd"/>
      <w:r w:rsidR="00616E5F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="00616E5F" w:rsidRPr="00616E5F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616E5F" w:rsidRPr="00616E5F">
        <w:rPr>
          <w:rFonts w:ascii="Times New Roman" w:hAnsi="Times New Roman" w:cs="Times New Roman"/>
          <w:sz w:val="28"/>
          <w:szCs w:val="28"/>
          <w:vertAlign w:val="subscript"/>
        </w:rPr>
        <w:t>SIM</w:t>
      </w:r>
      <w:proofErr w:type="spellEnd"/>
      <w:r w:rsidR="00616E5F">
        <w:rPr>
          <w:rFonts w:ascii="Times New Roman" w:hAnsi="Times New Roman" w:cs="Times New Roman"/>
          <w:sz w:val="28"/>
          <w:szCs w:val="28"/>
        </w:rPr>
        <w:t xml:space="preserve">) </w:t>
      </w:r>
      <w:r w:rsidR="00A6680D" w:rsidRPr="00A6680D">
        <w:rPr>
          <w:rFonts w:ascii="Times New Roman" w:hAnsi="Times New Roman" w:cs="Times New Roman"/>
          <w:sz w:val="28"/>
          <w:szCs w:val="28"/>
        </w:rPr>
        <w:t>and the different insertion sequences (IS</w:t>
      </w:r>
      <w:r w:rsidR="00A6680D" w:rsidRPr="00616E5F">
        <w:rPr>
          <w:rFonts w:ascii="Times New Roman" w:hAnsi="Times New Roman" w:cs="Times New Roman"/>
          <w:i/>
          <w:iCs/>
          <w:sz w:val="28"/>
          <w:szCs w:val="28"/>
        </w:rPr>
        <w:t>Aba</w:t>
      </w:r>
      <w:r w:rsidR="00A6680D" w:rsidRPr="00A6680D">
        <w:rPr>
          <w:rFonts w:ascii="Times New Roman" w:hAnsi="Times New Roman" w:cs="Times New Roman"/>
          <w:sz w:val="28"/>
          <w:szCs w:val="28"/>
        </w:rPr>
        <w:t>1, IS</w:t>
      </w:r>
      <w:r w:rsidR="00A6680D" w:rsidRPr="00616E5F">
        <w:rPr>
          <w:rFonts w:ascii="Times New Roman" w:hAnsi="Times New Roman" w:cs="Times New Roman"/>
          <w:i/>
          <w:iCs/>
          <w:sz w:val="28"/>
          <w:szCs w:val="28"/>
        </w:rPr>
        <w:t>Aba</w:t>
      </w:r>
      <w:r w:rsidR="00A6680D" w:rsidRPr="00A6680D">
        <w:rPr>
          <w:rFonts w:ascii="Times New Roman" w:hAnsi="Times New Roman" w:cs="Times New Roman"/>
          <w:sz w:val="28"/>
          <w:szCs w:val="28"/>
        </w:rPr>
        <w:t>2 and IS</w:t>
      </w:r>
      <w:r w:rsidR="00A6680D" w:rsidRPr="00616E5F">
        <w:rPr>
          <w:rFonts w:ascii="Times New Roman" w:hAnsi="Times New Roman" w:cs="Times New Roman"/>
          <w:i/>
          <w:iCs/>
          <w:sz w:val="28"/>
          <w:szCs w:val="28"/>
        </w:rPr>
        <w:t>Aba</w:t>
      </w:r>
      <w:r w:rsidR="00A6680D" w:rsidRPr="00A6680D">
        <w:rPr>
          <w:rFonts w:ascii="Times New Roman" w:hAnsi="Times New Roman" w:cs="Times New Roman"/>
          <w:sz w:val="28"/>
          <w:szCs w:val="28"/>
        </w:rPr>
        <w:t xml:space="preserve">3) associated with </w:t>
      </w:r>
      <w:r w:rsidR="00616E5F">
        <w:rPr>
          <w:rFonts w:ascii="Times New Roman" w:hAnsi="Times New Roman" w:cs="Times New Roman"/>
          <w:sz w:val="28"/>
          <w:szCs w:val="28"/>
        </w:rPr>
        <w:t>CR-AB</w:t>
      </w:r>
      <w:r w:rsidR="00A6680D" w:rsidRPr="00A6680D">
        <w:rPr>
          <w:rFonts w:ascii="Times New Roman" w:hAnsi="Times New Roman" w:cs="Times New Roman"/>
          <w:sz w:val="28"/>
          <w:szCs w:val="28"/>
        </w:rPr>
        <w:t xml:space="preserve"> clinical isolates collected from university hospitals in Alexandria</w:t>
      </w:r>
      <w:r w:rsidR="00616E5F">
        <w:rPr>
          <w:rFonts w:ascii="Times New Roman" w:hAnsi="Times New Roman" w:cs="Times New Roman"/>
          <w:sz w:val="28"/>
          <w:szCs w:val="28"/>
        </w:rPr>
        <w:t>, Egypt.</w:t>
      </w:r>
      <w:r w:rsidR="009966A1" w:rsidRPr="009966A1">
        <w:rPr>
          <w:rFonts w:ascii="Times New Roman" w:hAnsi="Times New Roman" w:cs="Times New Roman"/>
          <w:sz w:val="28"/>
          <w:szCs w:val="28"/>
        </w:rPr>
        <w:t xml:space="preserve"> A total of </w:t>
      </w:r>
      <w:r w:rsidR="00616E5F">
        <w:rPr>
          <w:rFonts w:ascii="Times New Roman" w:hAnsi="Times New Roman" w:cs="Times New Roman"/>
          <w:sz w:val="28"/>
          <w:szCs w:val="28"/>
        </w:rPr>
        <w:t>7</w:t>
      </w:r>
      <w:r w:rsidR="009966A1" w:rsidRPr="009966A1">
        <w:rPr>
          <w:rFonts w:ascii="Times New Roman" w:hAnsi="Times New Roman" w:cs="Times New Roman"/>
          <w:sz w:val="28"/>
          <w:szCs w:val="28"/>
        </w:rPr>
        <w:t>4 non-repetitive CR-AB clinical isolates were</w:t>
      </w:r>
      <w:r w:rsidR="00616E5F">
        <w:rPr>
          <w:rFonts w:ascii="Times New Roman" w:hAnsi="Times New Roman" w:cs="Times New Roman"/>
          <w:sz w:val="28"/>
          <w:szCs w:val="28"/>
        </w:rPr>
        <w:t xml:space="preserve"> </w:t>
      </w:r>
      <w:r w:rsidR="009966A1" w:rsidRPr="009966A1">
        <w:rPr>
          <w:rFonts w:ascii="Times New Roman" w:hAnsi="Times New Roman" w:cs="Times New Roman"/>
          <w:sz w:val="28"/>
          <w:szCs w:val="28"/>
        </w:rPr>
        <w:t>collected</w:t>
      </w:r>
      <w:r w:rsidR="00AE2906">
        <w:rPr>
          <w:rFonts w:ascii="Times New Roman" w:hAnsi="Times New Roman" w:cs="Times New Roman"/>
          <w:sz w:val="28"/>
          <w:szCs w:val="28"/>
        </w:rPr>
        <w:t xml:space="preserve"> and</w:t>
      </w:r>
      <w:r w:rsidR="009966A1" w:rsidRPr="009966A1">
        <w:rPr>
          <w:rFonts w:ascii="Times New Roman" w:hAnsi="Times New Roman" w:cs="Times New Roman"/>
          <w:sz w:val="28"/>
          <w:szCs w:val="28"/>
        </w:rPr>
        <w:t xml:space="preserve"> identified</w:t>
      </w:r>
      <w:r w:rsidR="00AE2906">
        <w:rPr>
          <w:rFonts w:ascii="Times New Roman" w:hAnsi="Times New Roman" w:cs="Times New Roman"/>
          <w:sz w:val="28"/>
          <w:szCs w:val="28"/>
        </w:rPr>
        <w:t xml:space="preserve"> by</w:t>
      </w:r>
      <w:r w:rsidR="009966A1" w:rsidRPr="009966A1">
        <w:rPr>
          <w:rFonts w:ascii="Times New Roman" w:hAnsi="Times New Roman" w:cs="Times New Roman"/>
          <w:sz w:val="28"/>
          <w:szCs w:val="28"/>
        </w:rPr>
        <w:t xml:space="preserve"> </w:t>
      </w:r>
      <w:r w:rsidR="00616E5F" w:rsidRPr="00616E5F">
        <w:rPr>
          <w:rFonts w:ascii="Times New Roman" w:hAnsi="Times New Roman" w:cs="Times New Roman"/>
          <w:sz w:val="28"/>
          <w:szCs w:val="28"/>
        </w:rPr>
        <w:t>MALDI-TOF mass spectrometry</w:t>
      </w:r>
      <w:r w:rsidR="00AE2906">
        <w:rPr>
          <w:rFonts w:ascii="Times New Roman" w:hAnsi="Times New Roman" w:cs="Times New Roman"/>
          <w:sz w:val="28"/>
          <w:szCs w:val="28"/>
        </w:rPr>
        <w:t xml:space="preserve"> and </w:t>
      </w:r>
      <w:r w:rsidR="00671F22">
        <w:rPr>
          <w:rFonts w:ascii="Times New Roman" w:hAnsi="Times New Roman" w:cs="Times New Roman"/>
          <w:sz w:val="28"/>
          <w:szCs w:val="28"/>
        </w:rPr>
        <w:t>by</w:t>
      </w:r>
      <w:r w:rsidR="00671F22" w:rsidRPr="00AE2906">
        <w:rPr>
          <w:rFonts w:ascii="Times New Roman" w:hAnsi="Times New Roman" w:cs="Times New Roman"/>
          <w:sz w:val="28"/>
          <w:szCs w:val="28"/>
        </w:rPr>
        <w:t xml:space="preserve"> amplification of the</w:t>
      </w:r>
      <w:r w:rsidR="00671F22">
        <w:rPr>
          <w:rFonts w:ascii="Times New Roman" w:hAnsi="Times New Roman" w:cs="Times New Roman"/>
          <w:sz w:val="28"/>
          <w:szCs w:val="28"/>
        </w:rPr>
        <w:t xml:space="preserve"> </w:t>
      </w:r>
      <w:r w:rsidR="00671F22" w:rsidRPr="00671F22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671F22" w:rsidRPr="00671F22">
        <w:rPr>
          <w:rFonts w:ascii="Times New Roman" w:hAnsi="Times New Roman" w:cs="Times New Roman"/>
          <w:sz w:val="28"/>
          <w:szCs w:val="28"/>
          <w:vertAlign w:val="subscript"/>
        </w:rPr>
        <w:t xml:space="preserve">OXA-51-like </w:t>
      </w:r>
      <w:r w:rsidR="00671F22" w:rsidRPr="00AE2906">
        <w:rPr>
          <w:rFonts w:ascii="Times New Roman" w:hAnsi="Times New Roman" w:cs="Times New Roman"/>
          <w:sz w:val="28"/>
          <w:szCs w:val="28"/>
        </w:rPr>
        <w:t>gene.</w:t>
      </w:r>
      <w:r w:rsidR="00C12B59">
        <w:rPr>
          <w:rFonts w:ascii="Times New Roman" w:hAnsi="Times New Roman" w:cs="Times New Roman"/>
          <w:sz w:val="28"/>
          <w:szCs w:val="28"/>
        </w:rPr>
        <w:t xml:space="preserve"> </w:t>
      </w:r>
      <w:r w:rsidR="004124B0" w:rsidRPr="00AE2906">
        <w:rPr>
          <w:rFonts w:ascii="Times New Roman" w:hAnsi="Times New Roman" w:cs="Times New Roman"/>
          <w:sz w:val="28"/>
          <w:szCs w:val="28"/>
        </w:rPr>
        <w:t>The resistance pattern of the</w:t>
      </w:r>
      <w:r w:rsidR="00AE2906" w:rsidRPr="00AE2906">
        <w:rPr>
          <w:rFonts w:ascii="Times New Roman" w:hAnsi="Times New Roman" w:cs="Times New Roman"/>
          <w:sz w:val="28"/>
          <w:szCs w:val="28"/>
        </w:rPr>
        <w:t xml:space="preserve"> tested</w:t>
      </w:r>
      <w:r w:rsidR="004124B0" w:rsidRPr="00AE2906">
        <w:rPr>
          <w:rFonts w:ascii="Times New Roman" w:hAnsi="Times New Roman" w:cs="Times New Roman"/>
          <w:sz w:val="28"/>
          <w:szCs w:val="28"/>
        </w:rPr>
        <w:t xml:space="preserve"> isolates </w:t>
      </w:r>
      <w:r w:rsidR="00AE2906" w:rsidRPr="00AE2906">
        <w:rPr>
          <w:rFonts w:ascii="Times New Roman" w:hAnsi="Times New Roman" w:cs="Times New Roman"/>
          <w:sz w:val="28"/>
          <w:szCs w:val="28"/>
        </w:rPr>
        <w:t xml:space="preserve">was determined by disc diffusion </w:t>
      </w:r>
      <w:r w:rsidR="00CE50D1">
        <w:rPr>
          <w:rFonts w:ascii="Times New Roman" w:hAnsi="Times New Roman" w:cs="Times New Roman"/>
          <w:sz w:val="28"/>
          <w:szCs w:val="28"/>
        </w:rPr>
        <w:t>technique</w:t>
      </w:r>
      <w:r w:rsidR="00AE2906" w:rsidRPr="00AE2906">
        <w:rPr>
          <w:rFonts w:ascii="Times New Roman" w:hAnsi="Times New Roman" w:cs="Times New Roman"/>
          <w:sz w:val="28"/>
          <w:szCs w:val="28"/>
        </w:rPr>
        <w:t xml:space="preserve"> against nineteen different antimicrobial agents </w:t>
      </w:r>
      <w:r w:rsidR="00AE2906">
        <w:rPr>
          <w:rFonts w:ascii="Times New Roman" w:hAnsi="Times New Roman" w:cs="Times New Roman"/>
          <w:sz w:val="28"/>
          <w:szCs w:val="28"/>
        </w:rPr>
        <w:t xml:space="preserve">and the </w:t>
      </w:r>
      <w:r w:rsidR="004124B0" w:rsidRPr="00AE2906">
        <w:rPr>
          <w:rFonts w:ascii="Times New Roman" w:hAnsi="Times New Roman" w:cs="Times New Roman"/>
          <w:sz w:val="28"/>
          <w:szCs w:val="28"/>
        </w:rPr>
        <w:t xml:space="preserve">minimum inhibitory concentration (MIC) values </w:t>
      </w:r>
      <w:r w:rsidR="00AE2906">
        <w:rPr>
          <w:rFonts w:ascii="Times New Roman" w:hAnsi="Times New Roman" w:cs="Times New Roman"/>
          <w:sz w:val="28"/>
          <w:szCs w:val="28"/>
        </w:rPr>
        <w:t xml:space="preserve">were determined by agar dilution method. </w:t>
      </w:r>
      <w:r w:rsidR="009966A1" w:rsidRPr="009966A1">
        <w:rPr>
          <w:rFonts w:ascii="Times New Roman" w:hAnsi="Times New Roman" w:cs="Times New Roman"/>
          <w:sz w:val="28"/>
          <w:szCs w:val="28"/>
        </w:rPr>
        <w:t xml:space="preserve">The target sequences were amplified by </w:t>
      </w:r>
      <w:r w:rsidR="00C12B59">
        <w:rPr>
          <w:rFonts w:ascii="Times New Roman" w:hAnsi="Times New Roman" w:cs="Times New Roman"/>
          <w:sz w:val="28"/>
          <w:szCs w:val="28"/>
        </w:rPr>
        <w:t>polymerase chain reaction (</w:t>
      </w:r>
      <w:r w:rsidR="009966A1" w:rsidRPr="009966A1">
        <w:rPr>
          <w:rFonts w:ascii="Times New Roman" w:hAnsi="Times New Roman" w:cs="Times New Roman"/>
          <w:sz w:val="28"/>
          <w:szCs w:val="28"/>
        </w:rPr>
        <w:t>PCR</w:t>
      </w:r>
      <w:r w:rsidR="00C12B59">
        <w:rPr>
          <w:rFonts w:ascii="Times New Roman" w:hAnsi="Times New Roman" w:cs="Times New Roman"/>
          <w:sz w:val="28"/>
          <w:szCs w:val="28"/>
        </w:rPr>
        <w:t>)</w:t>
      </w:r>
      <w:r w:rsidR="00AE2906">
        <w:rPr>
          <w:rFonts w:ascii="Times New Roman" w:hAnsi="Times New Roman" w:cs="Times New Roman"/>
          <w:sz w:val="28"/>
          <w:szCs w:val="28"/>
        </w:rPr>
        <w:t xml:space="preserve">. </w:t>
      </w:r>
      <w:r w:rsidR="00F51CE6">
        <w:rPr>
          <w:rFonts w:ascii="Times New Roman" w:hAnsi="Times New Roman" w:cs="Times New Roman"/>
          <w:sz w:val="28"/>
          <w:szCs w:val="28"/>
        </w:rPr>
        <w:t xml:space="preserve">The tested isolates showed resistance to most of the tested antimicrobial agents and most MIC values of </w:t>
      </w:r>
      <w:proofErr w:type="spellStart"/>
      <w:r w:rsidR="00F51CE6" w:rsidRPr="009966A1">
        <w:rPr>
          <w:rFonts w:ascii="Times New Roman" w:hAnsi="Times New Roman" w:cs="Times New Roman"/>
          <w:sz w:val="28"/>
          <w:szCs w:val="28"/>
        </w:rPr>
        <w:t>imipenem</w:t>
      </w:r>
      <w:proofErr w:type="spellEnd"/>
      <w:r w:rsidR="00F51CE6">
        <w:rPr>
          <w:rFonts w:ascii="Times New Roman" w:hAnsi="Times New Roman" w:cs="Times New Roman"/>
          <w:sz w:val="28"/>
          <w:szCs w:val="28"/>
        </w:rPr>
        <w:t xml:space="preserve"> </w:t>
      </w:r>
      <w:r w:rsidR="00F51CE6" w:rsidRPr="009966A1">
        <w:rPr>
          <w:rFonts w:ascii="Times New Roman" w:hAnsi="Times New Roman" w:cs="Times New Roman"/>
          <w:sz w:val="28"/>
          <w:szCs w:val="28"/>
        </w:rPr>
        <w:t xml:space="preserve">and </w:t>
      </w:r>
      <w:proofErr w:type="spellStart"/>
      <w:r w:rsidR="00F51CE6" w:rsidRPr="009966A1">
        <w:rPr>
          <w:rFonts w:ascii="Times New Roman" w:hAnsi="Times New Roman" w:cs="Times New Roman"/>
          <w:sz w:val="28"/>
          <w:szCs w:val="28"/>
        </w:rPr>
        <w:t>meropenem</w:t>
      </w:r>
      <w:proofErr w:type="spellEnd"/>
      <w:r w:rsidR="00F51CE6">
        <w:rPr>
          <w:rFonts w:ascii="Times New Roman" w:hAnsi="Times New Roman" w:cs="Times New Roman"/>
          <w:sz w:val="28"/>
          <w:szCs w:val="28"/>
        </w:rPr>
        <w:t xml:space="preserve"> ranged</w:t>
      </w:r>
      <w:r w:rsidR="000B3CA0">
        <w:rPr>
          <w:rFonts w:ascii="Times New Roman" w:hAnsi="Times New Roman" w:cs="Times New Roman"/>
          <w:sz w:val="28"/>
          <w:szCs w:val="28"/>
        </w:rPr>
        <w:t xml:space="preserve"> from</w:t>
      </w:r>
      <w:r w:rsidR="00F51CE6">
        <w:rPr>
          <w:rFonts w:ascii="Times New Roman" w:hAnsi="Times New Roman" w:cs="Times New Roman"/>
          <w:sz w:val="28"/>
          <w:szCs w:val="28"/>
        </w:rPr>
        <w:t xml:space="preserve"> 32</w:t>
      </w:r>
      <w:r w:rsidR="000B3CA0">
        <w:rPr>
          <w:rFonts w:ascii="Times New Roman" w:hAnsi="Times New Roman" w:cs="Times New Roman"/>
          <w:sz w:val="28"/>
          <w:szCs w:val="28"/>
        </w:rPr>
        <w:t xml:space="preserve"> to 256 </w:t>
      </w:r>
      <w:proofErr w:type="spellStart"/>
      <w:r w:rsidR="000B3CA0">
        <w:rPr>
          <w:rFonts w:ascii="Times New Roman" w:hAnsi="Times New Roman" w:cs="Times New Roman"/>
          <w:sz w:val="28"/>
          <w:szCs w:val="28"/>
        </w:rPr>
        <w:t>μg</w:t>
      </w:r>
      <w:proofErr w:type="spellEnd"/>
      <w:r w:rsidR="000B3CA0">
        <w:rPr>
          <w:rFonts w:ascii="Times New Roman" w:hAnsi="Times New Roman" w:cs="Times New Roman"/>
          <w:sz w:val="28"/>
          <w:szCs w:val="28"/>
        </w:rPr>
        <w:t>/ml.</w:t>
      </w:r>
      <w:r w:rsidR="009966A1" w:rsidRPr="009966A1">
        <w:rPr>
          <w:rFonts w:ascii="Times New Roman" w:hAnsi="Times New Roman" w:cs="Times New Roman"/>
          <w:sz w:val="28"/>
          <w:szCs w:val="28"/>
        </w:rPr>
        <w:t xml:space="preserve"> In addition, </w:t>
      </w:r>
      <w:r w:rsidR="000B3CA0" w:rsidRPr="000B3CA0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0B3CA0" w:rsidRPr="000B3CA0">
        <w:rPr>
          <w:rFonts w:ascii="Times New Roman" w:hAnsi="Times New Roman" w:cs="Times New Roman"/>
          <w:sz w:val="28"/>
          <w:szCs w:val="28"/>
          <w:vertAlign w:val="subscript"/>
        </w:rPr>
        <w:t>OXA-23</w:t>
      </w:r>
      <w:r w:rsidR="000B3CA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0B3CA0">
        <w:rPr>
          <w:rFonts w:ascii="Times New Roman" w:hAnsi="Times New Roman" w:cs="Times New Roman"/>
          <w:sz w:val="28"/>
          <w:szCs w:val="28"/>
        </w:rPr>
        <w:t>and</w:t>
      </w:r>
      <w:r w:rsidR="000B3CA0" w:rsidRPr="00996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66A1" w:rsidRPr="000B3CA0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9966A1" w:rsidRPr="000B3CA0">
        <w:rPr>
          <w:rFonts w:ascii="Times New Roman" w:hAnsi="Times New Roman" w:cs="Times New Roman"/>
          <w:sz w:val="28"/>
          <w:szCs w:val="28"/>
          <w:vertAlign w:val="subscript"/>
        </w:rPr>
        <w:t>VIM</w:t>
      </w:r>
      <w:proofErr w:type="spellEnd"/>
      <w:r w:rsidR="009966A1" w:rsidRPr="009966A1">
        <w:rPr>
          <w:rFonts w:ascii="Times New Roman" w:hAnsi="Times New Roman" w:cs="Times New Roman"/>
          <w:sz w:val="28"/>
          <w:szCs w:val="28"/>
        </w:rPr>
        <w:t xml:space="preserve"> were </w:t>
      </w:r>
      <w:r w:rsidR="000B3CA0">
        <w:rPr>
          <w:rFonts w:ascii="Times New Roman" w:hAnsi="Times New Roman" w:cs="Times New Roman"/>
          <w:sz w:val="28"/>
          <w:szCs w:val="28"/>
        </w:rPr>
        <w:t xml:space="preserve">detected in all tested isolates while </w:t>
      </w:r>
      <w:r w:rsidR="000B3CA0" w:rsidRPr="000B3CA0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2F6590">
        <w:rPr>
          <w:rFonts w:ascii="Times New Roman" w:hAnsi="Times New Roman" w:cs="Times New Roman"/>
          <w:sz w:val="28"/>
          <w:szCs w:val="28"/>
          <w:vertAlign w:val="subscript"/>
        </w:rPr>
        <w:t>OXA-58</w:t>
      </w:r>
      <w:r w:rsidR="002F6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F6590" w:rsidRPr="000B3CA0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2F6590">
        <w:rPr>
          <w:rFonts w:ascii="Times New Roman" w:hAnsi="Times New Roman" w:cs="Times New Roman"/>
          <w:sz w:val="28"/>
          <w:szCs w:val="28"/>
          <w:vertAlign w:val="subscript"/>
        </w:rPr>
        <w:t>SPM</w:t>
      </w:r>
      <w:proofErr w:type="spellEnd"/>
      <w:r w:rsidR="002F659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2F6590">
        <w:rPr>
          <w:rFonts w:ascii="Times New Roman" w:hAnsi="Times New Roman" w:cs="Times New Roman"/>
          <w:sz w:val="28"/>
          <w:szCs w:val="28"/>
        </w:rPr>
        <w:t xml:space="preserve">and </w:t>
      </w:r>
      <w:r w:rsidR="002F6590">
        <w:rPr>
          <w:rFonts w:ascii="Times New Roman" w:hAnsi="Times New Roman" w:cs="Times New Roman"/>
          <w:sz w:val="28"/>
          <w:szCs w:val="28"/>
        </w:rPr>
        <w:lastRenderedPageBreak/>
        <w:t xml:space="preserve">NDM were detected in 1, 5 and 9 isolates, respectively. </w:t>
      </w:r>
      <w:r w:rsidR="00CE50D1">
        <w:rPr>
          <w:rFonts w:ascii="Times New Roman" w:hAnsi="Times New Roman" w:cs="Times New Roman"/>
          <w:sz w:val="28"/>
          <w:szCs w:val="28"/>
        </w:rPr>
        <w:t xml:space="preserve">Moreover, </w:t>
      </w:r>
      <w:r w:rsidR="00CE50D1" w:rsidRPr="00A6680D">
        <w:rPr>
          <w:rFonts w:ascii="Times New Roman" w:hAnsi="Times New Roman" w:cs="Times New Roman"/>
          <w:sz w:val="28"/>
          <w:szCs w:val="28"/>
        </w:rPr>
        <w:t>IS</w:t>
      </w:r>
      <w:r w:rsidR="00CE50D1" w:rsidRPr="00616E5F">
        <w:rPr>
          <w:rFonts w:ascii="Times New Roman" w:hAnsi="Times New Roman" w:cs="Times New Roman"/>
          <w:i/>
          <w:iCs/>
          <w:sz w:val="28"/>
          <w:szCs w:val="28"/>
        </w:rPr>
        <w:t>Aba</w:t>
      </w:r>
      <w:r w:rsidR="00CE50D1" w:rsidRPr="00A6680D">
        <w:rPr>
          <w:rFonts w:ascii="Times New Roman" w:hAnsi="Times New Roman" w:cs="Times New Roman"/>
          <w:sz w:val="28"/>
          <w:szCs w:val="28"/>
        </w:rPr>
        <w:t>1</w:t>
      </w:r>
      <w:r w:rsidR="00CE50D1">
        <w:rPr>
          <w:rFonts w:ascii="Times New Roman" w:hAnsi="Times New Roman" w:cs="Times New Roman"/>
          <w:sz w:val="28"/>
          <w:szCs w:val="28"/>
        </w:rPr>
        <w:t xml:space="preserve">was explored in all tested isolates; while </w:t>
      </w:r>
      <w:r w:rsidR="00CE50D1" w:rsidRPr="00A6680D">
        <w:rPr>
          <w:rFonts w:ascii="Times New Roman" w:hAnsi="Times New Roman" w:cs="Times New Roman"/>
          <w:sz w:val="28"/>
          <w:szCs w:val="28"/>
        </w:rPr>
        <w:t>IS</w:t>
      </w:r>
      <w:r w:rsidR="00CE50D1" w:rsidRPr="00616E5F">
        <w:rPr>
          <w:rFonts w:ascii="Times New Roman" w:hAnsi="Times New Roman" w:cs="Times New Roman"/>
          <w:i/>
          <w:iCs/>
          <w:sz w:val="28"/>
          <w:szCs w:val="28"/>
        </w:rPr>
        <w:t>Aba</w:t>
      </w:r>
      <w:r w:rsidR="00CE50D1" w:rsidRPr="00A6680D">
        <w:rPr>
          <w:rFonts w:ascii="Times New Roman" w:hAnsi="Times New Roman" w:cs="Times New Roman"/>
          <w:sz w:val="28"/>
          <w:szCs w:val="28"/>
        </w:rPr>
        <w:t>2 and IS</w:t>
      </w:r>
      <w:r w:rsidR="00CE50D1" w:rsidRPr="00616E5F">
        <w:rPr>
          <w:rFonts w:ascii="Times New Roman" w:hAnsi="Times New Roman" w:cs="Times New Roman"/>
          <w:i/>
          <w:iCs/>
          <w:sz w:val="28"/>
          <w:szCs w:val="28"/>
        </w:rPr>
        <w:t>Aba</w:t>
      </w:r>
      <w:r w:rsidR="00CE50D1" w:rsidRPr="00A6680D">
        <w:rPr>
          <w:rFonts w:ascii="Times New Roman" w:hAnsi="Times New Roman" w:cs="Times New Roman"/>
          <w:sz w:val="28"/>
          <w:szCs w:val="28"/>
        </w:rPr>
        <w:t>3</w:t>
      </w:r>
      <w:r w:rsidR="00CE50D1">
        <w:rPr>
          <w:rFonts w:ascii="Times New Roman" w:hAnsi="Times New Roman" w:cs="Times New Roman"/>
          <w:sz w:val="28"/>
          <w:szCs w:val="28"/>
        </w:rPr>
        <w:t xml:space="preserve"> were detected in 2 and 20 isolates, respectively. </w:t>
      </w:r>
      <w:r w:rsidR="002F6590">
        <w:rPr>
          <w:rFonts w:ascii="Times New Roman" w:hAnsi="Times New Roman" w:cs="Times New Roman"/>
          <w:sz w:val="28"/>
          <w:szCs w:val="28"/>
        </w:rPr>
        <w:t xml:space="preserve">In contrary, </w:t>
      </w:r>
      <w:r w:rsidR="002F6590" w:rsidRPr="000B3CA0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2F6590">
        <w:rPr>
          <w:rFonts w:ascii="Times New Roman" w:hAnsi="Times New Roman" w:cs="Times New Roman"/>
          <w:sz w:val="28"/>
          <w:szCs w:val="28"/>
          <w:vertAlign w:val="subscript"/>
        </w:rPr>
        <w:t>OXA-40</w:t>
      </w:r>
      <w:r w:rsidR="002F6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F6590" w:rsidRPr="000B3CA0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2F6590">
        <w:rPr>
          <w:rFonts w:ascii="Times New Roman" w:hAnsi="Times New Roman" w:cs="Times New Roman"/>
          <w:sz w:val="28"/>
          <w:szCs w:val="28"/>
          <w:vertAlign w:val="subscript"/>
        </w:rPr>
        <w:t>IMP</w:t>
      </w:r>
      <w:proofErr w:type="spellEnd"/>
      <w:r w:rsidR="002F6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F6590" w:rsidRPr="000B3CA0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2F6590">
        <w:rPr>
          <w:rFonts w:ascii="Times New Roman" w:hAnsi="Times New Roman" w:cs="Times New Roman"/>
          <w:sz w:val="28"/>
          <w:szCs w:val="28"/>
          <w:vertAlign w:val="subscript"/>
        </w:rPr>
        <w:t>GIM</w:t>
      </w:r>
      <w:proofErr w:type="spellEnd"/>
      <w:r w:rsidR="002F659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2F6590">
        <w:rPr>
          <w:rFonts w:ascii="Times New Roman" w:hAnsi="Times New Roman" w:cs="Times New Roman"/>
          <w:sz w:val="28"/>
          <w:szCs w:val="28"/>
        </w:rPr>
        <w:t xml:space="preserve">and </w:t>
      </w:r>
      <w:proofErr w:type="spellStart"/>
      <w:r w:rsidR="002F6590" w:rsidRPr="000B3CA0">
        <w:rPr>
          <w:rFonts w:ascii="Times New Roman" w:hAnsi="Times New Roman" w:cs="Times New Roman"/>
          <w:i/>
          <w:iCs/>
          <w:sz w:val="28"/>
          <w:szCs w:val="28"/>
        </w:rPr>
        <w:t>bla</w:t>
      </w:r>
      <w:r w:rsidR="002F6590">
        <w:rPr>
          <w:rFonts w:ascii="Times New Roman" w:hAnsi="Times New Roman" w:cs="Times New Roman"/>
          <w:sz w:val="28"/>
          <w:szCs w:val="28"/>
          <w:vertAlign w:val="subscript"/>
        </w:rPr>
        <w:t>SIM</w:t>
      </w:r>
      <w:proofErr w:type="spellEnd"/>
      <w:r w:rsidR="002F6590">
        <w:rPr>
          <w:rFonts w:ascii="Times New Roman" w:hAnsi="Times New Roman" w:cs="Times New Roman"/>
          <w:sz w:val="28"/>
          <w:szCs w:val="28"/>
        </w:rPr>
        <w:t xml:space="preserve"> were</w:t>
      </w:r>
      <w:r w:rsidR="000B3CA0" w:rsidRPr="000B3CA0">
        <w:rPr>
          <w:rFonts w:ascii="Times New Roman" w:hAnsi="Times New Roman" w:cs="Times New Roman"/>
          <w:sz w:val="28"/>
          <w:szCs w:val="28"/>
        </w:rPr>
        <w:t xml:space="preserve"> completely absent.</w:t>
      </w:r>
      <w:r w:rsidR="000B3CA0" w:rsidRPr="00183533">
        <w:rPr>
          <w:rFonts w:ascii="Times New Roman" w:hAnsi="Times New Roman" w:cs="Times New Roman"/>
          <w:sz w:val="28"/>
          <w:szCs w:val="28"/>
        </w:rPr>
        <w:t xml:space="preserve"> </w:t>
      </w:r>
      <w:r w:rsidR="00B62EA7">
        <w:rPr>
          <w:rFonts w:ascii="Times New Roman" w:hAnsi="Times New Roman" w:cs="Times New Roman"/>
          <w:sz w:val="28"/>
          <w:szCs w:val="28"/>
        </w:rPr>
        <w:t>In conclusion, t</w:t>
      </w:r>
      <w:r w:rsidR="00B62EA7" w:rsidRPr="00183533">
        <w:rPr>
          <w:rFonts w:ascii="Times New Roman" w:hAnsi="Times New Roman" w:cs="Times New Roman"/>
          <w:sz w:val="28"/>
          <w:szCs w:val="28"/>
        </w:rPr>
        <w:t>o limit the spread of multi-drug resistant pathogens</w:t>
      </w:r>
      <w:r w:rsidR="00B62EA7">
        <w:rPr>
          <w:rFonts w:ascii="Times New Roman" w:hAnsi="Times New Roman" w:cs="Times New Roman"/>
          <w:sz w:val="28"/>
          <w:szCs w:val="28"/>
        </w:rPr>
        <w:t xml:space="preserve">, </w:t>
      </w:r>
      <w:r w:rsidR="00B62EA7" w:rsidRPr="00183533">
        <w:rPr>
          <w:rFonts w:ascii="Times New Roman" w:hAnsi="Times New Roman" w:cs="Times New Roman"/>
          <w:sz w:val="28"/>
          <w:szCs w:val="28"/>
        </w:rPr>
        <w:t>effective local antibiotic policies should be applied</w:t>
      </w:r>
      <w:r w:rsidR="00B62EA7">
        <w:rPr>
          <w:rFonts w:ascii="Times New Roman" w:hAnsi="Times New Roman" w:cs="Times New Roman"/>
          <w:sz w:val="28"/>
          <w:szCs w:val="28"/>
        </w:rPr>
        <w:t xml:space="preserve"> t</w:t>
      </w:r>
      <w:r w:rsidR="00B62EA7" w:rsidRPr="00183533">
        <w:rPr>
          <w:rFonts w:ascii="Times New Roman" w:hAnsi="Times New Roman" w:cs="Times New Roman"/>
          <w:sz w:val="28"/>
          <w:szCs w:val="28"/>
        </w:rPr>
        <w:t>o limit the spread of multi-drug resistant pathogens</w:t>
      </w:r>
      <w:r w:rsidR="00B62EA7">
        <w:rPr>
          <w:rFonts w:ascii="Times New Roman" w:hAnsi="Times New Roman" w:cs="Times New Roman"/>
          <w:sz w:val="28"/>
          <w:szCs w:val="28"/>
        </w:rPr>
        <w:t xml:space="preserve"> and </w:t>
      </w:r>
      <w:r w:rsidR="00B62EA7" w:rsidRPr="00183533">
        <w:rPr>
          <w:rFonts w:ascii="Times New Roman" w:hAnsi="Times New Roman" w:cs="Times New Roman"/>
          <w:sz w:val="28"/>
          <w:szCs w:val="28"/>
        </w:rPr>
        <w:t>a strict hospital infection control policy should be implemented</w:t>
      </w:r>
      <w:r w:rsidR="00B62EA7">
        <w:rPr>
          <w:rFonts w:ascii="Times New Roman" w:hAnsi="Times New Roman" w:cs="Times New Roman"/>
          <w:sz w:val="28"/>
          <w:szCs w:val="28"/>
        </w:rPr>
        <w:t>.</w:t>
      </w:r>
    </w:p>
    <w:p w:rsidR="009966A1" w:rsidRDefault="009966A1" w:rsidP="00671F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6A1" w:rsidRDefault="009966A1" w:rsidP="00671F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6A1" w:rsidRDefault="009966A1" w:rsidP="00671F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906" w:rsidRDefault="00AE2906" w:rsidP="00671F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</w:p>
    <w:p w:rsidR="000C1EB8" w:rsidRDefault="000C1EB8" w:rsidP="00671F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</w:p>
    <w:p w:rsidR="000C1EB8" w:rsidRPr="009966A1" w:rsidRDefault="000C1EB8" w:rsidP="00671F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C1EB8" w:rsidRPr="009966A1" w:rsidSect="000B3CA0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66A1"/>
    <w:rsid w:val="000B3CA0"/>
    <w:rsid w:val="000C1EB8"/>
    <w:rsid w:val="0012522E"/>
    <w:rsid w:val="00183533"/>
    <w:rsid w:val="002F6590"/>
    <w:rsid w:val="00393C33"/>
    <w:rsid w:val="004124B0"/>
    <w:rsid w:val="00446CE1"/>
    <w:rsid w:val="00616E5F"/>
    <w:rsid w:val="00671F22"/>
    <w:rsid w:val="009966A1"/>
    <w:rsid w:val="00A6680D"/>
    <w:rsid w:val="00AC6455"/>
    <w:rsid w:val="00AE2906"/>
    <w:rsid w:val="00B62EA7"/>
    <w:rsid w:val="00BB6082"/>
    <w:rsid w:val="00C12B59"/>
    <w:rsid w:val="00CE50D1"/>
    <w:rsid w:val="00EE0BCB"/>
    <w:rsid w:val="00F51CE6"/>
    <w:rsid w:val="00FB4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16E5F"/>
    <w:rPr>
      <w:i/>
      <w:iCs/>
    </w:rPr>
  </w:style>
  <w:style w:type="character" w:customStyle="1" w:styleId="apple-converted-space">
    <w:name w:val="apple-converted-space"/>
    <w:basedOn w:val="DefaultParagraphFont"/>
    <w:rsid w:val="00616E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2017-04-17T11:37:00Z</dcterms:created>
  <dcterms:modified xsi:type="dcterms:W3CDTF">2017-04-17T22:44:00Z</dcterms:modified>
</cp:coreProperties>
</file>