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FCF" w:rsidRPr="00427268" w:rsidRDefault="00022FCF" w:rsidP="008262CA">
      <w:pPr>
        <w:pStyle w:val="heading2"/>
        <w:numPr>
          <w:ilvl w:val="0"/>
          <w:numId w:val="0"/>
        </w:numPr>
        <w:ind w:left="567"/>
        <w:jc w:val="center"/>
        <w:rPr>
          <w:lang w:val="en-GB"/>
        </w:rPr>
      </w:pPr>
      <w:bookmarkStart w:id="0" w:name="_GoBack"/>
      <w:bookmarkEnd w:id="0"/>
      <w:r w:rsidRPr="00427268">
        <w:rPr>
          <w:sz w:val="24"/>
          <w:szCs w:val="24"/>
          <w:lang w:val="en-GB"/>
        </w:rPr>
        <w:t>Abstract Title:</w:t>
      </w:r>
    </w:p>
    <w:p w:rsidR="00EB0676" w:rsidRPr="00427268" w:rsidRDefault="0059470F" w:rsidP="0059470F">
      <w:pPr>
        <w:pStyle w:val="heading2"/>
        <w:numPr>
          <w:ilvl w:val="0"/>
          <w:numId w:val="0"/>
        </w:numPr>
        <w:jc w:val="center"/>
        <w:rPr>
          <w:sz w:val="24"/>
          <w:szCs w:val="24"/>
          <w:lang w:val="en-GB"/>
        </w:rPr>
      </w:pPr>
      <w:r w:rsidRPr="00427268">
        <w:rPr>
          <w:sz w:val="24"/>
          <w:szCs w:val="24"/>
          <w:lang w:val="en-GB"/>
        </w:rPr>
        <w:t xml:space="preserve">                        </w:t>
      </w:r>
      <w:r w:rsidR="00EB0676" w:rsidRPr="00427268">
        <w:rPr>
          <w:sz w:val="24"/>
          <w:szCs w:val="24"/>
          <w:lang w:val="en-GB"/>
        </w:rPr>
        <w:t xml:space="preserve">Tactile </w:t>
      </w:r>
      <w:r w:rsidR="00022FCF" w:rsidRPr="00427268">
        <w:rPr>
          <w:sz w:val="24"/>
          <w:szCs w:val="24"/>
          <w:lang w:val="en-GB"/>
        </w:rPr>
        <w:t>Graphics</w:t>
      </w:r>
      <w:r w:rsidR="00EB0676" w:rsidRPr="00427268">
        <w:rPr>
          <w:sz w:val="24"/>
          <w:szCs w:val="24"/>
          <w:lang w:val="en-GB"/>
        </w:rPr>
        <w:t xml:space="preserve"> for Visually Impaire</w:t>
      </w:r>
      <w:r w:rsidRPr="00427268">
        <w:rPr>
          <w:sz w:val="24"/>
          <w:szCs w:val="24"/>
          <w:lang w:val="en-GB"/>
        </w:rPr>
        <w:t>d Persons</w:t>
      </w:r>
      <w:r w:rsidR="00EB0676" w:rsidRPr="00427268">
        <w:rPr>
          <w:sz w:val="24"/>
          <w:szCs w:val="24"/>
          <w:lang w:val="en-GB"/>
        </w:rPr>
        <w:t>:</w:t>
      </w:r>
      <w:r w:rsidR="00D8123F" w:rsidRPr="00427268">
        <w:rPr>
          <w:sz w:val="24"/>
          <w:szCs w:val="24"/>
          <w:lang w:val="en-GB"/>
        </w:rPr>
        <w:t xml:space="preserve"> </w:t>
      </w:r>
      <w:r w:rsidR="00022FCF" w:rsidRPr="00427268">
        <w:rPr>
          <w:sz w:val="24"/>
          <w:szCs w:val="24"/>
          <w:lang w:val="en-GB"/>
        </w:rPr>
        <w:t>Efficient Solutions</w:t>
      </w:r>
      <w:r w:rsidRPr="00427268">
        <w:rPr>
          <w:sz w:val="24"/>
          <w:szCs w:val="24"/>
          <w:lang w:val="en-GB"/>
        </w:rPr>
        <w:t xml:space="preserve"> </w:t>
      </w:r>
      <w:r w:rsidR="00D8123F" w:rsidRPr="00427268">
        <w:rPr>
          <w:sz w:val="24"/>
          <w:szCs w:val="24"/>
          <w:lang w:val="en-GB"/>
        </w:rPr>
        <w:t xml:space="preserve">with 3D </w:t>
      </w:r>
      <w:r w:rsidR="00D03404" w:rsidRPr="00427268">
        <w:rPr>
          <w:sz w:val="24"/>
          <w:szCs w:val="24"/>
          <w:lang w:val="en-GB"/>
        </w:rPr>
        <w:t>P</w:t>
      </w:r>
      <w:r w:rsidR="00D8123F" w:rsidRPr="00427268">
        <w:rPr>
          <w:sz w:val="24"/>
          <w:szCs w:val="24"/>
          <w:lang w:val="en-GB"/>
        </w:rPr>
        <w:t>rint</w:t>
      </w:r>
      <w:r w:rsidR="00F80B6A" w:rsidRPr="00427268">
        <w:rPr>
          <w:sz w:val="24"/>
          <w:szCs w:val="24"/>
          <w:lang w:val="en-GB"/>
        </w:rPr>
        <w:t>ing</w:t>
      </w:r>
      <w:r w:rsidR="00D8123F" w:rsidRPr="00427268">
        <w:rPr>
          <w:sz w:val="24"/>
          <w:szCs w:val="24"/>
          <w:lang w:val="en-GB"/>
        </w:rPr>
        <w:t xml:space="preserve"> </w:t>
      </w:r>
      <w:r w:rsidR="00D03404" w:rsidRPr="00427268">
        <w:rPr>
          <w:sz w:val="24"/>
          <w:szCs w:val="24"/>
          <w:lang w:val="en-GB"/>
        </w:rPr>
        <w:t>T</w:t>
      </w:r>
      <w:r w:rsidR="00D8123F" w:rsidRPr="00427268">
        <w:rPr>
          <w:sz w:val="24"/>
          <w:szCs w:val="24"/>
          <w:lang w:val="en-GB"/>
        </w:rPr>
        <w:t>echnology</w:t>
      </w:r>
    </w:p>
    <w:p w:rsidR="008262CA" w:rsidRPr="00427268" w:rsidRDefault="008262CA" w:rsidP="0059470F">
      <w:pPr>
        <w:pStyle w:val="author"/>
        <w:rPr>
          <w:sz w:val="24"/>
          <w:szCs w:val="24"/>
          <w:u w:val="single"/>
          <w:lang w:val="en-GB"/>
        </w:rPr>
      </w:pPr>
      <w:r w:rsidRPr="00427268">
        <w:rPr>
          <w:sz w:val="24"/>
          <w:szCs w:val="24"/>
          <w:u w:val="single"/>
          <w:lang w:val="en-GB"/>
        </w:rPr>
        <w:t>Roman Rener</w:t>
      </w:r>
    </w:p>
    <w:p w:rsidR="008262CA" w:rsidRPr="00427268" w:rsidRDefault="008262CA" w:rsidP="008262CA">
      <w:pPr>
        <w:pStyle w:val="author"/>
        <w:jc w:val="left"/>
        <w:rPr>
          <w:sz w:val="24"/>
          <w:szCs w:val="24"/>
          <w:lang w:val="en-GB"/>
        </w:rPr>
      </w:pPr>
      <w:r w:rsidRPr="00427268">
        <w:rPr>
          <w:sz w:val="24"/>
          <w:szCs w:val="24"/>
          <w:lang w:val="en-GB"/>
        </w:rPr>
        <w:t>Roman Rener, MSc (Geodetic Institute of Slovenia, Ljubljana, Slovenia)</w:t>
      </w:r>
    </w:p>
    <w:p w:rsidR="00040B1E" w:rsidRPr="00427268" w:rsidRDefault="00040B1E" w:rsidP="00907E8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 w:eastAsia="de-DE"/>
        </w:rPr>
      </w:pPr>
    </w:p>
    <w:p w:rsidR="00D03404" w:rsidRPr="00427268" w:rsidRDefault="00E66251" w:rsidP="00907E8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 w:eastAsia="de-DE"/>
        </w:rPr>
      </w:pPr>
      <w:r w:rsidRPr="00427268">
        <w:rPr>
          <w:rFonts w:ascii="Times New Roman" w:hAnsi="Times New Roman" w:cs="Times New Roman"/>
          <w:sz w:val="24"/>
          <w:szCs w:val="24"/>
          <w:lang w:val="en-GB" w:eastAsia="de-DE"/>
        </w:rPr>
        <w:t>In the past, t</w:t>
      </w:r>
      <w:r w:rsidR="00D03404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he </w:t>
      </w:r>
      <w:r w:rsidR="00F80B6A" w:rsidRPr="00427268">
        <w:rPr>
          <w:rFonts w:ascii="Times New Roman" w:hAnsi="Times New Roman" w:cs="Times New Roman"/>
          <w:sz w:val="24"/>
          <w:szCs w:val="24"/>
          <w:lang w:val="en-GB" w:eastAsia="de-DE"/>
        </w:rPr>
        <w:t>production</w:t>
      </w:r>
      <w:r w:rsidR="00D03404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of t</w:t>
      </w:r>
      <w:r w:rsidR="0059470F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actile graphics (tactile maps, tactile </w:t>
      </w:r>
      <w:r w:rsidR="00630605" w:rsidRPr="00427268">
        <w:rPr>
          <w:rFonts w:ascii="Times New Roman" w:hAnsi="Times New Roman" w:cs="Times New Roman"/>
          <w:sz w:val="24"/>
          <w:szCs w:val="24"/>
          <w:lang w:val="en-GB" w:eastAsia="de-DE"/>
        </w:rPr>
        <w:t>images</w:t>
      </w:r>
      <w:r w:rsidR="0059470F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and diagrams)</w:t>
      </w:r>
      <w:r w:rsidR="00D03404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for the visually impaired presented a great challenge.</w:t>
      </w:r>
      <w:r w:rsidR="0059470F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</w:t>
      </w:r>
      <w:r w:rsidR="00242B35" w:rsidRPr="00427268">
        <w:rPr>
          <w:rFonts w:ascii="Times New Roman" w:hAnsi="Times New Roman" w:cs="Times New Roman"/>
          <w:sz w:val="24"/>
          <w:szCs w:val="24"/>
          <w:lang w:val="en-GB" w:eastAsia="de-DE"/>
        </w:rPr>
        <w:t>Today,</w:t>
      </w:r>
      <w:r w:rsidR="00D03404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the technology of 3D </w:t>
      </w:r>
      <w:r w:rsidR="00242B35" w:rsidRPr="00427268">
        <w:rPr>
          <w:rFonts w:ascii="Times New Roman" w:hAnsi="Times New Roman" w:cs="Times New Roman"/>
          <w:sz w:val="24"/>
          <w:szCs w:val="24"/>
          <w:lang w:val="en-GB" w:eastAsia="de-DE"/>
        </w:rPr>
        <w:t>printing makes the translation of visual information into tactile information fast and simple. The process calls for a thorough</w:t>
      </w:r>
      <w:r w:rsidR="002D50C4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</w:t>
      </w:r>
      <w:r w:rsidR="00F15F58" w:rsidRPr="00427268">
        <w:rPr>
          <w:rFonts w:ascii="Times New Roman" w:hAnsi="Times New Roman" w:cs="Times New Roman"/>
          <w:sz w:val="24"/>
          <w:szCs w:val="24"/>
          <w:lang w:val="en-GB" w:eastAsia="de-DE"/>
        </w:rPr>
        <w:t>understanding of the</w:t>
      </w:r>
      <w:r w:rsidR="00630605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tactile and haptic perception of visually impaired</w:t>
      </w:r>
      <w:r w:rsidR="00242B35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persons</w:t>
      </w:r>
      <w:r w:rsidR="00630605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. </w:t>
      </w:r>
      <w:r w:rsidR="002D50C4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Tactile maps serve two main functions: teaching geography and ensuring effective orientation and mobility of visually impaired persons. A new </w:t>
      </w:r>
      <w:r w:rsidR="00630605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tactile map production </w:t>
      </w:r>
      <w:r w:rsidR="002D50C4" w:rsidRPr="00427268">
        <w:rPr>
          <w:rFonts w:ascii="Times New Roman" w:hAnsi="Times New Roman" w:cs="Times New Roman"/>
          <w:sz w:val="24"/>
          <w:szCs w:val="24"/>
          <w:lang w:val="en-GB" w:eastAsia="de-DE"/>
        </w:rPr>
        <w:t>process</w:t>
      </w:r>
      <w:r w:rsidR="00630605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s</w:t>
      </w:r>
      <w:r w:rsidR="002D50C4" w:rsidRPr="00427268">
        <w:rPr>
          <w:rFonts w:ascii="Times New Roman" w:hAnsi="Times New Roman" w:cs="Times New Roman"/>
          <w:sz w:val="24"/>
          <w:szCs w:val="24"/>
          <w:lang w:val="en-GB" w:eastAsia="de-DE"/>
        </w:rPr>
        <w:t>upports</w:t>
      </w:r>
      <w:r w:rsidR="002D50C4" w:rsidRPr="00427268">
        <w:rPr>
          <w:lang w:val="en-GB"/>
        </w:rPr>
        <w:t xml:space="preserve"> </w:t>
      </w:r>
      <w:r w:rsidR="002D50C4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indoor and outdoor navigation of visually impaired persons, while tactile images and diagrams </w:t>
      </w:r>
      <w:r w:rsidR="00D77F75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enable learning and </w:t>
      </w:r>
      <w:r w:rsidR="00AA192B" w:rsidRPr="00427268">
        <w:rPr>
          <w:rFonts w:ascii="Times New Roman" w:hAnsi="Times New Roman" w:cs="Times New Roman"/>
          <w:sz w:val="24"/>
          <w:szCs w:val="24"/>
          <w:lang w:val="en-GB" w:eastAsia="de-DE"/>
        </w:rPr>
        <w:t>provide them with an</w:t>
      </w:r>
      <w:r w:rsidR="00D77F75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understanding of a variety of subjects a</w:t>
      </w:r>
      <w:r w:rsidR="002D50C4" w:rsidRPr="00427268">
        <w:rPr>
          <w:rFonts w:ascii="Times New Roman" w:hAnsi="Times New Roman" w:cs="Times New Roman"/>
          <w:sz w:val="24"/>
          <w:szCs w:val="24"/>
          <w:lang w:val="en-GB" w:eastAsia="de-DE"/>
        </w:rPr>
        <w:t>nd spatial relations</w:t>
      </w:r>
      <w:r w:rsidR="00AA192B" w:rsidRPr="00427268">
        <w:rPr>
          <w:rFonts w:ascii="Times New Roman" w:hAnsi="Times New Roman" w:cs="Times New Roman"/>
          <w:sz w:val="24"/>
          <w:szCs w:val="24"/>
          <w:lang w:val="en-GB" w:eastAsia="de-DE"/>
        </w:rPr>
        <w:t>.</w:t>
      </w:r>
    </w:p>
    <w:p w:rsidR="002D50C4" w:rsidRPr="00427268" w:rsidRDefault="002D50C4" w:rsidP="00907E8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 w:eastAsia="de-DE"/>
        </w:rPr>
      </w:pPr>
      <w:r w:rsidRPr="00427268">
        <w:rPr>
          <w:rFonts w:ascii="Times New Roman" w:hAnsi="Times New Roman" w:cs="Times New Roman"/>
          <w:sz w:val="24"/>
          <w:szCs w:val="24"/>
          <w:lang w:val="en-GB" w:eastAsia="de-DE"/>
        </w:rPr>
        <w:t>The Geodetic Institute of Slovenia</w:t>
      </w:r>
      <w:r w:rsidR="00DF01D9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has conducted a series of tests and developed an automated procedure for the </w:t>
      </w:r>
      <w:r w:rsidR="00F80B6A" w:rsidRPr="00427268">
        <w:rPr>
          <w:rFonts w:ascii="Times New Roman" w:hAnsi="Times New Roman" w:cs="Times New Roman"/>
          <w:sz w:val="24"/>
          <w:szCs w:val="24"/>
          <w:lang w:val="en-GB" w:eastAsia="de-DE"/>
        </w:rPr>
        <w:t>production</w:t>
      </w:r>
      <w:r w:rsidR="00DF01D9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of tactile graphics with the latest 3D printing technology for the visually impaired.</w:t>
      </w:r>
      <w:r w:rsidR="006A014D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The article focuses on the accumulation and analysis of data, the translation of visual information into tactile graphics, and the 3D printing process.</w:t>
      </w:r>
    </w:p>
    <w:p w:rsidR="006A014D" w:rsidRPr="00427268" w:rsidRDefault="006A014D" w:rsidP="00907E8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 w:eastAsia="de-DE"/>
        </w:rPr>
      </w:pPr>
      <w:r w:rsidRPr="00427268">
        <w:rPr>
          <w:rFonts w:ascii="Times New Roman" w:hAnsi="Times New Roman" w:cs="Times New Roman"/>
          <w:sz w:val="24"/>
          <w:szCs w:val="24"/>
          <w:lang w:val="en-GB" w:eastAsia="de-DE"/>
        </w:rPr>
        <w:t>Several production cases from Slovenia will be presented: the tactile map for orientation and mobility</w:t>
      </w:r>
      <w:r w:rsidR="00176F39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of</w:t>
      </w:r>
      <w:r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the capital of Slovenia</w:t>
      </w:r>
      <w:r w:rsidR="00F80B6A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–</w:t>
      </w:r>
      <w:r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Ljubljana, the tactile model of </w:t>
      </w:r>
      <w:r w:rsidR="00F80B6A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the </w:t>
      </w:r>
      <w:r w:rsidRPr="00427268">
        <w:rPr>
          <w:rFonts w:ascii="Times New Roman" w:hAnsi="Times New Roman" w:cs="Times New Roman"/>
          <w:sz w:val="24"/>
          <w:szCs w:val="24"/>
          <w:lang w:val="en-GB" w:eastAsia="de-DE"/>
        </w:rPr>
        <w:t>Ormo</w:t>
      </w:r>
      <w:r w:rsidR="00F80B6A" w:rsidRPr="00427268">
        <w:rPr>
          <w:rFonts w:ascii="Times New Roman" w:hAnsi="Times New Roman" w:cs="Times New Roman"/>
          <w:sz w:val="24"/>
          <w:szCs w:val="24"/>
          <w:lang w:val="en-GB" w:eastAsia="de-DE"/>
        </w:rPr>
        <w:t>ž Basins Nature Reserv</w:t>
      </w:r>
      <w:r w:rsidRPr="00427268">
        <w:rPr>
          <w:rFonts w:ascii="Times New Roman" w:hAnsi="Times New Roman" w:cs="Times New Roman"/>
          <w:sz w:val="24"/>
          <w:szCs w:val="24"/>
          <w:lang w:val="en-GB" w:eastAsia="de-DE"/>
        </w:rPr>
        <w:t>e, the tactile map of</w:t>
      </w:r>
      <w:r w:rsidR="00F80B6A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the</w:t>
      </w:r>
      <w:r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Centre for Urban Culture Ljubljana,  the tactile map of the Slovene Ethnographic Museum, the tactile model of the </w:t>
      </w:r>
      <w:proofErr w:type="spellStart"/>
      <w:r w:rsidRPr="00427268">
        <w:rPr>
          <w:rFonts w:ascii="Times New Roman" w:hAnsi="Times New Roman" w:cs="Times New Roman"/>
          <w:sz w:val="24"/>
          <w:szCs w:val="24"/>
          <w:lang w:val="en-GB" w:eastAsia="de-DE"/>
        </w:rPr>
        <w:t>Sečovlje</w:t>
      </w:r>
      <w:proofErr w:type="spellEnd"/>
      <w:r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Salina</w:t>
      </w:r>
      <w:r w:rsidR="00CF3DE8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Nature Park</w:t>
      </w:r>
      <w:r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</w:t>
      </w:r>
      <w:r w:rsidR="00CF3DE8" w:rsidRPr="00427268">
        <w:rPr>
          <w:rFonts w:ascii="Times New Roman" w:hAnsi="Times New Roman" w:cs="Times New Roman"/>
          <w:sz w:val="24"/>
          <w:szCs w:val="24"/>
          <w:lang w:val="en-GB" w:eastAsia="de-DE"/>
        </w:rPr>
        <w:t>(</w:t>
      </w:r>
      <w:r w:rsidRPr="00427268">
        <w:rPr>
          <w:rFonts w:ascii="Times New Roman" w:hAnsi="Times New Roman" w:cs="Times New Roman"/>
          <w:sz w:val="24"/>
          <w:szCs w:val="24"/>
          <w:lang w:val="en-GB" w:eastAsia="de-DE"/>
        </w:rPr>
        <w:t>the traditional production of salt</w:t>
      </w:r>
      <w:r w:rsidR="00CF3DE8" w:rsidRPr="00427268">
        <w:rPr>
          <w:rFonts w:ascii="Times New Roman" w:hAnsi="Times New Roman" w:cs="Times New Roman"/>
          <w:sz w:val="24"/>
          <w:szCs w:val="24"/>
          <w:lang w:val="en-GB" w:eastAsia="de-DE"/>
        </w:rPr>
        <w:t>)</w:t>
      </w:r>
      <w:r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, the tactile plate of the famous </w:t>
      </w:r>
      <w:proofErr w:type="spellStart"/>
      <w:r w:rsidRPr="00427268">
        <w:rPr>
          <w:rFonts w:ascii="Times New Roman" w:hAnsi="Times New Roman" w:cs="Times New Roman"/>
          <w:sz w:val="24"/>
          <w:szCs w:val="24"/>
          <w:lang w:val="en-GB" w:eastAsia="de-DE"/>
        </w:rPr>
        <w:t>Schutze</w:t>
      </w:r>
      <w:proofErr w:type="spellEnd"/>
      <w:r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ceramic plate from 1886, the tactile map of the Union of the Blind and Partially Sighted of Slovenia</w:t>
      </w:r>
      <w:r w:rsidR="00AA192B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Library</w:t>
      </w:r>
      <w:r w:rsidRPr="00427268">
        <w:rPr>
          <w:rFonts w:ascii="Times New Roman" w:hAnsi="Times New Roman" w:cs="Times New Roman"/>
          <w:sz w:val="24"/>
          <w:szCs w:val="24"/>
          <w:lang w:val="en-GB" w:eastAsia="de-DE"/>
        </w:rPr>
        <w:t>, and</w:t>
      </w:r>
      <w:r w:rsidR="00176F39"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the</w:t>
      </w:r>
      <w:r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 tactile map of </w:t>
      </w:r>
      <w:r w:rsidR="00CF3DE8" w:rsidRPr="00427268">
        <w:rPr>
          <w:rFonts w:ascii="Times New Roman" w:hAnsi="Times New Roman" w:cs="Times New Roman"/>
          <w:sz w:val="24"/>
          <w:szCs w:val="24"/>
          <w:lang w:val="en-GB" w:eastAsia="de-DE"/>
        </w:rPr>
        <w:t>the N</w:t>
      </w:r>
      <w:r w:rsidRPr="00427268">
        <w:rPr>
          <w:rFonts w:ascii="Times New Roman" w:hAnsi="Times New Roman" w:cs="Times New Roman"/>
          <w:sz w:val="24"/>
          <w:szCs w:val="24"/>
          <w:lang w:val="en-GB" w:eastAsia="de-DE"/>
        </w:rPr>
        <w:t xml:space="preserve">orthern </w:t>
      </w:r>
      <w:r w:rsidR="00CF3DE8" w:rsidRPr="00427268">
        <w:rPr>
          <w:rFonts w:ascii="Times New Roman" w:hAnsi="Times New Roman" w:cs="Times New Roman"/>
          <w:sz w:val="24"/>
          <w:szCs w:val="24"/>
          <w:lang w:val="en-GB" w:eastAsia="de-DE"/>
        </w:rPr>
        <w:t>S</w:t>
      </w:r>
      <w:r w:rsidRPr="00427268">
        <w:rPr>
          <w:rFonts w:ascii="Times New Roman" w:hAnsi="Times New Roman" w:cs="Times New Roman"/>
          <w:sz w:val="24"/>
          <w:szCs w:val="24"/>
          <w:lang w:val="en-GB" w:eastAsia="de-DE"/>
        </w:rPr>
        <w:t>ky.</w:t>
      </w:r>
    </w:p>
    <w:p w:rsidR="00D03404" w:rsidRPr="00427268" w:rsidRDefault="00D03404" w:rsidP="00907E8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 w:eastAsia="de-DE"/>
        </w:rPr>
      </w:pPr>
    </w:p>
    <w:p w:rsidR="00040B1E" w:rsidRPr="00427268" w:rsidRDefault="00040B1E" w:rsidP="00DF04E3">
      <w:pPr>
        <w:pStyle w:val="HTMLPreformatted"/>
        <w:jc w:val="both"/>
        <w:rPr>
          <w:rFonts w:ascii="Times New Roman" w:hAnsi="Times New Roman" w:cs="Times New Roman"/>
          <w:b/>
          <w:sz w:val="24"/>
        </w:rPr>
      </w:pPr>
    </w:p>
    <w:p w:rsidR="0028059F" w:rsidRPr="00427268" w:rsidRDefault="00907E80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427268">
        <w:rPr>
          <w:rFonts w:ascii="Times New Roman" w:hAnsi="Times New Roman" w:cs="Times New Roman"/>
          <w:b/>
          <w:sz w:val="24"/>
        </w:rPr>
        <w:t>Keywords:</w:t>
      </w:r>
      <w:r w:rsidRPr="00427268">
        <w:rPr>
          <w:rFonts w:ascii="Times New Roman" w:hAnsi="Times New Roman" w:cs="Times New Roman"/>
          <w:sz w:val="24"/>
        </w:rPr>
        <w:t xml:space="preserve"> </w:t>
      </w:r>
      <w:r w:rsidR="00D77F75" w:rsidRPr="00427268">
        <w:rPr>
          <w:rFonts w:ascii="Times New Roman" w:hAnsi="Times New Roman" w:cs="Times New Roman"/>
          <w:sz w:val="24"/>
        </w:rPr>
        <w:t>t</w:t>
      </w:r>
      <w:r w:rsidRPr="00427268">
        <w:rPr>
          <w:rFonts w:ascii="Times New Roman" w:hAnsi="Times New Roman" w:cs="Times New Roman"/>
          <w:sz w:val="24"/>
        </w:rPr>
        <w:t xml:space="preserve">actile maps and </w:t>
      </w:r>
      <w:r w:rsidR="00D77F75" w:rsidRPr="00427268">
        <w:rPr>
          <w:rFonts w:ascii="Times New Roman" w:hAnsi="Times New Roman" w:cs="Times New Roman"/>
          <w:sz w:val="24"/>
        </w:rPr>
        <w:t>image</w:t>
      </w:r>
      <w:r w:rsidRPr="00427268">
        <w:rPr>
          <w:rFonts w:ascii="Times New Roman" w:hAnsi="Times New Roman" w:cs="Times New Roman"/>
          <w:sz w:val="24"/>
        </w:rPr>
        <w:t>s, 3D printing technology,</w:t>
      </w:r>
      <w:r w:rsidRPr="00427268">
        <w:t xml:space="preserve"> </w:t>
      </w:r>
      <w:r w:rsidR="00D77F75" w:rsidRPr="00427268">
        <w:rPr>
          <w:rFonts w:ascii="Times New Roman" w:hAnsi="Times New Roman" w:cs="Times New Roman"/>
          <w:sz w:val="24"/>
          <w:szCs w:val="24"/>
        </w:rPr>
        <w:t>v</w:t>
      </w:r>
      <w:r w:rsidRPr="00427268">
        <w:rPr>
          <w:rFonts w:ascii="Times New Roman" w:hAnsi="Times New Roman" w:cs="Times New Roman"/>
          <w:sz w:val="24"/>
          <w:szCs w:val="24"/>
        </w:rPr>
        <w:t>isually impaired persons</w:t>
      </w:r>
      <w:r w:rsidR="00D77F75" w:rsidRPr="00427268">
        <w:rPr>
          <w:rFonts w:ascii="Times New Roman" w:hAnsi="Times New Roman" w:cs="Times New Roman"/>
          <w:sz w:val="24"/>
        </w:rPr>
        <w:t>, i</w:t>
      </w:r>
      <w:r w:rsidRPr="00427268">
        <w:rPr>
          <w:rFonts w:ascii="Times New Roman" w:hAnsi="Times New Roman" w:cs="Times New Roman"/>
          <w:sz w:val="24"/>
        </w:rPr>
        <w:t>ndoor and outdoor mobility.</w:t>
      </w:r>
    </w:p>
    <w:p w:rsidR="00DF04E3" w:rsidRPr="00427268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040B1E" w:rsidRPr="00427268" w:rsidRDefault="00040B1E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040B1E" w:rsidRPr="00427268" w:rsidRDefault="00040B1E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040B1E" w:rsidRPr="00427268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427268">
        <w:rPr>
          <w:rFonts w:ascii="Times New Roman" w:hAnsi="Times New Roman" w:cs="Times New Roman"/>
          <w:b/>
          <w:iCs/>
          <w:sz w:val="24"/>
        </w:rPr>
        <w:t>Biography</w:t>
      </w:r>
    </w:p>
    <w:p w:rsidR="00DF04E3" w:rsidRPr="00427268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427268">
        <w:rPr>
          <w:rFonts w:ascii="Times New Roman" w:hAnsi="Times New Roman" w:cs="Times New Roman"/>
          <w:b/>
          <w:iCs/>
          <w:sz w:val="24"/>
        </w:rPr>
        <w:t xml:space="preserve"> </w:t>
      </w:r>
    </w:p>
    <w:p w:rsidR="005E2CC0" w:rsidRPr="00427268" w:rsidRDefault="00907E80" w:rsidP="00907E8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Roman Rener </w:t>
      </w:r>
      <w:r w:rsidR="00D77F75" w:rsidRPr="00427268">
        <w:rPr>
          <w:rFonts w:ascii="Times New Roman" w:hAnsi="Times New Roman" w:cs="Times New Roman"/>
          <w:sz w:val="24"/>
          <w:szCs w:val="24"/>
          <w:lang w:val="en-GB"/>
        </w:rPr>
        <w:t>has completed a master's degree on the topic of tactile maps and diagrams at the Faculty of Civil and Geodetic Engineering</w:t>
      </w:r>
      <w:r w:rsidR="00696796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 at the age of 29</w:t>
      </w:r>
      <w:r w:rsidR="00D77F75" w:rsidRPr="00427268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696796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 He is</w:t>
      </w:r>
      <w:r w:rsidR="00625088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 the head of sales and counsellor to the director at </w:t>
      </w:r>
      <w:r w:rsidR="00696796" w:rsidRPr="00427268">
        <w:rPr>
          <w:rFonts w:ascii="Times New Roman" w:hAnsi="Times New Roman" w:cs="Times New Roman"/>
          <w:sz w:val="24"/>
          <w:szCs w:val="24"/>
          <w:lang w:val="en-GB"/>
        </w:rPr>
        <w:t>the Geodetic Institute of Slovenia</w:t>
      </w:r>
      <w:r w:rsidR="00625088" w:rsidRPr="00427268">
        <w:rPr>
          <w:rFonts w:ascii="Times New Roman" w:hAnsi="Times New Roman" w:cs="Times New Roman"/>
          <w:sz w:val="24"/>
          <w:szCs w:val="24"/>
          <w:lang w:val="en-GB"/>
        </w:rPr>
        <w:t>. He manages the application process and</w:t>
      </w:r>
      <w:r w:rsidR="008F39C9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 execution of EU and other technically demanding</w:t>
      </w:r>
      <w:r w:rsidR="00625088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 projects. </w:t>
      </w:r>
      <w:r w:rsidR="00BD664F" w:rsidRPr="00427268">
        <w:rPr>
          <w:rFonts w:ascii="Times New Roman" w:hAnsi="Times New Roman" w:cs="Times New Roman"/>
          <w:sz w:val="24"/>
          <w:szCs w:val="24"/>
          <w:lang w:val="en-GB"/>
        </w:rPr>
        <w:t>He acquired add</w:t>
      </w:r>
      <w:r w:rsidR="008F39C9" w:rsidRPr="00427268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BD664F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tional </w:t>
      </w:r>
      <w:r w:rsidR="00BD664F" w:rsidRPr="00427268">
        <w:rPr>
          <w:rFonts w:ascii="Times New Roman" w:hAnsi="Times New Roman" w:cs="Times New Roman"/>
          <w:sz w:val="24"/>
          <w:szCs w:val="24"/>
          <w:lang w:val="en-GB"/>
        </w:rPr>
        <w:lastRenderedPageBreak/>
        <w:t>professional training in London.</w:t>
      </w:r>
      <w:r w:rsidR="00696796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 He served as the</w:t>
      </w:r>
      <w:r w:rsidR="0047687A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 director </w:t>
      </w:r>
      <w:r w:rsidR="005E2CC0" w:rsidRPr="00427268">
        <w:rPr>
          <w:rFonts w:ascii="Times New Roman" w:hAnsi="Times New Roman" w:cs="Times New Roman"/>
          <w:sz w:val="24"/>
          <w:szCs w:val="24"/>
          <w:lang w:val="en-GB"/>
        </w:rPr>
        <w:t>of the Geodetic Institute of Slovenia for over thirteen years and worked as a teaching assistant at the Faculty of Civil and Geodetic Engineering for eight years. Over the years, he has served on a number of local and international councils, e.g. FIG – the International Federation of Surveyors (</w:t>
      </w:r>
      <w:r w:rsidR="008F39C9" w:rsidRPr="00427268">
        <w:rPr>
          <w:rFonts w:ascii="Times New Roman" w:hAnsi="Times New Roman" w:cs="Times New Roman"/>
          <w:sz w:val="24"/>
          <w:szCs w:val="24"/>
          <w:lang w:val="en-GB"/>
        </w:rPr>
        <w:t>responsible me</w:t>
      </w:r>
      <w:r w:rsidR="00427268">
        <w:rPr>
          <w:rFonts w:ascii="Times New Roman" w:hAnsi="Times New Roman" w:cs="Times New Roman"/>
          <w:sz w:val="24"/>
          <w:szCs w:val="24"/>
          <w:lang w:val="en-GB"/>
        </w:rPr>
        <w:t>m</w:t>
      </w:r>
      <w:r w:rsidR="008F39C9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ber </w:t>
      </w:r>
      <w:r w:rsidR="00BD664F" w:rsidRPr="00427268">
        <w:rPr>
          <w:rFonts w:ascii="Times New Roman" w:hAnsi="Times New Roman" w:cs="Times New Roman"/>
          <w:sz w:val="24"/>
          <w:szCs w:val="24"/>
          <w:lang w:val="en-GB"/>
        </w:rPr>
        <w:t>for real estate registers</w:t>
      </w:r>
      <w:r w:rsidR="0060524B" w:rsidRPr="00427268">
        <w:rPr>
          <w:rFonts w:ascii="Times New Roman" w:hAnsi="Times New Roman" w:cs="Times New Roman"/>
          <w:sz w:val="24"/>
          <w:szCs w:val="24"/>
          <w:lang w:val="en-GB"/>
        </w:rPr>
        <w:t>), ICA – International Cartographic Association (commissioner</w:t>
      </w:r>
      <w:r w:rsidR="00462590" w:rsidRPr="00427268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60524B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 Maps and Graphics for Visually-Impaired People), FIABCI Slovenia –</w:t>
      </w:r>
      <w:r w:rsidR="00462590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="0060524B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 International Real Estate Federation (</w:t>
      </w:r>
      <w:r w:rsidR="00462590" w:rsidRPr="00427268">
        <w:rPr>
          <w:rFonts w:ascii="Times New Roman" w:hAnsi="Times New Roman" w:cs="Times New Roman"/>
          <w:sz w:val="24"/>
          <w:szCs w:val="24"/>
          <w:lang w:val="en-GB"/>
        </w:rPr>
        <w:t>member of the specialized and supervisory committee)</w:t>
      </w:r>
      <w:r w:rsidR="0060524B" w:rsidRPr="00427268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462590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 the Earthquake Engineering Association of Slovenia (member)</w:t>
      </w:r>
      <w:r w:rsidR="0060524B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60524B" w:rsidRPr="00427268">
        <w:rPr>
          <w:rFonts w:ascii="Times New Roman" w:hAnsi="Times New Roman" w:cs="Times New Roman"/>
          <w:sz w:val="24"/>
          <w:szCs w:val="24"/>
          <w:lang w:val="en-GB"/>
        </w:rPr>
        <w:t>Zlati</w:t>
      </w:r>
      <w:proofErr w:type="spellEnd"/>
      <w:r w:rsidR="0060524B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0524B" w:rsidRPr="00427268">
        <w:rPr>
          <w:rFonts w:ascii="Times New Roman" w:hAnsi="Times New Roman" w:cs="Times New Roman"/>
          <w:sz w:val="24"/>
          <w:szCs w:val="24"/>
          <w:lang w:val="en-GB"/>
        </w:rPr>
        <w:t>kame</w:t>
      </w:r>
      <w:r w:rsidR="00462590" w:rsidRPr="00427268">
        <w:rPr>
          <w:rFonts w:ascii="Times New Roman" w:hAnsi="Times New Roman" w:cs="Times New Roman"/>
          <w:sz w:val="24"/>
          <w:szCs w:val="24"/>
          <w:lang w:val="en-GB"/>
        </w:rPr>
        <w:t>n</w:t>
      </w:r>
      <w:proofErr w:type="spellEnd"/>
      <w:r w:rsidR="00F40828" w:rsidRPr="00427268">
        <w:rPr>
          <w:rFonts w:ascii="Times New Roman" w:hAnsi="Times New Roman" w:cs="Times New Roman"/>
          <w:sz w:val="24"/>
          <w:szCs w:val="24"/>
          <w:lang w:val="en-GB"/>
        </w:rPr>
        <w:t>/The Golden Rock Award</w:t>
      </w:r>
      <w:r w:rsidR="00462590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 (member of the specialized committee)</w:t>
      </w:r>
      <w:r w:rsidR="0060524B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462590" w:rsidRPr="00427268">
        <w:rPr>
          <w:rFonts w:ascii="Times New Roman" w:hAnsi="Times New Roman" w:cs="Times New Roman"/>
          <w:sz w:val="24"/>
          <w:szCs w:val="24"/>
          <w:lang w:val="en-GB"/>
        </w:rPr>
        <w:t>etc</w:t>
      </w:r>
      <w:r w:rsidR="0060524B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625088" w:rsidRPr="00427268">
        <w:rPr>
          <w:rFonts w:ascii="Times New Roman" w:hAnsi="Times New Roman" w:cs="Times New Roman"/>
          <w:sz w:val="24"/>
          <w:szCs w:val="24"/>
          <w:lang w:val="en-GB"/>
        </w:rPr>
        <w:t>He has rece</w:t>
      </w:r>
      <w:r w:rsidR="00427268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625088" w:rsidRPr="00427268">
        <w:rPr>
          <w:rFonts w:ascii="Times New Roman" w:hAnsi="Times New Roman" w:cs="Times New Roman"/>
          <w:sz w:val="24"/>
          <w:szCs w:val="24"/>
          <w:lang w:val="en-GB"/>
        </w:rPr>
        <w:t>ved a number of</w:t>
      </w:r>
      <w:r w:rsidR="00462590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 national and internation</w:t>
      </w:r>
      <w:r w:rsidR="00F40828" w:rsidRPr="00427268">
        <w:rPr>
          <w:rFonts w:ascii="Times New Roman" w:hAnsi="Times New Roman" w:cs="Times New Roman"/>
          <w:sz w:val="24"/>
          <w:szCs w:val="24"/>
          <w:lang w:val="en-GB"/>
        </w:rPr>
        <w:t>al</w:t>
      </w:r>
      <w:r w:rsidR="00625088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 awards for his work</w:t>
      </w:r>
      <w:r w:rsidR="00462590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 in the field of</w:t>
      </w:r>
      <w:r w:rsidR="00625088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 tactile graphic</w:t>
      </w:r>
      <w:r w:rsidR="00F40828" w:rsidRPr="00427268">
        <w:rPr>
          <w:rFonts w:ascii="Times New Roman" w:hAnsi="Times New Roman" w:cs="Times New Roman"/>
          <w:sz w:val="24"/>
          <w:szCs w:val="24"/>
          <w:lang w:val="en-GB"/>
        </w:rPr>
        <w:t>s, e.g.</w:t>
      </w:r>
      <w:r w:rsidR="0060524B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 ICA</w:t>
      </w:r>
      <w:r w:rsidR="00625088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 – </w:t>
      </w:r>
      <w:r w:rsidR="0060524B" w:rsidRPr="00427268">
        <w:rPr>
          <w:rFonts w:ascii="Times New Roman" w:hAnsi="Times New Roman" w:cs="Times New Roman"/>
          <w:sz w:val="24"/>
          <w:szCs w:val="24"/>
          <w:lang w:val="en-GB"/>
        </w:rPr>
        <w:t>Award for Excel</w:t>
      </w:r>
      <w:r w:rsidR="00427268">
        <w:rPr>
          <w:rFonts w:ascii="Times New Roman" w:hAnsi="Times New Roman" w:cs="Times New Roman"/>
          <w:sz w:val="24"/>
          <w:szCs w:val="24"/>
          <w:lang w:val="en-GB"/>
        </w:rPr>
        <w:t>l</w:t>
      </w:r>
      <w:r w:rsidR="0060524B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ence in Cartography, </w:t>
      </w:r>
      <w:r w:rsidR="00F40828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the Government of the Republic of Slovenia </w:t>
      </w:r>
      <w:r w:rsidR="00A924CA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F40828" w:rsidRPr="00427268">
        <w:rPr>
          <w:rFonts w:ascii="Times New Roman" w:hAnsi="Times New Roman" w:cs="Times New Roman"/>
          <w:sz w:val="24"/>
          <w:szCs w:val="24"/>
          <w:lang w:val="en-GB"/>
        </w:rPr>
        <w:t>Disabled, War Veterans, Victims of War Directorate) Innovation Award</w:t>
      </w:r>
      <w:r w:rsidR="0060524B" w:rsidRPr="0042726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F40828" w:rsidRPr="00427268">
        <w:rPr>
          <w:rFonts w:ascii="Times New Roman" w:hAnsi="Times New Roman" w:cs="Times New Roman"/>
          <w:sz w:val="24"/>
          <w:szCs w:val="24"/>
          <w:lang w:val="en-GB"/>
        </w:rPr>
        <w:t>etc</w:t>
      </w:r>
      <w:r w:rsidR="00625088" w:rsidRPr="0042726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907E80" w:rsidRPr="00427268" w:rsidRDefault="00907E80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Pr="00427268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Pr="00427268" w:rsidRDefault="00040B1E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427268">
        <w:rPr>
          <w:rFonts w:ascii="Times New Roman" w:hAnsi="Times New Roman" w:cs="Times New Roman"/>
          <w:iCs/>
          <w:noProof/>
          <w:sz w:val="24"/>
          <w:lang w:val="en-US"/>
        </w:rPr>
        <w:drawing>
          <wp:inline distT="0" distB="0" distL="0" distR="0">
            <wp:extent cx="1354618" cy="9067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oman Rener -Geodetski inštitut Slovenij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73103" cy="919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82B" w:rsidRPr="00427268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427268" w:rsidRDefault="00B3082B" w:rsidP="00BF1FE5">
      <w:pPr>
        <w:pStyle w:val="HTMLPreformatted"/>
        <w:rPr>
          <w:rFonts w:ascii="Times New Roman" w:hAnsi="Times New Roman" w:cs="Times New Roman"/>
          <w:iCs/>
          <w:sz w:val="24"/>
        </w:rPr>
      </w:pPr>
      <w:r w:rsidRPr="00427268">
        <w:rPr>
          <w:rFonts w:ascii="Times New Roman" w:hAnsi="Times New Roman" w:cs="Times New Roman"/>
          <w:iCs/>
          <w:sz w:val="24"/>
        </w:rPr>
        <w:t xml:space="preserve">Email Id: </w:t>
      </w:r>
      <w:r w:rsidR="00BF1FE5" w:rsidRPr="00427268">
        <w:rPr>
          <w:rFonts w:ascii="Times New Roman" w:hAnsi="Times New Roman" w:cs="Times New Roman"/>
          <w:iCs/>
          <w:sz w:val="24"/>
        </w:rPr>
        <w:t>roman.rener@gis.si</w:t>
      </w:r>
    </w:p>
    <w:p w:rsidR="00DF04E3" w:rsidRPr="00427268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7F7C" w:rsidRDefault="00B57F7C" w:rsidP="00495C76">
      <w:pPr>
        <w:spacing w:after="0" w:line="240" w:lineRule="auto"/>
      </w:pPr>
      <w:r>
        <w:separator/>
      </w:r>
    </w:p>
  </w:endnote>
  <w:endnote w:type="continuationSeparator" w:id="0">
    <w:p w:rsidR="00B57F7C" w:rsidRDefault="00B57F7C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7F7C" w:rsidRDefault="00B57F7C" w:rsidP="00495C76">
      <w:pPr>
        <w:spacing w:after="0" w:line="240" w:lineRule="auto"/>
      </w:pPr>
      <w:r>
        <w:separator/>
      </w:r>
    </w:p>
  </w:footnote>
  <w:footnote w:type="continuationSeparator" w:id="0">
    <w:p w:rsidR="00B57F7C" w:rsidRDefault="00B57F7C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38779A"/>
    <w:multiLevelType w:val="multilevel"/>
    <w:tmpl w:val="77EC1FB2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22FCF"/>
    <w:rsid w:val="00040B1E"/>
    <w:rsid w:val="000A4C22"/>
    <w:rsid w:val="00176F39"/>
    <w:rsid w:val="002350BC"/>
    <w:rsid w:val="00242B35"/>
    <w:rsid w:val="0028059F"/>
    <w:rsid w:val="002D50C4"/>
    <w:rsid w:val="002F4DF0"/>
    <w:rsid w:val="003255FE"/>
    <w:rsid w:val="00333E31"/>
    <w:rsid w:val="0038483D"/>
    <w:rsid w:val="00427268"/>
    <w:rsid w:val="00435234"/>
    <w:rsid w:val="00462590"/>
    <w:rsid w:val="0047687A"/>
    <w:rsid w:val="00495C76"/>
    <w:rsid w:val="0059470F"/>
    <w:rsid w:val="005E2CC0"/>
    <w:rsid w:val="0060524B"/>
    <w:rsid w:val="00625088"/>
    <w:rsid w:val="00627419"/>
    <w:rsid w:val="00630605"/>
    <w:rsid w:val="00696796"/>
    <w:rsid w:val="006A014D"/>
    <w:rsid w:val="0076706B"/>
    <w:rsid w:val="008225AE"/>
    <w:rsid w:val="008262CA"/>
    <w:rsid w:val="008F39C9"/>
    <w:rsid w:val="00907E80"/>
    <w:rsid w:val="009C787D"/>
    <w:rsid w:val="00A87F53"/>
    <w:rsid w:val="00A924CA"/>
    <w:rsid w:val="00AA192B"/>
    <w:rsid w:val="00B3082B"/>
    <w:rsid w:val="00B3351A"/>
    <w:rsid w:val="00B57F7C"/>
    <w:rsid w:val="00B6703B"/>
    <w:rsid w:val="00BA654F"/>
    <w:rsid w:val="00BD664F"/>
    <w:rsid w:val="00BF1FE5"/>
    <w:rsid w:val="00CE511D"/>
    <w:rsid w:val="00CF3DE8"/>
    <w:rsid w:val="00D03404"/>
    <w:rsid w:val="00D55E56"/>
    <w:rsid w:val="00D77F75"/>
    <w:rsid w:val="00D8123F"/>
    <w:rsid w:val="00D822B1"/>
    <w:rsid w:val="00DF01D9"/>
    <w:rsid w:val="00DF04E3"/>
    <w:rsid w:val="00E66251"/>
    <w:rsid w:val="00EB0676"/>
    <w:rsid w:val="00EB4BFE"/>
    <w:rsid w:val="00F15F58"/>
    <w:rsid w:val="00F40828"/>
    <w:rsid w:val="00F80B6A"/>
    <w:rsid w:val="00FF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4CD31C73-3822-4F32-9075-25C52C36F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0">
    <w:name w:val="heading 1"/>
    <w:basedOn w:val="Normal"/>
    <w:next w:val="Normal"/>
    <w:link w:val="Heading1Char"/>
    <w:uiPriority w:val="9"/>
    <w:qFormat/>
    <w:rsid w:val="00EB06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0">
    <w:name w:val="heading 2"/>
    <w:basedOn w:val="Normal"/>
    <w:next w:val="Normal"/>
    <w:link w:val="Heading2Char"/>
    <w:uiPriority w:val="9"/>
    <w:semiHidden/>
    <w:unhideWhenUsed/>
    <w:qFormat/>
    <w:rsid w:val="00EB06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abstract">
    <w:name w:val="abstract"/>
    <w:basedOn w:val="Normal"/>
    <w:rsid w:val="00EB0676"/>
    <w:pPr>
      <w:overflowPunct w:val="0"/>
      <w:autoSpaceDE w:val="0"/>
      <w:autoSpaceDN w:val="0"/>
      <w:adjustRightInd w:val="0"/>
      <w:spacing w:before="600" w:after="360" w:line="220" w:lineRule="atLeast"/>
      <w:ind w:left="567" w:right="567" w:firstLine="227"/>
      <w:contextualSpacing/>
      <w:jc w:val="both"/>
      <w:textAlignment w:val="baseline"/>
    </w:pPr>
    <w:rPr>
      <w:rFonts w:ascii="Times New Roman" w:eastAsia="Times New Roman" w:hAnsi="Times New Roman" w:cs="Times New Roman"/>
      <w:sz w:val="18"/>
      <w:szCs w:val="20"/>
      <w:lang w:val="en-US" w:eastAsia="de-DE"/>
    </w:rPr>
  </w:style>
  <w:style w:type="paragraph" w:customStyle="1" w:styleId="keywords">
    <w:name w:val="keywords"/>
    <w:basedOn w:val="abstract"/>
    <w:next w:val="Normal"/>
    <w:rsid w:val="00EB0676"/>
    <w:pPr>
      <w:spacing w:before="220"/>
      <w:ind w:firstLine="0"/>
      <w:contextualSpacing w:val="0"/>
      <w:jc w:val="left"/>
    </w:pPr>
  </w:style>
  <w:style w:type="paragraph" w:customStyle="1" w:styleId="heading1">
    <w:name w:val="heading1"/>
    <w:basedOn w:val="Heading10"/>
    <w:next w:val="Normal"/>
    <w:rsid w:val="00EB0676"/>
    <w:pPr>
      <w:numPr>
        <w:numId w:val="1"/>
      </w:numPr>
      <w:tabs>
        <w:tab w:val="clear" w:pos="567"/>
        <w:tab w:val="num" w:pos="360"/>
      </w:tabs>
      <w:suppressAutoHyphens/>
      <w:overflowPunct w:val="0"/>
      <w:autoSpaceDE w:val="0"/>
      <w:autoSpaceDN w:val="0"/>
      <w:adjustRightInd w:val="0"/>
      <w:spacing w:before="360" w:after="240" w:line="300" w:lineRule="atLeast"/>
      <w:ind w:left="0" w:firstLine="0"/>
      <w:textAlignment w:val="baseline"/>
    </w:pPr>
    <w:rPr>
      <w:rFonts w:ascii="Times New Roman" w:eastAsia="Times New Roman" w:hAnsi="Times New Roman" w:cs="Times New Roman"/>
      <w:b/>
      <w:bCs/>
      <w:color w:val="auto"/>
      <w:sz w:val="24"/>
      <w:szCs w:val="20"/>
      <w:lang w:val="en-US" w:eastAsia="de-DE"/>
    </w:rPr>
  </w:style>
  <w:style w:type="paragraph" w:customStyle="1" w:styleId="heading2">
    <w:name w:val="heading2"/>
    <w:basedOn w:val="Heading20"/>
    <w:next w:val="Normal"/>
    <w:rsid w:val="00EB0676"/>
    <w:pPr>
      <w:numPr>
        <w:ilvl w:val="1"/>
        <w:numId w:val="1"/>
      </w:numPr>
      <w:tabs>
        <w:tab w:val="clear" w:pos="567"/>
        <w:tab w:val="num" w:pos="360"/>
      </w:tabs>
      <w:suppressAutoHyphens/>
      <w:overflowPunct w:val="0"/>
      <w:autoSpaceDE w:val="0"/>
      <w:autoSpaceDN w:val="0"/>
      <w:adjustRightInd w:val="0"/>
      <w:spacing w:before="360" w:after="160" w:line="240" w:lineRule="atLeast"/>
      <w:ind w:left="0" w:firstLine="0"/>
      <w:jc w:val="both"/>
      <w:textAlignment w:val="baseline"/>
    </w:pPr>
    <w:rPr>
      <w:rFonts w:ascii="Times New Roman" w:eastAsia="Times New Roman" w:hAnsi="Times New Roman" w:cs="Times New Roman"/>
      <w:b/>
      <w:bCs/>
      <w:iCs/>
      <w:color w:val="auto"/>
      <w:sz w:val="20"/>
      <w:szCs w:val="20"/>
      <w:lang w:val="en-US" w:eastAsia="de-DE"/>
    </w:rPr>
  </w:style>
  <w:style w:type="numbering" w:customStyle="1" w:styleId="headings">
    <w:name w:val="headings"/>
    <w:basedOn w:val="NoList"/>
    <w:rsid w:val="00EB0676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0"/>
    <w:uiPriority w:val="9"/>
    <w:rsid w:val="00EB06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0"/>
    <w:uiPriority w:val="9"/>
    <w:semiHidden/>
    <w:rsid w:val="00EB06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author">
    <w:name w:val="author"/>
    <w:basedOn w:val="Normal"/>
    <w:next w:val="Normal"/>
    <w:rsid w:val="008262CA"/>
    <w:pPr>
      <w:overflowPunct w:val="0"/>
      <w:autoSpaceDE w:val="0"/>
      <w:autoSpaceDN w:val="0"/>
      <w:adjustRightInd w:val="0"/>
      <w:spacing w:line="240" w:lineRule="atLeast"/>
      <w:jc w:val="center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Roman Rener</cp:lastModifiedBy>
  <cp:revision>2</cp:revision>
  <cp:lastPrinted>2019-04-23T08:02:00Z</cp:lastPrinted>
  <dcterms:created xsi:type="dcterms:W3CDTF">2019-04-24T20:26:00Z</dcterms:created>
  <dcterms:modified xsi:type="dcterms:W3CDTF">2019-04-24T20:26:00Z</dcterms:modified>
</cp:coreProperties>
</file>