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216B1" w14:textId="22FB319B" w:rsidR="000F21CF" w:rsidRDefault="007D25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 Title</w:t>
      </w:r>
      <w:r w:rsidR="003221F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9AACD4B" w14:textId="498D9795" w:rsidR="003221F6" w:rsidRDefault="00384545">
      <w:pPr>
        <w:jc w:val="both"/>
      </w:pPr>
      <w:r>
        <w:t xml:space="preserve">Breast Cancer </w:t>
      </w:r>
      <w:r w:rsidR="00FB57EE">
        <w:t xml:space="preserve">Experience </w:t>
      </w:r>
      <w:r>
        <w:t>and Emotional Processing: the</w:t>
      </w:r>
      <w:r w:rsidR="00A45289">
        <w:t xml:space="preserve"> </w:t>
      </w:r>
      <w:r>
        <w:t xml:space="preserve">role </w:t>
      </w:r>
      <w:r w:rsidR="00BD3B4D">
        <w:t>of</w:t>
      </w:r>
      <w:r>
        <w:t xml:space="preserve"> autobiographical memory narratives </w:t>
      </w:r>
      <w:r w:rsidR="00A45289">
        <w:t>in the process of adaptation</w:t>
      </w:r>
      <w:r w:rsidR="00FB57EE">
        <w:t xml:space="preserve"> to treatment</w:t>
      </w:r>
    </w:p>
    <w:p w14:paraId="245F640B" w14:textId="72B89AE6" w:rsidR="003221F6" w:rsidRDefault="003221F6">
      <w:pPr>
        <w:jc w:val="both"/>
      </w:pPr>
      <w:r w:rsidRPr="003221F6">
        <w:rPr>
          <w:b/>
          <w:bCs/>
        </w:rPr>
        <w:t>Authors:</w:t>
      </w:r>
      <w:r>
        <w:t xml:space="preserve"> Maria Luisa Martino</w:t>
      </w:r>
      <w:r w:rsidR="009575A1" w:rsidRPr="00177456">
        <w:rPr>
          <w:vertAlign w:val="superscript"/>
        </w:rPr>
        <w:t>1</w:t>
      </w:r>
      <w:r>
        <w:t>, Daniela Lemmo</w:t>
      </w:r>
      <w:r w:rsidR="009575A1" w:rsidRPr="00177456">
        <w:rPr>
          <w:vertAlign w:val="superscript"/>
        </w:rPr>
        <w:t>1</w:t>
      </w:r>
      <w:r>
        <w:t>, Joshua Moylan</w:t>
      </w:r>
      <w:r w:rsidR="009575A1" w:rsidRPr="00177456">
        <w:rPr>
          <w:vertAlign w:val="superscript"/>
        </w:rPr>
        <w:t>2</w:t>
      </w:r>
      <w:r>
        <w:t>, Caroline Stevenson</w:t>
      </w:r>
      <w:r w:rsidR="009575A1" w:rsidRPr="00177456">
        <w:rPr>
          <w:vertAlign w:val="superscript"/>
        </w:rPr>
        <w:t>2</w:t>
      </w:r>
      <w:r>
        <w:t>, Laura Bonalume</w:t>
      </w:r>
      <w:r w:rsidR="009575A1" w:rsidRPr="00177456">
        <w:rPr>
          <w:vertAlign w:val="superscript"/>
        </w:rPr>
        <w:t>3</w:t>
      </w:r>
      <w:r>
        <w:t>, Maria Francesca Freda</w:t>
      </w:r>
      <w:r w:rsidR="009575A1" w:rsidRPr="00177456">
        <w:rPr>
          <w:vertAlign w:val="superscript"/>
        </w:rPr>
        <w:t>1</w:t>
      </w:r>
      <w:r>
        <w:t xml:space="preserve"> and Jefferson A. Singer</w:t>
      </w:r>
      <w:r w:rsidR="009575A1" w:rsidRPr="00177456">
        <w:rPr>
          <w:vertAlign w:val="superscript"/>
        </w:rPr>
        <w:t>2</w:t>
      </w:r>
    </w:p>
    <w:p w14:paraId="4F0F8DE5" w14:textId="7311A197" w:rsidR="009575A1" w:rsidRDefault="009575A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t>1Department of Humanities, Federico II University, 80133 Naples, Italy 2 Department of Psychology, 2Connecticut College, New London, CT 06107, USA 3 Department of Clinical Psychology (U.O.S.D), 3Territorial Healthcare Company, 20873 Brianza, Italy</w:t>
      </w:r>
    </w:p>
    <w:p w14:paraId="72B07FF5" w14:textId="3B6A5A9E" w:rsidR="003221F6" w:rsidRDefault="007D25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Presenter Name</w:t>
      </w:r>
      <w:r w:rsidR="003221F6">
        <w:rPr>
          <w:rFonts w:ascii="Times New Roman" w:hAnsi="Times New Roman" w:cs="Times New Roman"/>
          <w:b/>
          <w:bCs/>
          <w:sz w:val="24"/>
          <w:szCs w:val="24"/>
        </w:rPr>
        <w:t>: Maria Luisa Martino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685AD84" w14:textId="77777777" w:rsidR="003221F6" w:rsidRDefault="007D2596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Affiliation</w:t>
      </w:r>
      <w:r w:rsidR="003221F6">
        <w:rPr>
          <w:rFonts w:ascii="Times New Roman" w:hAnsi="Times New Roman" w:cs="Times New Roman"/>
          <w:b/>
          <w:bCs/>
          <w:sz w:val="24"/>
          <w:szCs w:val="24"/>
        </w:rPr>
        <w:t>: Department of Humanities, Federico II University</w:t>
      </w:r>
      <w:r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 xml:space="preserve"> </w:t>
      </w:r>
    </w:p>
    <w:p w14:paraId="637D50A7" w14:textId="12272E4A" w:rsidR="000F21CF" w:rsidRDefault="007D2596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 xml:space="preserve">Country   </w:t>
      </w:r>
      <w:r w:rsidR="003221F6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>Naples, Italy</w:t>
      </w:r>
    </w:p>
    <w:p w14:paraId="598BF407" w14:textId="77777777" w:rsidR="000F21CF" w:rsidRDefault="007D259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Abstract: (300 Words)</w:t>
      </w:r>
    </w:p>
    <w:p w14:paraId="691D96D1" w14:textId="4605E5B7" w:rsidR="000F21CF" w:rsidRDefault="003221F6" w:rsidP="00384545">
      <w:pPr>
        <w:jc w:val="both"/>
      </w:pPr>
      <w:r>
        <w:t xml:space="preserve">Breast cancer (BC) in younger age is a critical and potentially traumatic experience that can interrupt the continuity of self-narrative during </w:t>
      </w:r>
      <w:r w:rsidR="005921B1">
        <w:t>medical treatment and overtime</w:t>
      </w:r>
      <w:r>
        <w:t xml:space="preserve">. </w:t>
      </w:r>
      <w:r w:rsidR="005921B1">
        <w:t>Within</w:t>
      </w:r>
      <w:r>
        <w:t xml:space="preserve"> the Narrative Identity </w:t>
      </w:r>
      <w:r w:rsidR="005371D1">
        <w:t>framework,</w:t>
      </w:r>
      <w:r>
        <w:t xml:space="preserve"> the translation of memories into autobiographical narratives is an internal and external process that plays a key role in </w:t>
      </w:r>
      <w:r w:rsidR="006818CB">
        <w:t xml:space="preserve">the construction of </w:t>
      </w:r>
      <w:r>
        <w:t xml:space="preserve">meaning-making, social </w:t>
      </w:r>
      <w:proofErr w:type="gramStart"/>
      <w:r>
        <w:t>relationships</w:t>
      </w:r>
      <w:proofErr w:type="gramEnd"/>
      <w:r>
        <w:t xml:space="preserve"> and self-coherence. The aim of this study is to examine the role and function that autobiographical memory narratives (AMN) play in the process of adaptation to BC medical treatment. </w:t>
      </w:r>
      <w:r w:rsidR="005921B1">
        <w:t>Within a longitudinal research design, s</w:t>
      </w:r>
      <w:r>
        <w:t xml:space="preserve">eventeen BC women below 50 years received prompts to provide autobiographical memory narratives at four </w:t>
      </w:r>
      <w:r w:rsidR="005921B1">
        <w:t xml:space="preserve">turning point </w:t>
      </w:r>
      <w:r>
        <w:t xml:space="preserve">phases during their treatment (pre-hospitalization-T1-post-surgery-T2-chemo-radio therapy-T3-follow-up-T4). The Emotional Processing Scale (EPS) was also administered. In all, 68 AMN were collected. </w:t>
      </w:r>
      <w:r w:rsidR="005921B1">
        <w:t xml:space="preserve">Starting from narratives, a </w:t>
      </w:r>
      <w:r w:rsidR="005371D1">
        <w:t>three-step</w:t>
      </w:r>
      <w:r>
        <w:t xml:space="preserve"> procedure of data analysis was conducted</w:t>
      </w:r>
      <w:r w:rsidR="005921B1">
        <w:t>: t</w:t>
      </w:r>
      <w:r>
        <w:t xml:space="preserve">he first one, </w:t>
      </w:r>
      <w:r w:rsidR="005921B1">
        <w:t xml:space="preserve">an </w:t>
      </w:r>
      <w:proofErr w:type="gramStart"/>
      <w:r w:rsidR="005921B1">
        <w:t>empirically-derived</w:t>
      </w:r>
      <w:proofErr w:type="gramEnd"/>
      <w:r w:rsidR="005921B1">
        <w:t xml:space="preserve"> </w:t>
      </w:r>
      <w:r>
        <w:t xml:space="preserve">memory coding manual to analyze key dimensions of AMN was developed: Agency; Emotional Regulation and Interpersonal Relations. Findings show a particular vulnerability in narrative identity faced by BC women during the shift from T1-T3. In the second one, an emotional coping profile for each woman focusing on the shift from T1-T3 was created. For the third step, these profiles were compared with the EPS scores. The </w:t>
      </w:r>
      <w:r w:rsidR="00527ECC">
        <w:t>results</w:t>
      </w:r>
      <w:r>
        <w:t xml:space="preserve"> suggest the capacity of the AMNs to differentiate the women’s emotional adaptation over the course of the BC treatment. </w:t>
      </w:r>
      <w:r w:rsidR="005371D1">
        <w:t>They support</w:t>
      </w:r>
      <w:r>
        <w:t xml:space="preserve"> the use of AMN as clinical device to construct a deeper knowledge and profiling trajectory of how women have internalized and elaborated past encounters with illness and help providers, as well as their prior experience of bodily/psychological health and integrity. This information adds to an understanding of their current efforts at </w:t>
      </w:r>
      <w:r w:rsidR="005371D1">
        <w:t>recovery,</w:t>
      </w:r>
      <w:r w:rsidR="005921B1">
        <w:t xml:space="preserve"> and it may help providers forecast psychological responses to treatment and aid them in assisting the women in adapting to their breast cancer experience. </w:t>
      </w:r>
    </w:p>
    <w:p w14:paraId="2797CA0E" w14:textId="77777777" w:rsidR="000F21CF" w:rsidRDefault="000F21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2F342F" w14:textId="77777777" w:rsidR="000F21CF" w:rsidRDefault="000F21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F1B248" w14:textId="77777777" w:rsidR="000F21CF" w:rsidRDefault="007D259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Biography </w:t>
      </w:r>
    </w:p>
    <w:p w14:paraId="2E211B86" w14:textId="7D9B0220" w:rsidR="00DD362E" w:rsidRDefault="00DD362E" w:rsidP="00DD362E">
      <w:pPr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Maria Luisa Martino, PhD, Researcher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in Clinical Psychology at Department of Humanities, Federico II University, Naples. Actually, she works on the action-research project MRIADE "An innovative model of research-intervention for the identification of adherence profiles to cancer screening" funded by the Regional Prevention Plan (PRP Campania 2020-2025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Italy</w:t>
      </w: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). She was Principal Investigator of the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</w:t>
      </w: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rojetc</w:t>
      </w:r>
      <w:proofErr w:type="spellEnd"/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IMPRONTE “Breast Cancer Women: Innovative Model For Processing Traumatic Experience” - Star Grant 2017-2019 - funded by Federico II University and San Paolo Company Foundation Bank of Naples.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Within a Clinical Health Psychology framework, her scientific interest is </w:t>
      </w:r>
      <w:r w:rsidR="00C8427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about</w:t>
      </w: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illness, </w:t>
      </w:r>
      <w:r w:rsidR="00C8427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in particular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the cancer condition, </w:t>
      </w: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as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 critical and</w:t>
      </w: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potential traumatic experience. She deals with research-intervention in hospital institutions </w:t>
      </w:r>
      <w:r w:rsidR="00BD3B4D"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regarding</w:t>
      </w: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use and evaluation of different narrative devices as tools to promote adaptation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integration</w:t>
      </w: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and recovery</w:t>
      </w:r>
      <w:r w:rsidR="00527EC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BD3B4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from </w:t>
      </w:r>
      <w:r w:rsidR="00527EC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critical/traumatic experience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Adopting </w:t>
      </w:r>
      <w:proofErr w:type="spellStart"/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quali</w:t>
      </w:r>
      <w:proofErr w:type="spellEnd"/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-quantitative methods, she deepens clinical models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to support the illness experience</w:t>
      </w:r>
      <w:r w:rsidRPr="00553AD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based on the construction of narrative meaning-making processes.</w:t>
      </w:r>
    </w:p>
    <w:p w14:paraId="195171BD" w14:textId="77777777" w:rsidR="000F21CF" w:rsidRDefault="000F21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85239E" w14:textId="77777777" w:rsidR="000F21CF" w:rsidRDefault="000F21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C51874" w14:textId="77777777" w:rsidR="000F21CF" w:rsidRDefault="000F21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47DFD4" w14:textId="77777777" w:rsidR="000F21CF" w:rsidRDefault="007D2596">
      <w:pPr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>Contacts:</w:t>
      </w:r>
    </w:p>
    <w:p w14:paraId="37628FA6" w14:textId="3ED7DA86" w:rsidR="000F21CF" w:rsidRDefault="007D25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Presenter Name:   </w:t>
      </w:r>
      <w:r w:rsidR="003221F6">
        <w:rPr>
          <w:rFonts w:ascii="Times New Roman" w:hAnsi="Times New Roman" w:cs="Times New Roman"/>
          <w:sz w:val="24"/>
          <w:szCs w:val="24"/>
        </w:rPr>
        <w:t>Maria Luisa Martino</w:t>
      </w:r>
      <w:r>
        <w:rPr>
          <w:rFonts w:ascii="Times New Roman" w:hAnsi="Times New Roman" w:cs="Times New Roman"/>
          <w:sz w:val="24"/>
          <w:szCs w:val="24"/>
        </w:rPr>
        <w:br/>
        <w:t>Type of Presentation: Poster</w:t>
      </w:r>
      <w:r>
        <w:rPr>
          <w:rFonts w:ascii="Times New Roman" w:hAnsi="Times New Roman" w:cs="Times New Roman"/>
          <w:sz w:val="24"/>
          <w:szCs w:val="24"/>
        </w:rPr>
        <w:br/>
        <w:t xml:space="preserve">Email:  </w:t>
      </w:r>
      <w:r w:rsidR="003221F6">
        <w:rPr>
          <w:rFonts w:ascii="Times New Roman" w:hAnsi="Times New Roman" w:cs="Times New Roman"/>
          <w:sz w:val="24"/>
          <w:szCs w:val="24"/>
        </w:rPr>
        <w:t>marialuisa.martino@unina.it</w:t>
      </w:r>
      <w:r>
        <w:rPr>
          <w:rFonts w:ascii="Times New Roman" w:hAnsi="Times New Roman" w:cs="Times New Roman"/>
          <w:sz w:val="24"/>
          <w:szCs w:val="24"/>
        </w:rPr>
        <w:br/>
        <w:t xml:space="preserve">Contact Number: </w:t>
      </w:r>
      <w:r w:rsidR="003221F6">
        <w:rPr>
          <w:rFonts w:ascii="Times New Roman" w:hAnsi="Times New Roman" w:cs="Times New Roman"/>
          <w:sz w:val="24"/>
          <w:szCs w:val="24"/>
        </w:rPr>
        <w:t>+393397363081</w:t>
      </w:r>
    </w:p>
    <w:p w14:paraId="5B2D9FA8" w14:textId="64D4EC2B" w:rsidR="000F21CF" w:rsidRDefault="007D2596" w:rsidP="003845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Photograph</w:t>
      </w:r>
      <w:r w:rsidR="00384545" w:rsidRPr="00384545">
        <w:t xml:space="preserve"> </w:t>
      </w:r>
      <w:r w:rsidR="00384545">
        <w:rPr>
          <w:noProof/>
        </w:rPr>
        <w:drawing>
          <wp:inline distT="0" distB="0" distL="0" distR="0" wp14:anchorId="49712052" wp14:editId="0D81ED1C">
            <wp:extent cx="1836751" cy="2607945"/>
            <wp:effectExtent l="0" t="0" r="0" b="19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79" r="58013" b="6427"/>
                    <a:stretch/>
                  </pic:blipFill>
                  <pic:spPr bwMode="auto">
                    <a:xfrm>
                      <a:off x="0" y="0"/>
                      <a:ext cx="1839301" cy="2611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F21C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61E70" w14:textId="77777777" w:rsidR="00701E4C" w:rsidRDefault="00701E4C">
      <w:pPr>
        <w:spacing w:line="240" w:lineRule="auto"/>
      </w:pPr>
      <w:r>
        <w:separator/>
      </w:r>
    </w:p>
  </w:endnote>
  <w:endnote w:type="continuationSeparator" w:id="0">
    <w:p w14:paraId="74623081" w14:textId="77777777" w:rsidR="00701E4C" w:rsidRDefault="00701E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3058" w14:textId="77777777" w:rsidR="00701E4C" w:rsidRDefault="00701E4C">
      <w:pPr>
        <w:spacing w:after="0" w:line="240" w:lineRule="auto"/>
      </w:pPr>
      <w:r>
        <w:separator/>
      </w:r>
    </w:p>
  </w:footnote>
  <w:footnote w:type="continuationSeparator" w:id="0">
    <w:p w14:paraId="4168F783" w14:textId="77777777" w:rsidR="00701E4C" w:rsidRDefault="00701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EA941" w14:textId="77777777" w:rsidR="000F21CF" w:rsidRDefault="00F0079D">
    <w:pPr>
      <w:pStyle w:val="Intestazione"/>
    </w:pPr>
    <w:r>
      <w:rPr>
        <w:noProof/>
        <w:lang w:val="en-IN" w:eastAsia="en-IN"/>
      </w:rPr>
      <w:drawing>
        <wp:inline distT="0" distB="0" distL="0" distR="0" wp14:anchorId="35335C3F" wp14:editId="0E66A4BF">
          <wp:extent cx="5943600" cy="94551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ursing_forum_2021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45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I0MzQxtDAwMbE0NrVU0lEKTi0uzszPAykwrAUAs6fV/iwAAAA="/>
  </w:docVars>
  <w:rsids>
    <w:rsidRoot w:val="00165F97"/>
    <w:rsid w:val="000A7D5A"/>
    <w:rsid w:val="000E5C62"/>
    <w:rsid w:val="000F21CF"/>
    <w:rsid w:val="00165F97"/>
    <w:rsid w:val="00177456"/>
    <w:rsid w:val="001F1E64"/>
    <w:rsid w:val="002D0A68"/>
    <w:rsid w:val="003221F6"/>
    <w:rsid w:val="003455DE"/>
    <w:rsid w:val="00384545"/>
    <w:rsid w:val="00385F81"/>
    <w:rsid w:val="00393B35"/>
    <w:rsid w:val="004252C9"/>
    <w:rsid w:val="00443AAB"/>
    <w:rsid w:val="00497EE0"/>
    <w:rsid w:val="0051373F"/>
    <w:rsid w:val="00527ECC"/>
    <w:rsid w:val="005371D1"/>
    <w:rsid w:val="005921B1"/>
    <w:rsid w:val="0064100E"/>
    <w:rsid w:val="006818CB"/>
    <w:rsid w:val="006B3D72"/>
    <w:rsid w:val="00701E4C"/>
    <w:rsid w:val="00780CB6"/>
    <w:rsid w:val="007D2596"/>
    <w:rsid w:val="007F48E4"/>
    <w:rsid w:val="008A5FCA"/>
    <w:rsid w:val="009336C4"/>
    <w:rsid w:val="009575A1"/>
    <w:rsid w:val="009B4C20"/>
    <w:rsid w:val="00A45289"/>
    <w:rsid w:val="00A805C4"/>
    <w:rsid w:val="00A973BA"/>
    <w:rsid w:val="00AD107B"/>
    <w:rsid w:val="00AF3EA9"/>
    <w:rsid w:val="00BA13EC"/>
    <w:rsid w:val="00BD3B4D"/>
    <w:rsid w:val="00C41677"/>
    <w:rsid w:val="00C84272"/>
    <w:rsid w:val="00D2137F"/>
    <w:rsid w:val="00D24645"/>
    <w:rsid w:val="00DD362E"/>
    <w:rsid w:val="00E471BD"/>
    <w:rsid w:val="00F0079D"/>
    <w:rsid w:val="00F97EC2"/>
    <w:rsid w:val="00FB57EE"/>
    <w:rsid w:val="0D541ACA"/>
    <w:rsid w:val="290B7F74"/>
    <w:rsid w:val="51576683"/>
    <w:rsid w:val="523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41128"/>
  <w15:docId w15:val="{8E3B3CA7-AD4C-4335-80D9-4C91070F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 w:cs="Arial"/>
      <w:lang w:val="en-C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UnresolvedMention1">
    <w:name w:val="Unresolved Mention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Nahla Hassan Sharaf</dc:creator>
  <cp:lastModifiedBy>MARIA LUISA MARTINO</cp:lastModifiedBy>
  <cp:revision>12</cp:revision>
  <dcterms:created xsi:type="dcterms:W3CDTF">2023-01-25T07:28:00Z</dcterms:created>
  <dcterms:modified xsi:type="dcterms:W3CDTF">2023-01-28T11:49:00Z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1033-11.2.0.10152</vt:lpwstr>
  </property>
</Properties>
</file>